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Card Fraud Detection using Machine Learning</w:t>
      </w:r>
    </w:p>
    <w:p>
      <w:r>
        <w:rPr>
          <w:b/>
        </w:rPr>
        <w:t xml:space="preserve">1. Project Objective: </w:t>
      </w:r>
      <w:r>
        <w:t>Detect fraudulent and legitimate credit card transactions using Machine Learning.</w:t>
      </w:r>
    </w:p>
    <w:p>
      <w:r>
        <w:rPr>
          <w:b/>
        </w:rPr>
        <w:t xml:space="preserve">2. Dataset: </w:t>
      </w:r>
      <w:r>
        <w:t>Used the Credit Card Fraud Detection dataset from Kaggle.</w:t>
      </w:r>
    </w:p>
    <w:p>
      <w:r>
        <w:rPr>
          <w:b/>
        </w:rPr>
        <w:t xml:space="preserve">3. Data Loading: </w:t>
      </w:r>
      <w:r>
        <w:t>Loaded the dataset using Pandas.</w:t>
      </w:r>
    </w:p>
    <w:p>
      <w:r>
        <w:rPr>
          <w:b/>
        </w:rPr>
        <w:t xml:space="preserve">4. Data Analysis: </w:t>
      </w:r>
      <w:r>
        <w:t>Checked dataset structure, statistics, and missing values.</w:t>
      </w:r>
    </w:p>
    <w:p>
      <w:r>
        <w:rPr>
          <w:b/>
        </w:rPr>
        <w:t xml:space="preserve">5. Feature Scaling: </w:t>
      </w:r>
      <w:r>
        <w:t>Applied StandardScaler to the Time and Amount columns.</w:t>
      </w:r>
    </w:p>
    <w:p>
      <w:r>
        <w:rPr>
          <w:b/>
        </w:rPr>
        <w:t xml:space="preserve">6. Data Cleaning: </w:t>
      </w:r>
      <w:r>
        <w:t>Removed the original Time and Amount columns after scaling.</w:t>
      </w:r>
    </w:p>
    <w:p>
      <w:r>
        <w:rPr>
          <w:b/>
        </w:rPr>
        <w:t xml:space="preserve">7. Class Distribution: </w:t>
      </w:r>
      <w:r>
        <w:t>Identified the dataset as highly imbalanced.</w:t>
      </w:r>
    </w:p>
    <w:p>
      <w:r>
        <w:rPr>
          <w:b/>
        </w:rPr>
        <w:t xml:space="preserve">8. SMOTE: </w:t>
      </w:r>
      <w:r>
        <w:t>Applied Synthetic Minority Over-sampling Technique (SMOTE) to balance the classes.</w:t>
      </w:r>
    </w:p>
    <w:p>
      <w:r>
        <w:rPr>
          <w:b/>
        </w:rPr>
        <w:t xml:space="preserve">9. Feature Selection: </w:t>
      </w:r>
      <w:r>
        <w:t>Separated input features (X) and target variable (y).</w:t>
      </w:r>
    </w:p>
    <w:p>
      <w:r>
        <w:rPr>
          <w:b/>
        </w:rPr>
        <w:t xml:space="preserve">10. Train-Test Split: </w:t>
      </w:r>
      <w:r>
        <w:t>Split the dataset into 70% training and 30% testing.</w:t>
      </w:r>
    </w:p>
    <w:p>
      <w:r>
        <w:rPr>
          <w:b/>
        </w:rPr>
        <w:t xml:space="preserve">11. Model Building: </w:t>
      </w:r>
      <w:r>
        <w:t>Trained Logistic Regression and Random Forest models.</w:t>
      </w:r>
    </w:p>
    <w:p>
      <w:r>
        <w:rPr>
          <w:b/>
        </w:rPr>
        <w:t xml:space="preserve">12. Model Evaluation: </w:t>
      </w:r>
      <w:r>
        <w:t>Evaluated using Accuracy, Precision, Recall, F1-Score, and Confusion Matrix.</w:t>
      </w:r>
    </w:p>
    <w:p>
      <w:r>
        <w:rPr>
          <w:b/>
        </w:rPr>
        <w:t xml:space="preserve">13. Visualization: </w:t>
      </w:r>
      <w:r>
        <w:t>Compared class distribution before and after applying SMOTE.</w:t>
      </w:r>
    </w:p>
    <w:p>
      <w:r>
        <w:rPr>
          <w:b/>
        </w:rPr>
        <w:t xml:space="preserve">14. Best Model: </w:t>
      </w:r>
      <w:r>
        <w:t>Compared both models and selected the better-performing model.</w:t>
      </w:r>
    </w:p>
    <w:p>
      <w:r>
        <w:rPr>
          <w:b/>
        </w:rPr>
        <w:t xml:space="preserve">15. Project Outcome: </w:t>
      </w:r>
      <w:r>
        <w:t>Built a model capable of detecting fraudulent credit card transactions.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