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730" w:rsidRPr="00282F83" w:rsidRDefault="00443C8B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3" o:spid="_x0000_s2050" type="#_x0000_t75" alt="" style="position:absolute;left:0;text-align:left;margin-left:-79.1pt;margin-top:-40.9pt;width:609.45pt;height:852.3pt;z-index:-1;visibility:visible;mso-wrap-edited:f;mso-width-percent:0;mso-height-percent:0;mso-width-percent:0;mso-height-percent:0;mso-width-relative:margin;mso-height-relative:margin">
            <v:imagedata r:id="rId8" o:title=""/>
          </v:shape>
        </w:pict>
      </w: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caps/>
          <w:color w:val="7F7F7F"/>
          <w:sz w:val="22"/>
          <w:szCs w:val="22"/>
        </w:rPr>
      </w:pPr>
    </w:p>
    <w:p w:rsidR="00341730" w:rsidRPr="00282F83" w:rsidRDefault="00341730" w:rsidP="00341730">
      <w:pPr>
        <w:pStyle w:val="Title"/>
        <w:spacing w:line="260" w:lineRule="atLeast"/>
        <w:ind w:left="0" w:right="70"/>
        <w:rPr>
          <w:rFonts w:ascii="Arial" w:hAnsi="Arial" w:cs="Arial"/>
          <w:sz w:val="22"/>
          <w:szCs w:val="22"/>
          <w:lang w:eastAsia="fr-FR"/>
        </w:rPr>
      </w:pPr>
    </w:p>
    <w:p w:rsidR="00341730" w:rsidRPr="00D01CF2" w:rsidRDefault="002D2251" w:rsidP="00341730">
      <w:pPr>
        <w:pStyle w:val="Heading1"/>
        <w:spacing w:line="360" w:lineRule="exact"/>
        <w:ind w:right="-33"/>
        <w:jc w:val="center"/>
        <w:rPr>
          <w:rFonts w:ascii="Aptos" w:hAnsi="Aptos" w:cs="Arial"/>
          <w:szCs w:val="24"/>
        </w:rPr>
      </w:pPr>
      <w:r w:rsidRPr="00477241">
        <w:rPr>
          <w:rFonts w:ascii="Arial" w:hAnsi="Arial" w:cs="Arial"/>
        </w:rPr>
        <w:t>{raisonSociale}</w:t>
      </w:r>
    </w:p>
    <w:p w:rsidR="00341730" w:rsidRPr="00D01CF2" w:rsidRDefault="00341730" w:rsidP="00341730">
      <w:pPr>
        <w:pStyle w:val="Heading6"/>
        <w:ind w:right="-33"/>
        <w:jc w:val="center"/>
        <w:rPr>
          <w:rFonts w:ascii="Aptos" w:hAnsi="Aptos" w:cs="Arial"/>
          <w:sz w:val="24"/>
          <w:szCs w:val="24"/>
        </w:rPr>
      </w:pPr>
    </w:p>
    <w:p w:rsidR="00341730" w:rsidRPr="00D01CF2" w:rsidRDefault="001F7A8D" w:rsidP="00341730">
      <w:pPr>
        <w:pStyle w:val="Heading6"/>
        <w:ind w:right="-33"/>
        <w:jc w:val="center"/>
        <w:rPr>
          <w:rFonts w:ascii="Aptos" w:hAnsi="Aptos" w:cs="Arial"/>
          <w:sz w:val="24"/>
          <w:szCs w:val="24"/>
        </w:rPr>
      </w:pPr>
      <w:r w:rsidRPr="00D01CF2">
        <w:rPr>
          <w:rFonts w:ascii="Aptos" w:hAnsi="Aptos" w:cs="Arial"/>
          <w:sz w:val="24"/>
          <w:szCs w:val="24"/>
        </w:rPr>
        <w:t>VISA</w:t>
      </w:r>
      <w:r w:rsidR="00341730" w:rsidRPr="00D01CF2">
        <w:rPr>
          <w:rFonts w:ascii="Aptos" w:hAnsi="Aptos" w:cs="Arial"/>
          <w:sz w:val="24"/>
          <w:szCs w:val="24"/>
        </w:rPr>
        <w:t xml:space="preserve"> DU COMMISSAIRE AUX COMPTES</w:t>
      </w:r>
    </w:p>
    <w:p w:rsidR="00341730" w:rsidRPr="00D01CF2" w:rsidRDefault="00341730" w:rsidP="00341730">
      <w:pPr>
        <w:tabs>
          <w:tab w:val="left" w:pos="4678"/>
        </w:tabs>
        <w:spacing w:line="280" w:lineRule="atLeast"/>
        <w:ind w:right="-33"/>
        <w:jc w:val="center"/>
        <w:rPr>
          <w:rFonts w:ascii="Aptos" w:hAnsi="Aptos" w:cs="Arial"/>
          <w:b/>
          <w:bCs/>
          <w:sz w:val="24"/>
          <w:szCs w:val="24"/>
        </w:rPr>
      </w:pPr>
    </w:p>
    <w:p w:rsidR="00341730" w:rsidRPr="00D01CF2" w:rsidRDefault="001F7A8D" w:rsidP="00341730">
      <w:pPr>
        <w:tabs>
          <w:tab w:val="left" w:pos="4678"/>
        </w:tabs>
        <w:spacing w:line="280" w:lineRule="atLeast"/>
        <w:ind w:right="-33"/>
        <w:jc w:val="center"/>
        <w:rPr>
          <w:rFonts w:ascii="Aptos" w:hAnsi="Aptos" w:cs="Arial"/>
          <w:sz w:val="24"/>
          <w:szCs w:val="24"/>
        </w:rPr>
      </w:pPr>
      <w:r w:rsidRPr="00D01CF2">
        <w:rPr>
          <w:rFonts w:ascii="Aptos" w:hAnsi="Aptos" w:cs="Arial"/>
          <w:b/>
          <w:bCs/>
          <w:sz w:val="24"/>
          <w:szCs w:val="24"/>
        </w:rPr>
        <w:t>PERIODE</w:t>
      </w:r>
      <w:r w:rsidR="00341730" w:rsidRPr="00D01CF2">
        <w:rPr>
          <w:rFonts w:ascii="Aptos" w:hAnsi="Aptos" w:cs="Arial"/>
          <w:b/>
          <w:bCs/>
          <w:sz w:val="24"/>
          <w:szCs w:val="24"/>
        </w:rPr>
        <w:t xml:space="preserve"> DU </w:t>
      </w:r>
      <w:r w:rsidR="002D2251">
        <w:rPr>
          <w:rFonts w:ascii="Arial" w:hAnsi="Arial" w:cs="Arial"/>
          <w:b/>
          <w:bCs/>
          <w:sz w:val="22"/>
          <w:szCs w:val="22"/>
        </w:rPr>
        <w:t>{jourDebut}</w:t>
      </w:r>
      <w:r w:rsidR="002D2251">
        <w:rPr>
          <w:rFonts w:ascii="Arial" w:hAnsi="Arial" w:cs="Arial"/>
          <w:b/>
          <w:bCs/>
          <w:sz w:val="22"/>
          <w:szCs w:val="22"/>
          <w:vertAlign w:val="superscript"/>
        </w:rPr>
        <w:t>{exposantDebut}</w:t>
      </w:r>
      <w:r w:rsidR="002D2251">
        <w:rPr>
          <w:rFonts w:ascii="Arial" w:hAnsi="Arial" w:cs="Arial"/>
          <w:b/>
          <w:bCs/>
          <w:sz w:val="22"/>
          <w:szCs w:val="22"/>
        </w:rPr>
        <w:t>{finCouverture}</w:t>
      </w:r>
    </w:p>
    <w:p w:rsidR="00341730" w:rsidRPr="00D01CF2" w:rsidRDefault="00341730" w:rsidP="00341730">
      <w:pPr>
        <w:pStyle w:val="BlockText"/>
        <w:spacing w:line="280" w:lineRule="exact"/>
        <w:ind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right="566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right="566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right="566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pStyle w:val="BlockText"/>
        <w:spacing w:line="280" w:lineRule="exact"/>
        <w:ind w:left="0" w:right="566"/>
        <w:jc w:val="center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A4AD2">
      <w:pPr>
        <w:pStyle w:val="BlockText"/>
        <w:spacing w:line="280" w:lineRule="exact"/>
        <w:ind w:left="0" w:right="566"/>
        <w:rPr>
          <w:rFonts w:ascii="Aptos" w:hAnsi="Aptos"/>
          <w:b/>
          <w:bCs/>
          <w:sz w:val="24"/>
          <w:szCs w:val="24"/>
        </w:rPr>
      </w:pPr>
    </w:p>
    <w:p w:rsidR="00341730" w:rsidRPr="00D01CF2" w:rsidRDefault="00341730" w:rsidP="00341730">
      <w:pPr>
        <w:spacing w:line="360" w:lineRule="atLeast"/>
        <w:ind w:right="-77"/>
        <w:jc w:val="both"/>
        <w:rPr>
          <w:rFonts w:ascii="Aptos" w:hAnsi="Aptos" w:cs="Arial"/>
          <w:sz w:val="24"/>
          <w:szCs w:val="24"/>
        </w:rPr>
        <w:sectPr w:rsidR="00341730" w:rsidRPr="00D01CF2" w:rsidSect="005A3743">
          <w:headerReference w:type="default" r:id="rId9"/>
          <w:footerReference w:type="even" r:id="rId10"/>
          <w:footerReference w:type="default" r:id="rId11"/>
          <w:headerReference w:type="first" r:id="rId12"/>
          <w:pgSz w:w="11879" w:h="16817"/>
          <w:pgMar w:top="-568" w:right="1134" w:bottom="1134" w:left="1418" w:header="1077" w:footer="397" w:gutter="0"/>
          <w:pgNumType w:start="0"/>
          <w:cols w:space="709"/>
          <w:titlePg/>
        </w:sectPr>
      </w:pPr>
    </w:p>
    <w:p w:rsidR="00D66CD3" w:rsidRPr="00D01CF2" w:rsidRDefault="00D66CD3" w:rsidP="00CA5DAE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ptos" w:hAnsi="Aptos"/>
          <w:caps/>
          <w:color w:val="7F7F7F"/>
          <w:sz w:val="24"/>
          <w:szCs w:val="24"/>
        </w:rPr>
      </w:pPr>
    </w:p>
    <w:tbl>
      <w:tblPr>
        <w:tblpPr w:leftFromText="141" w:rightFromText="141" w:horzAnchor="margin" w:tblpXSpec="center" w:tblpY="-611"/>
        <w:tblW w:w="7230" w:type="dxa"/>
        <w:tblLook w:val="01E0" w:firstRow="1" w:lastRow="1" w:firstColumn="1" w:lastColumn="1" w:noHBand="0" w:noVBand="0"/>
      </w:tblPr>
      <w:tblGrid>
        <w:gridCol w:w="7230"/>
      </w:tblGrid>
      <w:tr w:rsidR="00982EBB" w:rsidRPr="00D01CF2" w:rsidTr="002309A0">
        <w:trPr>
          <w:trHeight w:val="567"/>
        </w:trPr>
        <w:tc>
          <w:tcPr>
            <w:tcW w:w="7230" w:type="dxa"/>
          </w:tcPr>
          <w:p w:rsidR="00982EBB" w:rsidRPr="00D01CF2" w:rsidRDefault="00982EBB" w:rsidP="00982EBB">
            <w:pPr>
              <w:jc w:val="both"/>
              <w:rPr>
                <w:rFonts w:ascii="Aptos" w:hAnsi="Aptos"/>
                <w:sz w:val="24"/>
                <w:szCs w:val="24"/>
              </w:rPr>
            </w:pPr>
          </w:p>
        </w:tc>
      </w:tr>
    </w:tbl>
    <w:p w:rsidR="0000623B" w:rsidRPr="00D01CF2" w:rsidRDefault="002309A0" w:rsidP="0000623B">
      <w:pPr>
        <w:spacing w:line="260" w:lineRule="atLeast"/>
        <w:jc w:val="both"/>
        <w:rPr>
          <w:rFonts w:ascii="Aptos" w:hAnsi="Aptos" w:cs="Arial"/>
          <w:b/>
          <w:sz w:val="24"/>
          <w:szCs w:val="24"/>
        </w:rPr>
      </w:pPr>
      <w:r w:rsidRPr="00D01CF2">
        <w:rPr>
          <w:rFonts w:ascii="Aptos" w:hAnsi="Aptos" w:cs="Arial"/>
          <w:b/>
          <w:sz w:val="24"/>
          <w:szCs w:val="24"/>
        </w:rPr>
        <w:t>A</w:t>
      </w:r>
      <w:r w:rsidR="001F7A8D" w:rsidRPr="00D01CF2">
        <w:rPr>
          <w:rFonts w:ascii="Aptos" w:hAnsi="Aptos" w:cs="Arial"/>
          <w:b/>
          <w:sz w:val="24"/>
          <w:szCs w:val="24"/>
        </w:rPr>
        <w:t xml:space="preserve"> l’attention de </w:t>
      </w:r>
      <w:r w:rsidR="002D2251" w:rsidRPr="006C6203">
        <w:rPr>
          <w:rFonts w:ascii="Aptos" w:hAnsi="Aptos"/>
          <w:b/>
          <w:bCs/>
          <w:sz w:val="24"/>
          <w:szCs w:val="24"/>
        </w:rPr>
        <w:t>{civilite}</w:t>
      </w:r>
      <w:r w:rsidR="002D2251" w:rsidRPr="00A47CD3">
        <w:rPr>
          <w:rFonts w:ascii="Aptos" w:hAnsi="Aptos" w:cs="Arial"/>
          <w:b/>
          <w:bCs/>
          <w:sz w:val="24"/>
          <w:szCs w:val="24"/>
        </w:rPr>
        <w:t xml:space="preserve"> </w:t>
      </w:r>
      <w:r w:rsidR="002D2251" w:rsidRPr="006C6203">
        <w:rPr>
          <w:rFonts w:ascii="Aptos" w:hAnsi="Aptos"/>
          <w:b/>
          <w:bCs/>
          <w:sz w:val="24"/>
          <w:szCs w:val="24"/>
        </w:rPr>
        <w:t>{</w:t>
      </w:r>
      <w:r w:rsidR="0080633C" w:rsidRPr="0080633C">
        <w:rPr>
          <w:rFonts w:ascii="Aptos" w:hAnsi="Aptos"/>
          <w:b/>
          <w:bCs/>
          <w:sz w:val="24"/>
          <w:szCs w:val="24"/>
        </w:rPr>
        <w:t>representant</w:t>
      </w:r>
      <w:r w:rsidR="002D2251" w:rsidRPr="006C6203">
        <w:rPr>
          <w:rFonts w:ascii="Aptos" w:hAnsi="Aptos"/>
          <w:b/>
          <w:bCs/>
          <w:sz w:val="24"/>
          <w:szCs w:val="24"/>
        </w:rPr>
        <w:t>}</w:t>
      </w:r>
      <w:r w:rsidR="00DE20ED">
        <w:rPr>
          <w:rFonts w:ascii="Aptos" w:hAnsi="Aptos" w:cs="Arial"/>
          <w:b/>
          <w:sz w:val="24"/>
          <w:szCs w:val="24"/>
        </w:rPr>
        <w:t xml:space="preserve"> </w:t>
      </w:r>
    </w:p>
    <w:p w:rsidR="0000623B" w:rsidRPr="00D01CF2" w:rsidRDefault="002D2251" w:rsidP="0000623B">
      <w:pPr>
        <w:spacing w:line="260" w:lineRule="atLeast"/>
        <w:ind w:right="-29"/>
        <w:jc w:val="both"/>
        <w:rPr>
          <w:rFonts w:ascii="Aptos" w:hAnsi="Aptos" w:cs="Arial"/>
          <w:sz w:val="24"/>
          <w:szCs w:val="24"/>
        </w:rPr>
      </w:pPr>
      <w:r w:rsidRPr="006C6203">
        <w:rPr>
          <w:b/>
          <w:bCs/>
          <w:sz w:val="24"/>
          <w:szCs w:val="24"/>
        </w:rPr>
        <w:t>{</w:t>
      </w:r>
      <w:r w:rsidR="006D087A" w:rsidRPr="006D087A">
        <w:rPr>
          <w:b/>
          <w:bCs/>
          <w:sz w:val="24"/>
          <w:szCs w:val="24"/>
        </w:rPr>
        <w:t>titreRepresentant</w:t>
      </w:r>
      <w:r w:rsidRPr="006C6203">
        <w:rPr>
          <w:b/>
          <w:bCs/>
          <w:sz w:val="24"/>
          <w:szCs w:val="24"/>
        </w:rPr>
        <w:t>}</w:t>
      </w:r>
      <w:r>
        <w:rPr>
          <w:b/>
          <w:bCs/>
          <w:sz w:val="24"/>
          <w:szCs w:val="24"/>
        </w:rPr>
        <w:t xml:space="preserve"> </w:t>
      </w:r>
      <w:r w:rsidRPr="0080633C">
        <w:rPr>
          <w:rFonts w:ascii="Aptos" w:hAnsi="Aptos"/>
          <w:b/>
          <w:bCs/>
          <w:sz w:val="24"/>
          <w:szCs w:val="24"/>
        </w:rPr>
        <w:t>{raisonSociale}</w:t>
      </w:r>
    </w:p>
    <w:p w:rsidR="0000623B" w:rsidRPr="00D01CF2" w:rsidRDefault="002D2251" w:rsidP="0000623B">
      <w:pPr>
        <w:spacing w:line="260" w:lineRule="atLeast"/>
        <w:ind w:left="-1"/>
        <w:jc w:val="both"/>
        <w:rPr>
          <w:rFonts w:ascii="Aptos" w:hAnsi="Aptos" w:cs="Arial"/>
          <w:b/>
          <w:sz w:val="24"/>
          <w:szCs w:val="24"/>
        </w:rPr>
      </w:pPr>
      <w:r w:rsidRPr="006C6203">
        <w:rPr>
          <w:rFonts w:ascii="Aptos" w:hAnsi="Aptos"/>
          <w:sz w:val="24"/>
          <w:szCs w:val="24"/>
        </w:rPr>
        <w:t>{adresse}</w:t>
      </w:r>
      <w:r w:rsidR="0000623B" w:rsidRPr="00D01CF2">
        <w:rPr>
          <w:rFonts w:ascii="Aptos" w:hAnsi="Aptos" w:cs="Arial"/>
          <w:b/>
          <w:sz w:val="24"/>
          <w:szCs w:val="24"/>
        </w:rPr>
        <w:tab/>
      </w:r>
    </w:p>
    <w:p w:rsidR="0000623B" w:rsidRPr="00D01CF2" w:rsidRDefault="0000623B" w:rsidP="0000623B">
      <w:pPr>
        <w:spacing w:line="260" w:lineRule="atLeast"/>
        <w:ind w:right="-33"/>
        <w:jc w:val="both"/>
        <w:rPr>
          <w:rFonts w:ascii="Aptos" w:hAnsi="Aptos" w:cs="Arial"/>
          <w:sz w:val="24"/>
          <w:szCs w:val="24"/>
        </w:rPr>
      </w:pPr>
    </w:p>
    <w:p w:rsidR="002309A0" w:rsidRPr="00D01CF2" w:rsidRDefault="002309A0" w:rsidP="0000623B">
      <w:pPr>
        <w:spacing w:line="260" w:lineRule="atLeast"/>
        <w:ind w:right="-33"/>
        <w:jc w:val="both"/>
        <w:rPr>
          <w:rFonts w:ascii="Aptos" w:hAnsi="Aptos" w:cs="Arial"/>
          <w:sz w:val="24"/>
          <w:szCs w:val="24"/>
        </w:rPr>
      </w:pPr>
    </w:p>
    <w:p w:rsidR="001F7A8D" w:rsidRPr="00D01CF2" w:rsidRDefault="00D01CF2" w:rsidP="00D01CF2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r w:rsidRPr="00D01CF2">
        <w:rPr>
          <w:rFonts w:ascii="Aptos" w:hAnsi="Aptos" w:cs="Arial"/>
          <w:b/>
          <w:sz w:val="24"/>
          <w:szCs w:val="24"/>
        </w:rPr>
        <w:t>Visa du commissaire aux comptes relatif à la concordance des informations figurant dans l’état joint à la déclaration des délais de paiement, prévu par la loi 69-21 relative aux délais de paiement modifiant les dispositions de la loi 15-95 relative au code de commerce.</w:t>
      </w:r>
    </w:p>
    <w:p w:rsidR="002309A0" w:rsidRPr="00D01CF2" w:rsidRDefault="002309A0" w:rsidP="001F7A8D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</w:p>
    <w:p w:rsidR="001F7A8D" w:rsidRPr="00D01CF2" w:rsidRDefault="001F7A8D" w:rsidP="001F7A8D">
      <w:pPr>
        <w:spacing w:line="260" w:lineRule="atLeast"/>
        <w:jc w:val="center"/>
        <w:rPr>
          <w:rFonts w:ascii="Aptos" w:hAnsi="Aptos" w:cs="Arial"/>
          <w:b/>
          <w:bCs/>
          <w:sz w:val="24"/>
          <w:szCs w:val="24"/>
        </w:rPr>
      </w:pPr>
      <w:r w:rsidRPr="00D01CF2">
        <w:rPr>
          <w:rFonts w:ascii="Aptos" w:hAnsi="Aptos" w:cs="Arial"/>
          <w:b/>
          <w:sz w:val="24"/>
          <w:szCs w:val="24"/>
        </w:rPr>
        <w:t xml:space="preserve">Période </w:t>
      </w:r>
      <w:r w:rsidRPr="003C0C3D">
        <w:rPr>
          <w:rFonts w:ascii="Aptos" w:hAnsi="Aptos" w:cs="Arial"/>
          <w:b/>
          <w:sz w:val="24"/>
          <w:szCs w:val="24"/>
        </w:rPr>
        <w:t xml:space="preserve">du </w:t>
      </w:r>
      <w:r w:rsidR="002D2251" w:rsidRPr="00FD7146">
        <w:rPr>
          <w:rFonts w:ascii="Aptos" w:hAnsi="Aptos"/>
          <w:b/>
          <w:bCs/>
          <w:sz w:val="24"/>
          <w:szCs w:val="24"/>
        </w:rPr>
        <w:t>{periodeCourte}</w:t>
      </w:r>
    </w:p>
    <w:p w:rsidR="0000623B" w:rsidRPr="00D01CF2" w:rsidRDefault="0000623B" w:rsidP="0000623B">
      <w:pPr>
        <w:spacing w:line="260" w:lineRule="atLeast"/>
        <w:jc w:val="both"/>
        <w:rPr>
          <w:rFonts w:ascii="Aptos" w:hAnsi="Aptos" w:cs="Arial"/>
          <w:b/>
          <w:sz w:val="24"/>
          <w:szCs w:val="24"/>
        </w:rPr>
      </w:pPr>
    </w:p>
    <w:p w:rsidR="0000623B" w:rsidRPr="00D01CF2" w:rsidRDefault="0000623B" w:rsidP="0000623B">
      <w:pPr>
        <w:spacing w:line="260" w:lineRule="atLeast"/>
        <w:jc w:val="both"/>
        <w:rPr>
          <w:rFonts w:ascii="Aptos" w:hAnsi="Aptos" w:cs="Arial"/>
          <w:b/>
          <w:sz w:val="24"/>
          <w:szCs w:val="24"/>
        </w:rPr>
      </w:pPr>
    </w:p>
    <w:p w:rsidR="00D01CF2" w:rsidRDefault="00D01CF2" w:rsidP="00D01CF2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01CF2">
        <w:rPr>
          <w:rFonts w:ascii="Aptos" w:hAnsi="Aptos" w:cs="Arial"/>
          <w:sz w:val="24"/>
          <w:szCs w:val="24"/>
        </w:rPr>
        <w:t>En notre qualité de commissaire</w:t>
      </w:r>
      <w:r>
        <w:rPr>
          <w:rFonts w:ascii="Aptos" w:hAnsi="Aptos" w:cs="Arial"/>
          <w:sz w:val="24"/>
          <w:szCs w:val="24"/>
        </w:rPr>
        <w:t xml:space="preserve"> </w:t>
      </w:r>
      <w:r w:rsidRPr="00D01CF2">
        <w:rPr>
          <w:rFonts w:ascii="Aptos" w:hAnsi="Aptos" w:cs="Arial"/>
          <w:sz w:val="24"/>
          <w:szCs w:val="24"/>
        </w:rPr>
        <w:t>aux comptes de la société</w:t>
      </w:r>
      <w:r>
        <w:rPr>
          <w:rFonts w:ascii="Aptos" w:hAnsi="Aptos" w:cs="Arial"/>
          <w:sz w:val="24"/>
          <w:szCs w:val="24"/>
        </w:rPr>
        <w:t xml:space="preserve"> </w:t>
      </w:r>
      <w:r w:rsidR="002D2251" w:rsidRPr="00FD7146">
        <w:rPr>
          <w:rFonts w:ascii="Aptos" w:hAnsi="Aptos"/>
          <w:b/>
          <w:bCs/>
          <w:sz w:val="24"/>
          <w:szCs w:val="24"/>
        </w:rPr>
        <w:t>{raisonSociale}</w:t>
      </w:r>
      <w:r w:rsidR="002D2251">
        <w:rPr>
          <w:rFonts w:ascii="Aptos" w:hAnsi="Aptos" w:cs="Arial"/>
          <w:sz w:val="24"/>
          <w:szCs w:val="24"/>
        </w:rPr>
        <w:t xml:space="preserve"> </w:t>
      </w:r>
      <w:r w:rsidRPr="00D01CF2">
        <w:rPr>
          <w:rFonts w:ascii="Aptos" w:hAnsi="Aptos" w:cs="Arial"/>
          <w:sz w:val="24"/>
          <w:szCs w:val="24"/>
        </w:rPr>
        <w:t xml:space="preserve">et en application des dispositions de la loi 69-21 relative aux délais de paiement, nous avons pour mission de vérifier la concordance des informations figurant dans l’état joint à la déclaration des délais de paiement, avec les justificatifs des informations figurant sur les factures non payées dans les délais prévus à l’article 2.78 de la loi 69-21 de la société </w:t>
      </w:r>
      <w:r w:rsidR="002D2251" w:rsidRPr="00FD7146">
        <w:rPr>
          <w:rFonts w:ascii="Aptos" w:hAnsi="Aptos"/>
          <w:b/>
          <w:bCs/>
          <w:sz w:val="24"/>
          <w:szCs w:val="24"/>
        </w:rPr>
        <w:t>{raisonSociale}</w:t>
      </w:r>
      <w:r w:rsidRPr="00D01CF2">
        <w:rPr>
          <w:rFonts w:ascii="Aptos" w:hAnsi="Aptos" w:cs="Arial"/>
          <w:sz w:val="24"/>
          <w:szCs w:val="24"/>
        </w:rPr>
        <w:t xml:space="preserve"> au titre de la période du </w:t>
      </w:r>
      <w:r w:rsidR="002D2251" w:rsidRPr="00FD7146">
        <w:rPr>
          <w:rFonts w:ascii="Aptos" w:hAnsi="Aptos"/>
          <w:b/>
          <w:bCs/>
          <w:sz w:val="24"/>
          <w:szCs w:val="24"/>
        </w:rPr>
        <w:t>{periodeCourte}</w:t>
      </w:r>
      <w:r w:rsidRPr="003C0C3D">
        <w:rPr>
          <w:rFonts w:ascii="Aptos" w:hAnsi="Aptos" w:cs="Arial"/>
          <w:b/>
          <w:bCs/>
          <w:sz w:val="24"/>
          <w:szCs w:val="24"/>
        </w:rPr>
        <w:t>.</w:t>
      </w:r>
      <w:r w:rsidRPr="00D01CF2">
        <w:rPr>
          <w:rFonts w:ascii="Aptos" w:hAnsi="Aptos" w:cs="Arial"/>
          <w:b/>
          <w:bCs/>
          <w:sz w:val="24"/>
          <w:szCs w:val="24"/>
        </w:rPr>
        <w:t xml:space="preserve"> </w:t>
      </w:r>
    </w:p>
    <w:p w:rsidR="001F7A8D" w:rsidRPr="00D01CF2" w:rsidRDefault="00D51F5C" w:rsidP="00D51F5C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>Nous attirons votre attention que ledit état ne fait ressortir aucune facture non payée totalement ou partiellement dans lesdits délais</w:t>
      </w:r>
      <w:r w:rsidR="001F7A8D" w:rsidRPr="00D01CF2">
        <w:rPr>
          <w:rFonts w:ascii="Aptos" w:hAnsi="Aptos" w:cs="Arial"/>
          <w:sz w:val="24"/>
          <w:szCs w:val="24"/>
        </w:rPr>
        <w:t>.</w:t>
      </w:r>
      <w:r w:rsidR="002309A0" w:rsidRPr="00D01CF2">
        <w:rPr>
          <w:rFonts w:ascii="Aptos" w:hAnsi="Aptos" w:cs="Arial"/>
          <w:sz w:val="24"/>
          <w:szCs w:val="24"/>
        </w:rPr>
        <w:t xml:space="preserve"> </w:t>
      </w:r>
    </w:p>
    <w:p w:rsidR="001F7A8D" w:rsidRPr="00D01CF2" w:rsidRDefault="00D51F5C" w:rsidP="00D51F5C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>Ces informations ont été établies sous la responsabilité de la direction de la société</w:t>
      </w:r>
      <w:r>
        <w:rPr>
          <w:rFonts w:ascii="Aptos" w:hAnsi="Aptos" w:cs="Arial"/>
          <w:sz w:val="24"/>
          <w:szCs w:val="24"/>
        </w:rPr>
        <w:t xml:space="preserve"> </w:t>
      </w:r>
      <w:r w:rsidR="002D2251" w:rsidRPr="00FD7146">
        <w:rPr>
          <w:rFonts w:ascii="Aptos" w:hAnsi="Aptos"/>
          <w:b/>
          <w:bCs/>
          <w:sz w:val="24"/>
          <w:szCs w:val="24"/>
        </w:rPr>
        <w:t>{raisonSociale}</w:t>
      </w:r>
      <w:r w:rsidRPr="00D51F5C">
        <w:rPr>
          <w:rFonts w:ascii="Aptos" w:hAnsi="Aptos" w:cs="Arial"/>
          <w:sz w:val="24"/>
          <w:szCs w:val="24"/>
        </w:rPr>
        <w:t xml:space="preserve"> qui doit s’assurer de leur exhaustivité et de leur sincérité.</w:t>
      </w:r>
      <w:r w:rsidR="001F7A8D" w:rsidRPr="00D01CF2">
        <w:rPr>
          <w:rFonts w:ascii="Aptos" w:hAnsi="Aptos" w:cs="Arial"/>
          <w:sz w:val="24"/>
          <w:szCs w:val="24"/>
        </w:rPr>
        <w:t xml:space="preserve"> </w:t>
      </w:r>
    </w:p>
    <w:p w:rsidR="00D51F5C" w:rsidRDefault="00D51F5C" w:rsidP="00D51F5C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 xml:space="preserve">Notre intervention qui porte sur le contrôle de concordance, par sondages, d’informations documentaires et de gestion, ne constitue ni un audit, ni un examen limité. Elle a été effectuée selon la Directive de l’Ordre des Experts-Comptables approuvée en date du 06 octobre 2023. </w:t>
      </w:r>
    </w:p>
    <w:p w:rsidR="00C40319" w:rsidRPr="00D01CF2" w:rsidRDefault="00D51F5C" w:rsidP="00D51F5C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>Nos travaux ne sont pas destinés à remplacer les diligences qu‘il appartient à l'Administration, ayant eu communication de ce visa, de mettre en œuvre au regard de ses propres besoins en application de la loi 69-21.</w:t>
      </w:r>
      <w:r w:rsidR="001F7A8D" w:rsidRPr="00D01CF2">
        <w:rPr>
          <w:rFonts w:ascii="Aptos" w:hAnsi="Aptos" w:cs="Arial"/>
          <w:sz w:val="24"/>
          <w:szCs w:val="24"/>
        </w:rPr>
        <w:t xml:space="preserve"> </w:t>
      </w:r>
    </w:p>
    <w:p w:rsidR="001F7A8D" w:rsidRPr="00D01CF2" w:rsidRDefault="002309A0" w:rsidP="00D43934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 w:rsidRPr="00D01CF2">
        <w:rPr>
          <w:rFonts w:ascii="Aptos" w:hAnsi="Aptos" w:cs="Arial"/>
          <w:b/>
          <w:bCs/>
          <w:sz w:val="24"/>
          <w:szCs w:val="24"/>
        </w:rPr>
        <w:t>Conclusion :</w:t>
      </w:r>
      <w:r w:rsidR="001F7A8D" w:rsidRPr="00D01CF2">
        <w:rPr>
          <w:rFonts w:ascii="Aptos" w:hAnsi="Aptos" w:cs="Arial"/>
          <w:b/>
          <w:bCs/>
          <w:sz w:val="24"/>
          <w:szCs w:val="24"/>
        </w:rPr>
        <w:t xml:space="preserve"> </w:t>
      </w:r>
    </w:p>
    <w:p w:rsidR="00C40319" w:rsidRPr="00D01CF2" w:rsidRDefault="00D51F5C" w:rsidP="00D51F5C">
      <w:pPr>
        <w:spacing w:line="260" w:lineRule="atLeast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>Sur la base des diligences mises en œuvre et que nous avons estimées nécessaires conformément à la Directive suscitée, nous n’avons pas d’observations à formuler.</w:t>
      </w:r>
    </w:p>
    <w:p w:rsidR="00544372" w:rsidRPr="00D01CF2" w:rsidRDefault="00D51F5C" w:rsidP="00D51F5C">
      <w:pPr>
        <w:spacing w:after="360" w:line="276" w:lineRule="auto"/>
        <w:jc w:val="both"/>
        <w:rPr>
          <w:rFonts w:ascii="Aptos" w:hAnsi="Aptos" w:cs="Arial"/>
          <w:sz w:val="24"/>
          <w:szCs w:val="24"/>
        </w:rPr>
      </w:pPr>
      <w:r w:rsidRPr="00D51F5C">
        <w:rPr>
          <w:rFonts w:ascii="Aptos" w:hAnsi="Aptos" w:cs="Arial"/>
          <w:sz w:val="24"/>
          <w:szCs w:val="24"/>
        </w:rPr>
        <w:t>Notre visa n'a pour seul objectif que celui indiqué dans le premier paragraphe ci-dessus et est réservé à votre propre usage dans le cadre de la loi 69-21. Il ne peut être utilisé à d'autres fins, ni être communiqué à d'autres parties.</w:t>
      </w:r>
      <w:r w:rsidR="002309A0" w:rsidRPr="00D01CF2">
        <w:rPr>
          <w:rFonts w:ascii="Aptos" w:hAnsi="Aptos" w:cs="Arial"/>
          <w:sz w:val="24"/>
          <w:szCs w:val="24"/>
        </w:rPr>
        <w:t xml:space="preserve"> </w:t>
      </w:r>
    </w:p>
    <w:p w:rsidR="0000623B" w:rsidRPr="00D01CF2" w:rsidRDefault="00406B1E" w:rsidP="0000623B">
      <w:pPr>
        <w:keepNext/>
        <w:overflowPunct/>
        <w:autoSpaceDE/>
        <w:autoSpaceDN/>
        <w:adjustRightInd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32"/>
          <w:sz w:val="24"/>
          <w:szCs w:val="24"/>
          <w:lang w:eastAsia="fr-FR"/>
        </w:rPr>
      </w:pP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lastRenderedPageBreak/>
        <w:t>{lieu}</w:t>
      </w:r>
      <w:r w:rsidRPr="00C6383F">
        <w:rPr>
          <w:rFonts w:ascii="Aptos" w:hAnsi="Aptos" w:cs="Arial"/>
          <w:kern w:val="32"/>
          <w:sz w:val="24"/>
          <w:szCs w:val="24"/>
          <w:u w:val="single"/>
          <w:lang w:eastAsia="fr-FR"/>
        </w:rPr>
        <w:t xml:space="preserve">, </w:t>
      </w:r>
      <w:r w:rsidRPr="00477241">
        <w:rPr>
          <w:rFonts w:ascii="Aptos" w:hAnsi="Aptos" w:cs="Arial"/>
          <w:kern w:val="32"/>
          <w:sz w:val="24"/>
          <w:szCs w:val="24"/>
          <w:u w:val="single"/>
          <w:lang w:eastAsia="fr-FR"/>
        </w:rPr>
        <w:t xml:space="preserve">le </w:t>
      </w: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{dateSignature}</w:t>
      </w:r>
    </w:p>
    <w:p w:rsidR="00F71819" w:rsidRPr="00D01CF2" w:rsidRDefault="00F71819" w:rsidP="001611A3">
      <w:pPr>
        <w:overflowPunct/>
        <w:autoSpaceDE/>
        <w:autoSpaceDN/>
        <w:adjustRightInd/>
        <w:spacing w:line="260" w:lineRule="atLeast"/>
        <w:jc w:val="both"/>
        <w:textAlignment w:val="auto"/>
        <w:rPr>
          <w:rFonts w:ascii="Aptos" w:hAnsi="Aptos" w:cs="Arial"/>
          <w:b/>
          <w:sz w:val="24"/>
          <w:szCs w:val="24"/>
          <w:lang w:eastAsia="fr-FR"/>
        </w:rPr>
      </w:pPr>
    </w:p>
    <w:p w:rsidR="00F71819" w:rsidRPr="0080633C" w:rsidRDefault="00F71819" w:rsidP="00F71819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szCs w:val="24"/>
        </w:rPr>
      </w:pPr>
      <w:r w:rsidRPr="0080633C">
        <w:rPr>
          <w:rFonts w:ascii="Aptos" w:hAnsi="Aptos" w:cs="Calibri"/>
          <w:b/>
          <w:iCs/>
          <w:szCs w:val="24"/>
        </w:rPr>
        <w:t>Le Commissaire aux Comptes</w:t>
      </w:r>
    </w:p>
    <w:p w:rsidR="00F71819" w:rsidRDefault="00F71819" w:rsidP="00F71819">
      <w:pPr>
        <w:pStyle w:val="Heading2"/>
        <w:tabs>
          <w:tab w:val="left" w:pos="5529"/>
        </w:tabs>
        <w:spacing w:before="120" w:line="240" w:lineRule="auto"/>
        <w:ind w:left="397" w:right="0" w:hanging="397"/>
        <w:rPr>
          <w:rFonts w:ascii="Aptos" w:hAnsi="Aptos" w:cs="Calibri"/>
          <w:b/>
          <w:szCs w:val="24"/>
        </w:rPr>
      </w:pPr>
      <w:r w:rsidRPr="00D01CF2">
        <w:rPr>
          <w:rFonts w:ascii="Aptos" w:hAnsi="Aptos" w:cs="Calibri"/>
          <w:b/>
          <w:szCs w:val="24"/>
        </w:rPr>
        <w:t>ML EXPERTS</w:t>
      </w:r>
    </w:p>
    <w:p w:rsidR="00993085" w:rsidRPr="00993085" w:rsidRDefault="00993085" w:rsidP="00993085"/>
    <w:p w:rsidR="00406B1E" w:rsidRPr="00406B1E" w:rsidRDefault="00406B1E" w:rsidP="00406B1E">
      <w:r>
        <w:rPr>
          <w:rFonts w:ascii="Garamond" w:hAnsi="Garamond" w:cs="Garamond"/>
          <w:b/>
          <w:szCs w:val="22"/>
          <w:lang w:val="en-US"/>
        </w:rPr>
        <w:t>{%signature}</w:t>
      </w:r>
    </w:p>
    <w:p w:rsidR="00F71819" w:rsidRPr="00D01CF2" w:rsidRDefault="00F71819" w:rsidP="00F71819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/>
          <w:noProof/>
          <w:szCs w:val="24"/>
        </w:rPr>
      </w:pPr>
    </w:p>
    <w:p w:rsidR="00F71819" w:rsidRPr="00D01CF2" w:rsidRDefault="00F71819" w:rsidP="00F71819">
      <w:pPr>
        <w:rPr>
          <w:rFonts w:ascii="Aptos" w:hAnsi="Aptos"/>
          <w:sz w:val="24"/>
          <w:szCs w:val="24"/>
        </w:rPr>
      </w:pPr>
    </w:p>
    <w:p w:rsidR="00406B1E" w:rsidRDefault="00406B1E" w:rsidP="00F71819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iCs/>
          <w:szCs w:val="22"/>
          <w:lang w:val="en-GB"/>
        </w:rPr>
      </w:pPr>
      <w:r>
        <w:rPr>
          <w:rFonts w:ascii="Calibri" w:hAnsi="Calibri" w:cs="Calibri"/>
          <w:b/>
          <w:iCs/>
          <w:szCs w:val="22"/>
          <w:lang w:val="en-GB"/>
        </w:rPr>
        <w:t>{signataire}</w:t>
      </w:r>
    </w:p>
    <w:p w:rsidR="00F71819" w:rsidRPr="00D01CF2" w:rsidRDefault="00F71819" w:rsidP="00F71819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bCs/>
          <w:i/>
          <w:szCs w:val="24"/>
          <w:lang w:val="en-GB"/>
        </w:rPr>
      </w:pPr>
      <w:r w:rsidRPr="00D01CF2">
        <w:rPr>
          <w:rFonts w:ascii="Aptos" w:hAnsi="Aptos" w:cs="Calibri"/>
          <w:b/>
          <w:bCs/>
          <w:szCs w:val="24"/>
          <w:lang w:val="en-GB"/>
        </w:rPr>
        <w:t>Associé</w:t>
      </w:r>
    </w:p>
    <w:p w:rsidR="0000623B" w:rsidRPr="007C19E7" w:rsidRDefault="0000623B" w:rsidP="00F71819">
      <w:pPr>
        <w:overflowPunct/>
        <w:autoSpaceDE/>
        <w:autoSpaceDN/>
        <w:adjustRightInd/>
        <w:spacing w:line="260" w:lineRule="atLeast"/>
        <w:jc w:val="both"/>
        <w:textAlignment w:val="auto"/>
        <w:rPr>
          <w:rFonts w:ascii="Arial" w:hAnsi="Arial" w:cs="Arial"/>
          <w:b/>
          <w:sz w:val="22"/>
          <w:szCs w:val="22"/>
          <w:lang w:eastAsia="fr-FR"/>
        </w:rPr>
      </w:pPr>
    </w:p>
    <w:sectPr w:rsidR="0000623B" w:rsidRPr="007C19E7" w:rsidSect="002309A0">
      <w:headerReference w:type="even" r:id="rId13"/>
      <w:headerReference w:type="default" r:id="rId14"/>
      <w:headerReference w:type="first" r:id="rId15"/>
      <w:pgSz w:w="11907" w:h="16840"/>
      <w:pgMar w:top="-2127" w:right="1134" w:bottom="170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3C8B" w:rsidRDefault="00443C8B">
      <w:r>
        <w:separator/>
      </w:r>
    </w:p>
  </w:endnote>
  <w:endnote w:type="continuationSeparator" w:id="0">
    <w:p w:rsidR="00443C8B" w:rsidRDefault="00443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B0604020202020204"/>
    <w:charset w:val="00"/>
    <w:family w:val="roman"/>
    <w:pitch w:val="variable"/>
  </w:font>
  <w:font w:name="EYInterstate">
    <w:altName w:val="Corbel"/>
    <w:panose1 w:val="020B0604020202020204"/>
    <w:charset w:val="00"/>
    <w:family w:val="auto"/>
    <w:pitch w:val="variable"/>
    <w:sig w:usb0="00000001" w:usb1="5000206A" w:usb2="00000000" w:usb3="00000000" w:csb0="0000009F" w:csb1="00000000"/>
  </w:font>
  <w:font w:name="New Century Schlbk">
    <w:altName w:val="Century Schoolbook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59A7" w:rsidRDefault="00ED59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tabs>
        <w:tab w:val="clear" w:pos="9072"/>
      </w:tabs>
      <w:ind w:right="360"/>
      <w:jc w:val="right"/>
      <w:rPr>
        <w:rFonts w:ascii="Times" w:hAnsi="Times" w:cs="Tim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3C8B" w:rsidRDefault="00443C8B">
      <w:r>
        <w:separator/>
      </w:r>
    </w:p>
  </w:footnote>
  <w:footnote w:type="continuationSeparator" w:id="0">
    <w:p w:rsidR="00443C8B" w:rsidRDefault="00443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443C8B" w:rsidP="00235DF7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3" o:spid="_x0000_s1025" type="#_x0000_t75" alt="" style="position:absolute;margin-left:-71.85pt;margin-top:-38.3pt;width:609.45pt;height:852.3pt;z-index:-1;visibility:visible;mso-wrap-edited:f;mso-width-percent:0;mso-height-percent:0;mso-width-percent:0;mso-height-percent:0;mso-width-relative:margin;mso-height-relative:margin">
          <v:imagedata r:id="rId1" o:title="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F87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5036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52076"/>
    <w:multiLevelType w:val="hybridMultilevel"/>
    <w:tmpl w:val="70086882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81B26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71A0123"/>
    <w:multiLevelType w:val="multilevel"/>
    <w:tmpl w:val="E01E7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3029C7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6F8B7175"/>
    <w:multiLevelType w:val="hybridMultilevel"/>
    <w:tmpl w:val="F65AA130"/>
    <w:lvl w:ilvl="0" w:tplc="EEEEE6F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260E1"/>
    <w:multiLevelType w:val="hybridMultilevel"/>
    <w:tmpl w:val="BCBAB5E6"/>
    <w:lvl w:ilvl="0" w:tplc="BFC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A60A1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D5687"/>
    <w:multiLevelType w:val="hybridMultilevel"/>
    <w:tmpl w:val="996E7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687953">
    <w:abstractNumId w:val="4"/>
  </w:num>
  <w:num w:numId="2" w16cid:durableId="1877501095">
    <w:abstractNumId w:val="3"/>
  </w:num>
  <w:num w:numId="3" w16cid:durableId="377361021">
    <w:abstractNumId w:val="5"/>
  </w:num>
  <w:num w:numId="4" w16cid:durableId="2067140576">
    <w:abstractNumId w:val="8"/>
  </w:num>
  <w:num w:numId="5" w16cid:durableId="1117987600">
    <w:abstractNumId w:val="9"/>
  </w:num>
  <w:num w:numId="6" w16cid:durableId="1429812526">
    <w:abstractNumId w:val="0"/>
  </w:num>
  <w:num w:numId="7" w16cid:durableId="1371880792">
    <w:abstractNumId w:val="2"/>
  </w:num>
  <w:num w:numId="8" w16cid:durableId="270019241">
    <w:abstractNumId w:val="1"/>
  </w:num>
  <w:num w:numId="9" w16cid:durableId="1542980831">
    <w:abstractNumId w:val="6"/>
  </w:num>
  <w:num w:numId="10" w16cid:durableId="2131974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26D"/>
    <w:rsid w:val="0000623B"/>
    <w:rsid w:val="00014BAD"/>
    <w:rsid w:val="00020CB4"/>
    <w:rsid w:val="000231FE"/>
    <w:rsid w:val="0003261E"/>
    <w:rsid w:val="00056FBE"/>
    <w:rsid w:val="000834B3"/>
    <w:rsid w:val="00085007"/>
    <w:rsid w:val="00085C6A"/>
    <w:rsid w:val="000879C0"/>
    <w:rsid w:val="0009179E"/>
    <w:rsid w:val="000945F5"/>
    <w:rsid w:val="000A326D"/>
    <w:rsid w:val="000A4E70"/>
    <w:rsid w:val="000B681F"/>
    <w:rsid w:val="000C4DF8"/>
    <w:rsid w:val="000C6724"/>
    <w:rsid w:val="000C79B5"/>
    <w:rsid w:val="001040D3"/>
    <w:rsid w:val="00114CEE"/>
    <w:rsid w:val="00115EBD"/>
    <w:rsid w:val="001252F7"/>
    <w:rsid w:val="0013437A"/>
    <w:rsid w:val="00136E54"/>
    <w:rsid w:val="00156D9A"/>
    <w:rsid w:val="001611A3"/>
    <w:rsid w:val="00163B8A"/>
    <w:rsid w:val="00164596"/>
    <w:rsid w:val="00190C18"/>
    <w:rsid w:val="00197D47"/>
    <w:rsid w:val="001A07D5"/>
    <w:rsid w:val="001A1E17"/>
    <w:rsid w:val="001B1BDF"/>
    <w:rsid w:val="001B6135"/>
    <w:rsid w:val="001C1385"/>
    <w:rsid w:val="001D40F0"/>
    <w:rsid w:val="001E6C88"/>
    <w:rsid w:val="001F4DDD"/>
    <w:rsid w:val="001F5439"/>
    <w:rsid w:val="001F7A8D"/>
    <w:rsid w:val="00205F29"/>
    <w:rsid w:val="002309A0"/>
    <w:rsid w:val="00235DF7"/>
    <w:rsid w:val="00236549"/>
    <w:rsid w:val="00260675"/>
    <w:rsid w:val="00271F3B"/>
    <w:rsid w:val="0027314C"/>
    <w:rsid w:val="002756C3"/>
    <w:rsid w:val="00282F83"/>
    <w:rsid w:val="00286E30"/>
    <w:rsid w:val="00297FB4"/>
    <w:rsid w:val="002A4E5B"/>
    <w:rsid w:val="002B007A"/>
    <w:rsid w:val="002C4AC8"/>
    <w:rsid w:val="002D2251"/>
    <w:rsid w:val="002D298C"/>
    <w:rsid w:val="002D623F"/>
    <w:rsid w:val="002E4348"/>
    <w:rsid w:val="002F77EE"/>
    <w:rsid w:val="0032220D"/>
    <w:rsid w:val="003232B5"/>
    <w:rsid w:val="003306B4"/>
    <w:rsid w:val="00341730"/>
    <w:rsid w:val="00342CE0"/>
    <w:rsid w:val="00345946"/>
    <w:rsid w:val="00345C82"/>
    <w:rsid w:val="00357E91"/>
    <w:rsid w:val="0036284C"/>
    <w:rsid w:val="0038353B"/>
    <w:rsid w:val="00392684"/>
    <w:rsid w:val="003A4AD2"/>
    <w:rsid w:val="003B1176"/>
    <w:rsid w:val="003B3B05"/>
    <w:rsid w:val="003C0C3D"/>
    <w:rsid w:val="003C1658"/>
    <w:rsid w:val="003C786D"/>
    <w:rsid w:val="003D1027"/>
    <w:rsid w:val="003D27B4"/>
    <w:rsid w:val="003D480F"/>
    <w:rsid w:val="003E1B6C"/>
    <w:rsid w:val="003E422B"/>
    <w:rsid w:val="003E5BB9"/>
    <w:rsid w:val="003E6148"/>
    <w:rsid w:val="003F200A"/>
    <w:rsid w:val="003F60E5"/>
    <w:rsid w:val="00401C22"/>
    <w:rsid w:val="00403CD3"/>
    <w:rsid w:val="00406B1E"/>
    <w:rsid w:val="00415C78"/>
    <w:rsid w:val="00415FEA"/>
    <w:rsid w:val="00416028"/>
    <w:rsid w:val="004279D1"/>
    <w:rsid w:val="004300E8"/>
    <w:rsid w:val="004312BB"/>
    <w:rsid w:val="00443C8B"/>
    <w:rsid w:val="00451D13"/>
    <w:rsid w:val="0046070A"/>
    <w:rsid w:val="004773B4"/>
    <w:rsid w:val="004A5C8C"/>
    <w:rsid w:val="004E08E7"/>
    <w:rsid w:val="005008AA"/>
    <w:rsid w:val="005036FD"/>
    <w:rsid w:val="005073FE"/>
    <w:rsid w:val="00515637"/>
    <w:rsid w:val="005258F1"/>
    <w:rsid w:val="0052679A"/>
    <w:rsid w:val="00540AA4"/>
    <w:rsid w:val="00544372"/>
    <w:rsid w:val="00545AE5"/>
    <w:rsid w:val="00546867"/>
    <w:rsid w:val="00565F7E"/>
    <w:rsid w:val="00573D3D"/>
    <w:rsid w:val="005844A8"/>
    <w:rsid w:val="005946C2"/>
    <w:rsid w:val="005A3743"/>
    <w:rsid w:val="005B6E73"/>
    <w:rsid w:val="005D05D9"/>
    <w:rsid w:val="005D2AA3"/>
    <w:rsid w:val="005E21E4"/>
    <w:rsid w:val="005E4F42"/>
    <w:rsid w:val="005F34D7"/>
    <w:rsid w:val="005F5DB1"/>
    <w:rsid w:val="0060103F"/>
    <w:rsid w:val="006142C9"/>
    <w:rsid w:val="006143A8"/>
    <w:rsid w:val="00630581"/>
    <w:rsid w:val="00652396"/>
    <w:rsid w:val="00685739"/>
    <w:rsid w:val="0069719F"/>
    <w:rsid w:val="006A5141"/>
    <w:rsid w:val="006B29A3"/>
    <w:rsid w:val="006C1AB5"/>
    <w:rsid w:val="006D087A"/>
    <w:rsid w:val="006D0C9E"/>
    <w:rsid w:val="006D66A8"/>
    <w:rsid w:val="006D7A97"/>
    <w:rsid w:val="006E30E2"/>
    <w:rsid w:val="006E63B1"/>
    <w:rsid w:val="006F61B3"/>
    <w:rsid w:val="00714EE9"/>
    <w:rsid w:val="00734EE8"/>
    <w:rsid w:val="00745C2E"/>
    <w:rsid w:val="00752CBE"/>
    <w:rsid w:val="00754CEA"/>
    <w:rsid w:val="00755C40"/>
    <w:rsid w:val="0076422D"/>
    <w:rsid w:val="00767312"/>
    <w:rsid w:val="0077097F"/>
    <w:rsid w:val="007921F4"/>
    <w:rsid w:val="00797525"/>
    <w:rsid w:val="007A1DD5"/>
    <w:rsid w:val="007C19E7"/>
    <w:rsid w:val="007C2A26"/>
    <w:rsid w:val="007D2515"/>
    <w:rsid w:val="007D6CED"/>
    <w:rsid w:val="007E7011"/>
    <w:rsid w:val="007F13F2"/>
    <w:rsid w:val="007F2638"/>
    <w:rsid w:val="0080633C"/>
    <w:rsid w:val="00816F35"/>
    <w:rsid w:val="008343CB"/>
    <w:rsid w:val="008A4611"/>
    <w:rsid w:val="008A4BBE"/>
    <w:rsid w:val="008D6343"/>
    <w:rsid w:val="008F2D12"/>
    <w:rsid w:val="00905676"/>
    <w:rsid w:val="009144C7"/>
    <w:rsid w:val="009233E2"/>
    <w:rsid w:val="009520E6"/>
    <w:rsid w:val="00961810"/>
    <w:rsid w:val="00982E25"/>
    <w:rsid w:val="00982EBB"/>
    <w:rsid w:val="0098631C"/>
    <w:rsid w:val="00993085"/>
    <w:rsid w:val="009A7327"/>
    <w:rsid w:val="009E2EB1"/>
    <w:rsid w:val="009E38E3"/>
    <w:rsid w:val="009F4133"/>
    <w:rsid w:val="00A0462E"/>
    <w:rsid w:val="00A5404D"/>
    <w:rsid w:val="00A572F1"/>
    <w:rsid w:val="00A615C7"/>
    <w:rsid w:val="00A63639"/>
    <w:rsid w:val="00A710B5"/>
    <w:rsid w:val="00A77CE2"/>
    <w:rsid w:val="00A80AFB"/>
    <w:rsid w:val="00A940ED"/>
    <w:rsid w:val="00AA6A76"/>
    <w:rsid w:val="00AC7A30"/>
    <w:rsid w:val="00AD3C5E"/>
    <w:rsid w:val="00AD667E"/>
    <w:rsid w:val="00AE0076"/>
    <w:rsid w:val="00AE7C0E"/>
    <w:rsid w:val="00AF1BBA"/>
    <w:rsid w:val="00AF4A93"/>
    <w:rsid w:val="00AF59CB"/>
    <w:rsid w:val="00B22F38"/>
    <w:rsid w:val="00B2777D"/>
    <w:rsid w:val="00B42D68"/>
    <w:rsid w:val="00B5132C"/>
    <w:rsid w:val="00B8447D"/>
    <w:rsid w:val="00B97A3D"/>
    <w:rsid w:val="00BA31EF"/>
    <w:rsid w:val="00BA4327"/>
    <w:rsid w:val="00BC4CC9"/>
    <w:rsid w:val="00BE3401"/>
    <w:rsid w:val="00BE79E3"/>
    <w:rsid w:val="00BF6D30"/>
    <w:rsid w:val="00C00CF3"/>
    <w:rsid w:val="00C046AD"/>
    <w:rsid w:val="00C060A6"/>
    <w:rsid w:val="00C12B58"/>
    <w:rsid w:val="00C32E2E"/>
    <w:rsid w:val="00C366BD"/>
    <w:rsid w:val="00C40319"/>
    <w:rsid w:val="00C44303"/>
    <w:rsid w:val="00C75CFF"/>
    <w:rsid w:val="00C7780B"/>
    <w:rsid w:val="00CA5DAE"/>
    <w:rsid w:val="00CA7613"/>
    <w:rsid w:val="00CB0489"/>
    <w:rsid w:val="00CF30F9"/>
    <w:rsid w:val="00CF7ED0"/>
    <w:rsid w:val="00D01CF2"/>
    <w:rsid w:val="00D26E2A"/>
    <w:rsid w:val="00D3330A"/>
    <w:rsid w:val="00D43934"/>
    <w:rsid w:val="00D50D4B"/>
    <w:rsid w:val="00D51F5C"/>
    <w:rsid w:val="00D538E7"/>
    <w:rsid w:val="00D542F0"/>
    <w:rsid w:val="00D61AB9"/>
    <w:rsid w:val="00D66CD3"/>
    <w:rsid w:val="00D77FBA"/>
    <w:rsid w:val="00D81219"/>
    <w:rsid w:val="00DA4EA9"/>
    <w:rsid w:val="00DB0815"/>
    <w:rsid w:val="00DB4154"/>
    <w:rsid w:val="00DB4F8B"/>
    <w:rsid w:val="00DD6DE1"/>
    <w:rsid w:val="00DE20ED"/>
    <w:rsid w:val="00DE7D58"/>
    <w:rsid w:val="00DF4342"/>
    <w:rsid w:val="00E0455F"/>
    <w:rsid w:val="00E13910"/>
    <w:rsid w:val="00E13CDE"/>
    <w:rsid w:val="00E14296"/>
    <w:rsid w:val="00E2158B"/>
    <w:rsid w:val="00E308E6"/>
    <w:rsid w:val="00E322D8"/>
    <w:rsid w:val="00E32DB6"/>
    <w:rsid w:val="00E53473"/>
    <w:rsid w:val="00E54D77"/>
    <w:rsid w:val="00E660A0"/>
    <w:rsid w:val="00E6788A"/>
    <w:rsid w:val="00E83A01"/>
    <w:rsid w:val="00E83C77"/>
    <w:rsid w:val="00EA2E32"/>
    <w:rsid w:val="00EB7123"/>
    <w:rsid w:val="00EC185B"/>
    <w:rsid w:val="00EC679C"/>
    <w:rsid w:val="00ED59A7"/>
    <w:rsid w:val="00EF1C92"/>
    <w:rsid w:val="00EF2E55"/>
    <w:rsid w:val="00EF3549"/>
    <w:rsid w:val="00EF7AD7"/>
    <w:rsid w:val="00EF7CC3"/>
    <w:rsid w:val="00F00117"/>
    <w:rsid w:val="00F24DD9"/>
    <w:rsid w:val="00F36373"/>
    <w:rsid w:val="00F427D6"/>
    <w:rsid w:val="00F46D8A"/>
    <w:rsid w:val="00F51BAB"/>
    <w:rsid w:val="00F71819"/>
    <w:rsid w:val="00F82C83"/>
    <w:rsid w:val="00F832C6"/>
    <w:rsid w:val="00F91318"/>
    <w:rsid w:val="00FB2023"/>
    <w:rsid w:val="00FC68BA"/>
    <w:rsid w:val="00FD1CE1"/>
    <w:rsid w:val="00FD2563"/>
    <w:rsid w:val="00FD49EA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4:docId w14:val="73BCC358"/>
  <w15:chartTrackingRefBased/>
  <w15:docId w15:val="{71F2182E-EF87-8E45-A1C6-48942755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fr-FR"/>
    </w:rPr>
  </w:style>
  <w:style w:type="paragraph" w:styleId="Heading1">
    <w:name w:val="heading 1"/>
    <w:basedOn w:val="Normal"/>
    <w:next w:val="Normal"/>
    <w:qFormat/>
    <w:pPr>
      <w:keepNext/>
      <w:spacing w:line="360" w:lineRule="atLeast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ind w:right="-285"/>
      <w:outlineLvl w:val="1"/>
    </w:pPr>
    <w:rPr>
      <w:rFonts w:ascii="Times" w:hAnsi="Times"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00623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BodyText21">
    <w:name w:val="Body Text 21"/>
    <w:basedOn w:val="Normal"/>
    <w:pPr>
      <w:tabs>
        <w:tab w:val="left" w:pos="720"/>
      </w:tabs>
      <w:spacing w:line="360" w:lineRule="atLeast"/>
      <w:ind w:left="851"/>
      <w:jc w:val="both"/>
    </w:pPr>
    <w:rPr>
      <w:sz w:val="24"/>
    </w:rPr>
  </w:style>
  <w:style w:type="table" w:styleId="TableGrid">
    <w:name w:val="Table Grid"/>
    <w:basedOn w:val="TableNormal"/>
    <w:rsid w:val="00CA5DAE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Businessaddress">
    <w:name w:val="EY Business address"/>
    <w:basedOn w:val="Normal"/>
    <w:rsid w:val="00CA5DAE"/>
    <w:pPr>
      <w:suppressAutoHyphens/>
      <w:overflowPunct/>
      <w:autoSpaceDE/>
      <w:autoSpaceDN/>
      <w:adjustRightInd/>
      <w:spacing w:line="170" w:lineRule="atLeast"/>
      <w:textAlignment w:val="auto"/>
    </w:pPr>
    <w:rPr>
      <w:rFonts w:ascii="Arial" w:hAnsi="Arial"/>
      <w:color w:val="666666"/>
      <w:kern w:val="12"/>
      <w:sz w:val="15"/>
      <w:szCs w:val="24"/>
      <w:lang w:val="en-GB"/>
    </w:rPr>
  </w:style>
  <w:style w:type="paragraph" w:customStyle="1" w:styleId="CarCarCarCarCarCarCar">
    <w:name w:val="Car Car Car Car Car Car Car"/>
    <w:basedOn w:val="Normal"/>
    <w:rsid w:val="00CA5DAE"/>
    <w:pPr>
      <w:overflowPunct/>
      <w:autoSpaceDE/>
      <w:autoSpaceDN/>
      <w:adjustRightInd/>
      <w:spacing w:after="160" w:line="240" w:lineRule="exact"/>
      <w:textAlignment w:val="auto"/>
    </w:pPr>
    <w:rPr>
      <w:rFonts w:ascii="Tahoma" w:hAnsi="Tahoma"/>
      <w:sz w:val="18"/>
      <w:lang w:val="en-US"/>
    </w:rPr>
  </w:style>
  <w:style w:type="paragraph" w:styleId="BalloonText">
    <w:name w:val="Balloon Text"/>
    <w:basedOn w:val="Normal"/>
    <w:link w:val="BalloonTextChar"/>
    <w:rsid w:val="00614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143A8"/>
    <w:rPr>
      <w:rFonts w:ascii="Tahoma" w:hAnsi="Tahoma" w:cs="Tahoma"/>
      <w:sz w:val="16"/>
      <w:szCs w:val="16"/>
      <w:lang w:eastAsia="en-US"/>
    </w:rPr>
  </w:style>
  <w:style w:type="paragraph" w:styleId="BodyTextIndent3">
    <w:name w:val="Body Text Indent 3"/>
    <w:basedOn w:val="Normal"/>
    <w:link w:val="BodyTextIndent3Char"/>
    <w:rsid w:val="00020CB4"/>
    <w:pPr>
      <w:overflowPunct/>
      <w:autoSpaceDE/>
      <w:autoSpaceDN/>
      <w:adjustRightInd/>
      <w:spacing w:after="120"/>
      <w:ind w:left="283"/>
      <w:textAlignment w:val="auto"/>
    </w:pPr>
    <w:rPr>
      <w:sz w:val="16"/>
      <w:szCs w:val="16"/>
      <w:lang w:eastAsia="fr-FR"/>
    </w:rPr>
  </w:style>
  <w:style w:type="character" w:customStyle="1" w:styleId="BodyTextIndent3Char">
    <w:name w:val="Body Text Indent 3 Char"/>
    <w:link w:val="BodyTextIndent3"/>
    <w:rsid w:val="00020CB4"/>
    <w:rPr>
      <w:sz w:val="16"/>
      <w:szCs w:val="16"/>
    </w:rPr>
  </w:style>
  <w:style w:type="paragraph" w:styleId="BlockText">
    <w:name w:val="Block Text"/>
    <w:basedOn w:val="Normal"/>
    <w:rsid w:val="00982EBB"/>
    <w:pPr>
      <w:overflowPunct/>
      <w:spacing w:line="360" w:lineRule="auto"/>
      <w:ind w:left="284" w:right="-313"/>
      <w:jc w:val="both"/>
      <w:textAlignment w:val="auto"/>
    </w:pPr>
    <w:rPr>
      <w:rFonts w:ascii="New York" w:hAnsi="New York"/>
    </w:rPr>
  </w:style>
  <w:style w:type="paragraph" w:customStyle="1" w:styleId="Reporttitle">
    <w:name w:val="Report title"/>
    <w:basedOn w:val="Normal"/>
    <w:rsid w:val="00982EBB"/>
    <w:pPr>
      <w:overflowPunct/>
      <w:autoSpaceDE/>
      <w:autoSpaceDN/>
      <w:adjustRightInd/>
      <w:spacing w:after="240" w:line="440" w:lineRule="atLeast"/>
      <w:ind w:left="709" w:hanging="709"/>
      <w:textAlignment w:val="auto"/>
    </w:pPr>
    <w:rPr>
      <w:rFonts w:ascii="EYInterstate" w:hAnsi="EYInterstate" w:cs="Arial"/>
      <w:b/>
      <w:color w:val="7F7E82"/>
      <w:sz w:val="36"/>
      <w:szCs w:val="26"/>
      <w:lang w:val="en-US"/>
    </w:rPr>
  </w:style>
  <w:style w:type="character" w:customStyle="1" w:styleId="Heading6Char">
    <w:name w:val="Heading 6 Char"/>
    <w:link w:val="Heading6"/>
    <w:rsid w:val="0000623B"/>
    <w:rPr>
      <w:rFonts w:ascii="Calibri" w:hAnsi="Calibri"/>
      <w:b/>
      <w:bCs/>
      <w:sz w:val="22"/>
      <w:szCs w:val="22"/>
      <w:lang w:eastAsia="en-US"/>
    </w:rPr>
  </w:style>
  <w:style w:type="paragraph" w:styleId="Title">
    <w:name w:val="Title"/>
    <w:basedOn w:val="Normal"/>
    <w:link w:val="TitleChar"/>
    <w:qFormat/>
    <w:rsid w:val="0000623B"/>
    <w:pPr>
      <w:overflowPunct/>
      <w:spacing w:line="360" w:lineRule="atLeast"/>
      <w:ind w:left="284" w:right="-313"/>
      <w:jc w:val="center"/>
      <w:textAlignment w:val="auto"/>
    </w:pPr>
    <w:rPr>
      <w:rFonts w:ascii="New Century Schlbk" w:hAnsi="New Century Schlbk" w:cs="New Century Schlbk"/>
      <w:b/>
      <w:bCs/>
      <w:sz w:val="34"/>
      <w:szCs w:val="34"/>
    </w:rPr>
  </w:style>
  <w:style w:type="character" w:customStyle="1" w:styleId="TitleChar">
    <w:name w:val="Title Char"/>
    <w:link w:val="Title"/>
    <w:rsid w:val="0000623B"/>
    <w:rPr>
      <w:rFonts w:ascii="New Century Schlbk" w:hAnsi="New Century Schlbk" w:cs="New Century Schlbk"/>
      <w:b/>
      <w:bCs/>
      <w:sz w:val="34"/>
      <w:szCs w:val="34"/>
      <w:lang w:eastAsia="en-US"/>
    </w:rPr>
  </w:style>
  <w:style w:type="paragraph" w:styleId="ListParagraph">
    <w:name w:val="List Paragraph"/>
    <w:basedOn w:val="Normal"/>
    <w:uiPriority w:val="34"/>
    <w:qFormat/>
    <w:rsid w:val="00E13CDE"/>
    <w:pPr>
      <w:overflowPunct/>
      <w:autoSpaceDE/>
      <w:autoSpaceDN/>
      <w:adjustRightInd/>
      <w:ind w:left="720"/>
      <w:contextualSpacing/>
      <w:jc w:val="both"/>
      <w:textAlignment w:val="auto"/>
    </w:pPr>
    <w:rPr>
      <w:sz w:val="24"/>
      <w:szCs w:val="24"/>
      <w:lang w:eastAsia="fr-FR"/>
    </w:rPr>
  </w:style>
  <w:style w:type="paragraph" w:customStyle="1" w:styleId="Default">
    <w:name w:val="Default"/>
    <w:rsid w:val="00E13CDE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24BE1-15FE-4C0D-8254-BC5F3E2D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SANS RESERVE</vt:lpstr>
      <vt:lpstr>RAPPORT SANS RESERVE</vt:lpstr>
    </vt:vector>
  </TitlesOfParts>
  <Company>Ernst &amp; Young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SANS RESERVE</dc:title>
  <dc:subject/>
  <dc:creator>Secrétariat Audit</dc:creator>
  <cp:keywords/>
  <cp:lastModifiedBy>Nouhayla Idrahou</cp:lastModifiedBy>
  <cp:revision>5</cp:revision>
  <cp:lastPrinted>2025-10-28T14:23:00Z</cp:lastPrinted>
  <dcterms:created xsi:type="dcterms:W3CDTF">2026-09-30T15:37:00Z</dcterms:created>
  <dcterms:modified xsi:type="dcterms:W3CDTF">2026-10-02T21:53:00Z</dcterms:modified>
</cp:coreProperties>
</file>