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55666" w:rsidRPr="000B1696" w:rsidRDefault="009B6A13">
      <w:pPr>
        <w:rPr>
          <w:b/>
          <w:bCs/>
          <w:sz w:val="24"/>
          <w:szCs w:val="24"/>
        </w:rPr>
      </w:pPr>
      <w:r w:rsidRPr="000B1696">
        <w:rPr>
          <w:b/>
          <w:bCs/>
          <w:sz w:val="24"/>
          <w:szCs w:val="24"/>
        </w:rPr>
        <w:t>Micro hydro power:</w:t>
      </w:r>
    </w:p>
    <w:p w:rsidR="006D3CFA" w:rsidRDefault="009B6A13" w:rsidP="006D3CFA">
      <w:r>
        <w:t>Hydropower is generating electricity that uses water to produce electricity. There is a small sc</w:t>
      </w:r>
      <w:r w:rsidR="00940D95">
        <w:t>ale of hydropower that has been used to generate electricity in isolated areas since end of 19</w:t>
      </w:r>
      <w:r w:rsidR="00940D95" w:rsidRPr="00940D95">
        <w:rPr>
          <w:vertAlign w:val="superscript"/>
        </w:rPr>
        <w:t>th</w:t>
      </w:r>
      <w:r w:rsidR="00940D95">
        <w:t xml:space="preserve"> century. </w:t>
      </w:r>
      <w:r w:rsidR="00455A55">
        <w:t xml:space="preserve">Small hydropower can be used in rivers, streams or in existing water supply networks. </w:t>
      </w:r>
      <w:r w:rsidR="006D3CFA" w:rsidRPr="00311FD1">
        <w:t>Due to its versatility, low investment costs, and as a renewable energy source, small-scale hydropower is a</w:t>
      </w:r>
      <w:r w:rsidR="006D3CFA">
        <w:t>n</w:t>
      </w:r>
      <w:r w:rsidR="006D3CFA" w:rsidRPr="00311FD1">
        <w:t xml:space="preserve"> option for producing sustainable, inexpensive energy in rural or developing areas.</w:t>
      </w:r>
    </w:p>
    <w:p w:rsidR="006D3CFA" w:rsidRPr="000B1696" w:rsidRDefault="006D3CFA" w:rsidP="006D3CFA">
      <w:pPr>
        <w:rPr>
          <w:b/>
          <w:bCs/>
          <w:sz w:val="24"/>
          <w:szCs w:val="24"/>
        </w:rPr>
      </w:pPr>
      <w:r w:rsidRPr="000B1696">
        <w:rPr>
          <w:b/>
          <w:bCs/>
          <w:sz w:val="24"/>
          <w:szCs w:val="24"/>
        </w:rPr>
        <w:t>Advantages:</w:t>
      </w:r>
    </w:p>
    <w:p w:rsidR="006D3CFA" w:rsidRDefault="006D3CFA" w:rsidP="00B80AE1">
      <w:pPr>
        <w:pStyle w:val="ListParagraph"/>
        <w:numPr>
          <w:ilvl w:val="0"/>
          <w:numId w:val="1"/>
        </w:numPr>
      </w:pPr>
      <w:r>
        <w:t xml:space="preserve">Small hydropower is a clean </w:t>
      </w:r>
      <w:r w:rsidR="0057680D">
        <w:t>energy resource, which don’t produce water or air pollution.</w:t>
      </w:r>
    </w:p>
    <w:p w:rsidR="0057680D" w:rsidRDefault="0057680D" w:rsidP="00B80AE1">
      <w:pPr>
        <w:pStyle w:val="ListParagraph"/>
        <w:numPr>
          <w:ilvl w:val="0"/>
          <w:numId w:val="1"/>
        </w:numPr>
      </w:pPr>
      <w:r>
        <w:t>Small hydropower is renewable energy source</w:t>
      </w:r>
      <w:r w:rsidR="0035664C">
        <w:t xml:space="preserve"> which help to reduce greenhouse gases emissions </w:t>
      </w:r>
      <w:r w:rsidR="00D87F2C">
        <w:t>which have a positive impact on the environment.</w:t>
      </w:r>
    </w:p>
    <w:p w:rsidR="0035664C" w:rsidRDefault="0011648A" w:rsidP="00B80AE1">
      <w:pPr>
        <w:pStyle w:val="ListParagraph"/>
        <w:numPr>
          <w:ilvl w:val="0"/>
          <w:numId w:val="1"/>
        </w:numPr>
      </w:pPr>
      <w:r>
        <w:t>Long life time of systems which can reach 25 hours or more.</w:t>
      </w:r>
    </w:p>
    <w:p w:rsidR="0011648A" w:rsidRDefault="000B1696" w:rsidP="00B80AE1">
      <w:pPr>
        <w:pStyle w:val="ListParagraph"/>
        <w:numPr>
          <w:ilvl w:val="0"/>
          <w:numId w:val="1"/>
        </w:numPr>
      </w:pPr>
      <w:r>
        <w:t>Low maintenance and cost.</w:t>
      </w:r>
    </w:p>
    <w:p w:rsidR="000B1696" w:rsidRDefault="000B1696" w:rsidP="000B1696">
      <w:pPr>
        <w:rPr>
          <w:b/>
          <w:bCs/>
          <w:sz w:val="24"/>
          <w:szCs w:val="24"/>
        </w:rPr>
      </w:pPr>
      <w:r w:rsidRPr="000B1696">
        <w:rPr>
          <w:b/>
          <w:bCs/>
          <w:sz w:val="24"/>
          <w:szCs w:val="24"/>
        </w:rPr>
        <w:t>Disadvantages:</w:t>
      </w:r>
    </w:p>
    <w:p w:rsidR="000B1696" w:rsidRPr="00631134" w:rsidRDefault="008D16E7" w:rsidP="000B1696">
      <w:pPr>
        <w:pStyle w:val="ListParagraph"/>
        <w:numPr>
          <w:ilvl w:val="0"/>
          <w:numId w:val="2"/>
        </w:numPr>
        <w:rPr>
          <w:b/>
          <w:bCs/>
          <w:sz w:val="24"/>
          <w:szCs w:val="24"/>
        </w:rPr>
      </w:pPr>
      <w:r>
        <w:t xml:space="preserve">energy consumers need to be near to the hydropower place which limit the use of energy </w:t>
      </w:r>
      <w:r w:rsidR="00631134">
        <w:t>in stream side communities.</w:t>
      </w:r>
    </w:p>
    <w:p w:rsidR="00631134" w:rsidRPr="000B1696" w:rsidRDefault="00631134" w:rsidP="000B1696">
      <w:pPr>
        <w:pStyle w:val="ListParagraph"/>
        <w:numPr>
          <w:ilvl w:val="0"/>
          <w:numId w:val="2"/>
        </w:numPr>
        <w:rPr>
          <w:b/>
          <w:bCs/>
          <w:sz w:val="24"/>
          <w:szCs w:val="24"/>
        </w:rPr>
      </w:pPr>
      <w:r>
        <w:t xml:space="preserve">The stream flow </w:t>
      </w:r>
      <w:proofErr w:type="gramStart"/>
      <w:r>
        <w:t>determine</w:t>
      </w:r>
      <w:proofErr w:type="gramEnd"/>
      <w:r>
        <w:t xml:space="preserve"> how much energy can the hydropower produce, so if the stream flow is </w:t>
      </w:r>
      <w:r w:rsidR="00127BDE">
        <w:t>low the energy produced will be low which put a maximum capacity to the hydropower.</w:t>
      </w:r>
    </w:p>
    <w:p w:rsidR="000B1696" w:rsidRDefault="003207E0" w:rsidP="000B1696">
      <w:pPr>
        <w:rPr>
          <w:b/>
          <w:bCs/>
          <w:sz w:val="24"/>
          <w:szCs w:val="24"/>
        </w:rPr>
      </w:pPr>
      <w:r w:rsidRPr="003207E0">
        <w:rPr>
          <w:b/>
          <w:bCs/>
          <w:sz w:val="24"/>
          <w:szCs w:val="24"/>
        </w:rPr>
        <w:t>Main topic</w:t>
      </w:r>
      <w:r>
        <w:rPr>
          <w:b/>
          <w:bCs/>
          <w:sz w:val="24"/>
          <w:szCs w:val="24"/>
        </w:rPr>
        <w:t>:</w:t>
      </w:r>
    </w:p>
    <w:p w:rsidR="003207E0" w:rsidRPr="003207E0" w:rsidRDefault="003207E0" w:rsidP="003207E0">
      <w:pPr>
        <w:pStyle w:val="ListParagraph"/>
        <w:numPr>
          <w:ilvl w:val="0"/>
          <w:numId w:val="3"/>
        </w:numPr>
      </w:pPr>
      <w:r>
        <w:t>Hydropower schemes can be small-scale or large-scale</w:t>
      </w:r>
      <w:r w:rsidR="00BC5C77">
        <w:t xml:space="preserve">, depending on the conditions and the energy which people want. </w:t>
      </w:r>
      <w:r w:rsidR="00564330">
        <w:t>And represent a renewable energy that can be implemented whenever there is a running water</w:t>
      </w:r>
      <w:r w:rsidR="008F2824">
        <w:t xml:space="preserve"> </w:t>
      </w:r>
      <w:proofErr w:type="gramStart"/>
      <w:r w:rsidR="008F2824" w:rsidRPr="00B6441B">
        <w:t>As</w:t>
      </w:r>
      <w:proofErr w:type="gramEnd"/>
      <w:r w:rsidR="008F2824" w:rsidRPr="00B6441B">
        <w:t xml:space="preserve"> running water is a resource that is globally available and renewable, </w:t>
      </w:r>
      <w:r w:rsidR="008F2824">
        <w:t>perform</w:t>
      </w:r>
      <w:r w:rsidR="008F2824" w:rsidRPr="00B6441B">
        <w:t xml:space="preserve"> its power to generate electricity can provide a sustainable source of energy to improve </w:t>
      </w:r>
      <w:r w:rsidR="008F2824">
        <w:t>the way of living</w:t>
      </w:r>
      <w:r w:rsidR="008F2824" w:rsidRPr="00B6441B">
        <w:t xml:space="preserve"> and increase working productivity.</w:t>
      </w:r>
    </w:p>
    <w:p w:rsidR="002714D0" w:rsidRDefault="005F60BE" w:rsidP="002714D0">
      <w:pPr>
        <w:rPr>
          <w:b/>
          <w:bCs/>
        </w:rPr>
      </w:pPr>
      <w:r w:rsidRPr="00844581">
        <w:rPr>
          <w:noProof/>
        </w:rPr>
        <w:drawing>
          <wp:anchor distT="0" distB="0" distL="114300" distR="114300" simplePos="0" relativeHeight="251658240" behindDoc="0" locked="0" layoutInCell="1" allowOverlap="1" wp14:anchorId="6C41981C">
            <wp:simplePos x="0" y="0"/>
            <wp:positionH relativeFrom="column">
              <wp:posOffset>4004945</wp:posOffset>
            </wp:positionH>
            <wp:positionV relativeFrom="paragraph">
              <wp:posOffset>152400</wp:posOffset>
            </wp:positionV>
            <wp:extent cx="1790700" cy="2093595"/>
            <wp:effectExtent l="0" t="0" r="0" b="1905"/>
            <wp:wrapSquare wrapText="bothSides"/>
            <wp:docPr id="514913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913073"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0700" cy="2093595"/>
                    </a:xfrm>
                    <a:prstGeom prst="rect">
                      <a:avLst/>
                    </a:prstGeom>
                  </pic:spPr>
                </pic:pic>
              </a:graphicData>
            </a:graphic>
          </wp:anchor>
        </w:drawing>
      </w:r>
      <w:r w:rsidR="008F2824" w:rsidRPr="008F2824">
        <w:rPr>
          <w:b/>
          <w:bCs/>
        </w:rPr>
        <w:t>How Does it Work?</w:t>
      </w:r>
      <w:r w:rsidR="00B61DFC">
        <w:rPr>
          <w:b/>
          <w:bCs/>
        </w:rPr>
        <w:t xml:space="preserve"> </w:t>
      </w:r>
    </w:p>
    <w:p w:rsidR="009B6A13" w:rsidRDefault="002714D0" w:rsidP="002714D0">
      <w:pPr>
        <w:pStyle w:val="ListParagraph"/>
        <w:numPr>
          <w:ilvl w:val="0"/>
          <w:numId w:val="3"/>
        </w:numPr>
      </w:pPr>
      <w:r>
        <w:t xml:space="preserve">The </w:t>
      </w:r>
      <w:r w:rsidR="00412897">
        <w:t>m</w:t>
      </w:r>
      <w:r>
        <w:t xml:space="preserve">ain terms in hydropower </w:t>
      </w:r>
      <w:r w:rsidR="00412897">
        <w:t>generation are “head” and “flow”</w:t>
      </w:r>
      <w:r w:rsidR="00844581">
        <w:t xml:space="preserve"> as shown in (fig 1)</w:t>
      </w:r>
      <w:r w:rsidR="00412897">
        <w:t xml:space="preserve">. “head” refers to the height of </w:t>
      </w:r>
      <w:r w:rsidR="000E1D45">
        <w:t>gradient over which the water falls. While “flow” refers to volume of water per unit time</w:t>
      </w:r>
      <w:r w:rsidR="00886BED">
        <w:t>. To maximize energy production both “head” and “flow” should be high.</w:t>
      </w:r>
    </w:p>
    <w:p w:rsidR="00AE4633" w:rsidRDefault="00AE4633" w:rsidP="00AE4633">
      <w:pPr>
        <w:pStyle w:val="ListParagraph"/>
      </w:pPr>
    </w:p>
    <w:p w:rsidR="00AE4633" w:rsidRDefault="00AE4633" w:rsidP="00AE4633">
      <w:pPr>
        <w:pStyle w:val="ListParagraph"/>
      </w:pPr>
    </w:p>
    <w:p w:rsidR="00AE4633" w:rsidRPr="00AE4633" w:rsidRDefault="00AE4633" w:rsidP="00AE4633">
      <w:pPr>
        <w:pStyle w:val="ListParagraph"/>
      </w:pPr>
    </w:p>
    <w:p w:rsidR="00AE4633" w:rsidRDefault="00AE4633" w:rsidP="00AE4633">
      <w:pPr>
        <w:rPr>
          <w:b/>
          <w:bCs/>
          <w:sz w:val="24"/>
          <w:szCs w:val="24"/>
        </w:rPr>
      </w:pPr>
      <w:r w:rsidRPr="00AE4633">
        <w:rPr>
          <w:b/>
          <w:bCs/>
          <w:sz w:val="24"/>
          <w:szCs w:val="24"/>
        </w:rPr>
        <w:t>Power and Energy</w:t>
      </w:r>
      <w:r>
        <w:rPr>
          <w:b/>
          <w:bCs/>
          <w:sz w:val="24"/>
          <w:szCs w:val="24"/>
        </w:rPr>
        <w:t>:</w:t>
      </w:r>
    </w:p>
    <w:p w:rsidR="00AE4633" w:rsidRDefault="005F60BE" w:rsidP="00AE4633">
      <w:pPr>
        <w:pStyle w:val="ListParagraph"/>
        <w:numPr>
          <w:ilvl w:val="0"/>
          <w:numId w:val="3"/>
        </w:numPr>
      </w:pPr>
      <w:r>
        <w:rPr>
          <w:noProof/>
        </w:rPr>
        <mc:AlternateContent>
          <mc:Choice Requires="wps">
            <w:drawing>
              <wp:anchor distT="0" distB="0" distL="114300" distR="114300" simplePos="0" relativeHeight="251661312" behindDoc="0" locked="0" layoutInCell="1" allowOverlap="1" wp14:anchorId="7DC6A465" wp14:editId="489DB0E6">
                <wp:simplePos x="0" y="0"/>
                <wp:positionH relativeFrom="column">
                  <wp:posOffset>4663440</wp:posOffset>
                </wp:positionH>
                <wp:positionV relativeFrom="paragraph">
                  <wp:posOffset>24130</wp:posOffset>
                </wp:positionV>
                <wp:extent cx="609600" cy="175260"/>
                <wp:effectExtent l="0" t="0" r="0" b="0"/>
                <wp:wrapSquare wrapText="bothSides"/>
                <wp:docPr id="1068329833" name="Text Box 1"/>
                <wp:cNvGraphicFramePr/>
                <a:graphic xmlns:a="http://schemas.openxmlformats.org/drawingml/2006/main">
                  <a:graphicData uri="http://schemas.microsoft.com/office/word/2010/wordprocessingShape">
                    <wps:wsp>
                      <wps:cNvSpPr txBox="1"/>
                      <wps:spPr>
                        <a:xfrm>
                          <a:off x="0" y="0"/>
                          <a:ext cx="609600" cy="175260"/>
                        </a:xfrm>
                        <a:prstGeom prst="rect">
                          <a:avLst/>
                        </a:prstGeom>
                        <a:solidFill>
                          <a:prstClr val="white"/>
                        </a:solidFill>
                        <a:ln>
                          <a:noFill/>
                        </a:ln>
                      </wps:spPr>
                      <wps:txbx>
                        <w:txbxContent>
                          <w:p w:rsidR="005F60BE" w:rsidRPr="005F60BE" w:rsidRDefault="005F60BE" w:rsidP="005F60BE">
                            <w:pPr>
                              <w:pStyle w:val="Caption"/>
                              <w:rPr>
                                <w:noProof/>
                                <w:sz w:val="32"/>
                                <w:szCs w:val="32"/>
                              </w:rPr>
                            </w:pPr>
                            <w:r w:rsidRPr="005F60BE">
                              <w:rPr>
                                <w:sz w:val="24"/>
                                <w:szCs w:val="24"/>
                              </w:rPr>
                              <w:t xml:space="preserve">Figure </w:t>
                            </w:r>
                            <w:r w:rsidRPr="005F60BE">
                              <w:rPr>
                                <w:sz w:val="24"/>
                                <w:szCs w:val="24"/>
                              </w:rPr>
                              <w:fldChar w:fldCharType="begin"/>
                            </w:r>
                            <w:r w:rsidRPr="005F60BE">
                              <w:rPr>
                                <w:sz w:val="24"/>
                                <w:szCs w:val="24"/>
                              </w:rPr>
                              <w:instrText xml:space="preserve"> SEQ Figure \* ARABIC </w:instrText>
                            </w:r>
                            <w:r w:rsidRPr="005F60BE">
                              <w:rPr>
                                <w:sz w:val="24"/>
                                <w:szCs w:val="24"/>
                              </w:rPr>
                              <w:fldChar w:fldCharType="separate"/>
                            </w:r>
                            <w:r>
                              <w:rPr>
                                <w:noProof/>
                                <w:sz w:val="24"/>
                                <w:szCs w:val="24"/>
                              </w:rPr>
                              <w:t>1</w:t>
                            </w:r>
                            <w:r w:rsidRPr="005F60BE">
                              <w:rPr>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C6A465" id="_x0000_t202" coordsize="21600,21600" o:spt="202" path="m,l,21600r21600,l21600,xe">
                <v:stroke joinstyle="miter"/>
                <v:path gradientshapeok="t" o:connecttype="rect"/>
              </v:shapetype>
              <v:shape id="Text Box 1" o:spid="_x0000_s1026" type="#_x0000_t202" style="position:absolute;left:0;text-align:left;margin-left:367.2pt;margin-top:1.9pt;width:48pt;height:1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" stroked="f">
                <v:textbox inset="0,0,0,0">
                  <w:txbxContent>
                    <w:p w:rsidR="005F60BE" w:rsidRPr="005F60BE" w:rsidRDefault="005F60BE" w:rsidP="005F60BE">
                      <w:pPr>
                        <w:pStyle w:val="Caption"/>
                        <w:rPr>
                          <w:noProof/>
                          <w:sz w:val="32"/>
                          <w:szCs w:val="32"/>
                        </w:rPr>
                      </w:pPr>
                      <w:r w:rsidRPr="005F60BE">
                        <w:rPr>
                          <w:sz w:val="24"/>
                          <w:szCs w:val="24"/>
                        </w:rPr>
                        <w:t xml:space="preserve">Figure </w:t>
                      </w:r>
                      <w:r w:rsidRPr="005F60BE">
                        <w:rPr>
                          <w:sz w:val="24"/>
                          <w:szCs w:val="24"/>
                        </w:rPr>
                        <w:fldChar w:fldCharType="begin"/>
                      </w:r>
                      <w:r w:rsidRPr="005F60BE">
                        <w:rPr>
                          <w:sz w:val="24"/>
                          <w:szCs w:val="24"/>
                        </w:rPr>
                        <w:instrText xml:space="preserve"> SEQ Figure \* ARABIC </w:instrText>
                      </w:r>
                      <w:r w:rsidRPr="005F60BE">
                        <w:rPr>
                          <w:sz w:val="24"/>
                          <w:szCs w:val="24"/>
                        </w:rPr>
                        <w:fldChar w:fldCharType="separate"/>
                      </w:r>
                      <w:r>
                        <w:rPr>
                          <w:noProof/>
                          <w:sz w:val="24"/>
                          <w:szCs w:val="24"/>
                        </w:rPr>
                        <w:t>1</w:t>
                      </w:r>
                      <w:r w:rsidRPr="005F60BE">
                        <w:rPr>
                          <w:sz w:val="24"/>
                          <w:szCs w:val="24"/>
                        </w:rPr>
                        <w:fldChar w:fldCharType="end"/>
                      </w:r>
                    </w:p>
                  </w:txbxContent>
                </v:textbox>
                <w10:wrap type="square"/>
              </v:shape>
            </w:pict>
          </mc:Fallback>
        </mc:AlternateContent>
      </w:r>
      <w:r w:rsidR="002649BE">
        <w:t xml:space="preserve">The power available in hydropower scheme is </w:t>
      </w:r>
      <w:r w:rsidR="00EF3439">
        <w:t>proportional</w:t>
      </w:r>
      <w:r w:rsidR="002649BE">
        <w:t xml:space="preserve"> to the product of head and flow </w:t>
      </w:r>
      <w:r w:rsidR="00EF3439">
        <w:t>rate.</w:t>
      </w:r>
    </w:p>
    <w:p w:rsidR="00B918DE" w:rsidRPr="004D4691" w:rsidRDefault="00EF3439" w:rsidP="004D4691">
      <w:pPr>
        <w:pStyle w:val="ListParagraph"/>
        <w:numPr>
          <w:ilvl w:val="0"/>
          <w:numId w:val="3"/>
        </w:numPr>
      </w:pPr>
      <w:r>
        <w:t xml:space="preserve">The general formula for any hydropower system output is: </w:t>
      </w:r>
      <w:r w:rsidR="00CD639F" w:rsidRPr="00CD639F">
        <w:t>P = ηρgQH</w:t>
      </w:r>
      <w:r w:rsidR="004D4691">
        <w:t xml:space="preserve"> , </w:t>
      </w:r>
      <w:r w:rsidR="00B918DE" w:rsidRPr="004D4691">
        <w:rPr>
          <w:rFonts w:eastAsia="Times New Roman" w:cstheme="minorHAnsi"/>
          <w:color w:val="000000"/>
          <w:kern w:val="0"/>
          <w14:ligatures w14:val="none"/>
        </w:rPr>
        <w:t xml:space="preserve">where P, is the mechanical power produced at the turbine shaft in watts, </w:t>
      </w:r>
      <w:r w:rsidR="00B918DE" w:rsidRPr="004D4691">
        <w:rPr>
          <w:rFonts w:eastAsia="Times New Roman" w:cstheme="minorHAnsi"/>
          <w:color w:val="000000"/>
          <w:spacing w:val="1"/>
          <w:kern w:val="0"/>
          <w14:ligatures w14:val="none"/>
        </w:rPr>
        <w:t>η</w:t>
      </w:r>
      <w:r w:rsidR="00B918DE" w:rsidRPr="004D4691">
        <w:rPr>
          <w:rFonts w:eastAsia="Times New Roman" w:cstheme="minorHAnsi"/>
          <w:color w:val="000000"/>
          <w:kern w:val="0"/>
          <w14:ligatures w14:val="none"/>
        </w:rPr>
        <w:t xml:space="preserve"> is the hydraulic efficiency of the </w:t>
      </w:r>
      <w:r w:rsidR="00B918DE" w:rsidRPr="004D4691">
        <w:rPr>
          <w:rFonts w:eastAsia="Times New Roman" w:cstheme="minorHAnsi"/>
          <w:color w:val="000000"/>
          <w:kern w:val="0"/>
          <w14:ligatures w14:val="none"/>
        </w:rPr>
        <w:lastRenderedPageBreak/>
        <w:t xml:space="preserve">turbine, </w:t>
      </w:r>
      <w:r w:rsidR="00B918DE" w:rsidRPr="004D4691">
        <w:rPr>
          <w:rFonts w:eastAsia="Times New Roman" w:cstheme="minorHAnsi"/>
          <w:color w:val="000000"/>
          <w:spacing w:val="1"/>
          <w:kern w:val="0"/>
          <w14:ligatures w14:val="none"/>
        </w:rPr>
        <w:t>ρ</w:t>
      </w:r>
      <w:r w:rsidR="00B918DE" w:rsidRPr="004D4691">
        <w:rPr>
          <w:rFonts w:eastAsia="Times New Roman" w:cstheme="minorHAnsi"/>
          <w:color w:val="000000"/>
          <w:kern w:val="0"/>
          <w14:ligatures w14:val="none"/>
        </w:rPr>
        <w:t xml:space="preserve"> is the density of water (1000 Kg/</w:t>
      </w:r>
      <w:r w:rsidR="005C54A7" w:rsidRPr="004D4691">
        <w:rPr>
          <w:rFonts w:eastAsia="Times New Roman" w:cstheme="minorHAnsi"/>
          <w:color w:val="000000"/>
          <w:kern w:val="0"/>
          <w14:ligatures w14:val="none"/>
        </w:rPr>
        <w:t>m³</w:t>
      </w:r>
      <w:r w:rsidR="00B918DE" w:rsidRPr="004D4691">
        <w:rPr>
          <w:rFonts w:eastAsia="Times New Roman" w:cstheme="minorHAnsi"/>
          <w:color w:val="000000"/>
          <w:kern w:val="0"/>
          <w14:ligatures w14:val="none"/>
        </w:rPr>
        <w:t>), g is the acceleration due to gravity (9.81m/s</w:t>
      </w:r>
      <w:r w:rsidR="004D4691" w:rsidRPr="004D4691">
        <w:rPr>
          <w:rFonts w:eastAsia="Times New Roman" w:cstheme="minorHAnsi"/>
          <w:color w:val="000000"/>
          <w:kern w:val="0"/>
          <w14:ligatures w14:val="none"/>
        </w:rPr>
        <w:t>²</w:t>
      </w:r>
      <w:r w:rsidR="00B918DE" w:rsidRPr="004D4691">
        <w:rPr>
          <w:rFonts w:eastAsia="Times New Roman" w:cstheme="minorHAnsi"/>
          <w:color w:val="000000"/>
          <w:spacing w:val="-1"/>
          <w:kern w:val="0"/>
          <w14:ligatures w14:val="none"/>
        </w:rPr>
        <w:t xml:space="preserve">), Q is the volume flow rate passing </w:t>
      </w:r>
      <w:r w:rsidR="00B918DE" w:rsidRPr="004D4691">
        <w:rPr>
          <w:rFonts w:eastAsia="Times New Roman" w:cstheme="minorHAnsi"/>
          <w:color w:val="000000"/>
          <w:kern w:val="0"/>
          <w14:ligatures w14:val="none"/>
        </w:rPr>
        <w:t>through the turbine (</w:t>
      </w:r>
      <w:r w:rsidR="005C54A7" w:rsidRPr="004D4691">
        <w:rPr>
          <w:rFonts w:eastAsia="Times New Roman" w:cstheme="minorHAnsi"/>
          <w:color w:val="000000"/>
          <w:kern w:val="0"/>
          <w14:ligatures w14:val="none"/>
        </w:rPr>
        <w:t>m</w:t>
      </w:r>
      <w:r w:rsidR="005B62AD" w:rsidRPr="004D4691">
        <w:rPr>
          <w:rFonts w:eastAsia="Times New Roman" w:cstheme="minorHAnsi"/>
          <w:color w:val="000000"/>
          <w:kern w:val="0"/>
          <w14:ligatures w14:val="none"/>
        </w:rPr>
        <w:t>³</w:t>
      </w:r>
      <w:r w:rsidR="00B918DE" w:rsidRPr="004D4691">
        <w:rPr>
          <w:rFonts w:eastAsia="Times New Roman" w:cstheme="minorHAnsi"/>
          <w:color w:val="000000"/>
          <w:kern w:val="0"/>
          <w14:ligatures w14:val="none"/>
        </w:rPr>
        <w:t>/s) and H is the effective pressure head of water across the turbine (m).</w:t>
      </w:r>
    </w:p>
    <w:p w:rsidR="002071F3" w:rsidRDefault="002071F3" w:rsidP="00887BC8"/>
    <w:p w:rsidR="00887BC8" w:rsidRDefault="00887BC8" w:rsidP="00887BC8"/>
    <w:p w:rsidR="00887BC8" w:rsidRDefault="00A231BB" w:rsidP="00887BC8">
      <w:pPr>
        <w:rPr>
          <w:b/>
          <w:bCs/>
          <w:sz w:val="24"/>
          <w:szCs w:val="24"/>
        </w:rPr>
      </w:pPr>
      <w:r>
        <w:rPr>
          <w:b/>
          <w:bCs/>
          <w:sz w:val="24"/>
          <w:szCs w:val="24"/>
        </w:rPr>
        <w:t>Solar chimney:</w:t>
      </w:r>
    </w:p>
    <w:p w:rsidR="004D6DC5" w:rsidRPr="00BD0AFF" w:rsidRDefault="009931FE" w:rsidP="00277131">
      <w:pPr>
        <w:pStyle w:val="ListParagraph"/>
        <w:numPr>
          <w:ilvl w:val="0"/>
          <w:numId w:val="4"/>
        </w:numPr>
        <w:rPr>
          <w:b/>
          <w:bCs/>
        </w:rPr>
      </w:pPr>
      <w:r w:rsidRPr="00BD0AFF">
        <w:t>solar chimney is known as solar updraft tower</w:t>
      </w:r>
      <w:r w:rsidR="00B10E50" w:rsidRPr="00BD0AFF">
        <w:t xml:space="preserve"> which is a type of renewable energy technology that uses the power of the sun to generate electricity</w:t>
      </w:r>
      <w:r w:rsidR="00131A7F" w:rsidRPr="00BD0AFF">
        <w:t xml:space="preserve">. It consists of tall chimney </w:t>
      </w:r>
      <w:r w:rsidR="00725924" w:rsidRPr="00BD0AFF">
        <w:t>with a large green house at its base. The greenhouse absorbs solar radiation</w:t>
      </w:r>
      <w:r w:rsidR="00277131" w:rsidRPr="00BD0AFF">
        <w:t>, heating the air inside and causing it to rise up the chimney. As the hot air moves upwards, it drives turbines located at the base of the chimney, generating electricity in the process.</w:t>
      </w:r>
      <w:r w:rsidR="00131A7F" w:rsidRPr="00BD0AFF">
        <w:t xml:space="preserve"> </w:t>
      </w:r>
    </w:p>
    <w:p w:rsidR="00F12161" w:rsidRPr="00BD0AFF" w:rsidRDefault="00F12161" w:rsidP="00F12161">
      <w:pPr>
        <w:rPr>
          <w:b/>
          <w:bCs/>
        </w:rPr>
      </w:pPr>
      <w:r w:rsidRPr="00BD0AFF">
        <w:rPr>
          <w:b/>
          <w:bCs/>
        </w:rPr>
        <w:t>Working principal:</w:t>
      </w:r>
    </w:p>
    <w:p w:rsidR="00A33EF5" w:rsidRPr="00BD0AFF" w:rsidRDefault="00BD0AFF" w:rsidP="005F60BE">
      <w:pPr>
        <w:pStyle w:val="ListParagraph"/>
        <w:numPr>
          <w:ilvl w:val="0"/>
          <w:numId w:val="4"/>
        </w:numPr>
      </w:pPr>
      <w:r w:rsidRPr="00BD0AFF">
        <w:rPr>
          <w:noProof/>
        </w:rPr>
        <mc:AlternateContent>
          <mc:Choice Requires="wps">
            <w:drawing>
              <wp:anchor distT="0" distB="0" distL="114300" distR="114300" simplePos="0" relativeHeight="251663360" behindDoc="1" locked="0" layoutInCell="1" allowOverlap="1" wp14:anchorId="4B45A03F" wp14:editId="49217A03">
                <wp:simplePos x="0" y="0"/>
                <wp:positionH relativeFrom="column">
                  <wp:posOffset>5059680</wp:posOffset>
                </wp:positionH>
                <wp:positionV relativeFrom="paragraph">
                  <wp:posOffset>2813050</wp:posOffset>
                </wp:positionV>
                <wp:extent cx="464820" cy="635"/>
                <wp:effectExtent l="0" t="0" r="0" b="0"/>
                <wp:wrapTight wrapText="bothSides">
                  <wp:wrapPolygon edited="0">
                    <wp:start x="0" y="0"/>
                    <wp:lineTo x="0" y="20057"/>
                    <wp:lineTo x="20361" y="20057"/>
                    <wp:lineTo x="20361" y="0"/>
                    <wp:lineTo x="0" y="0"/>
                  </wp:wrapPolygon>
                </wp:wrapTight>
                <wp:docPr id="1579878682" name="Text Box 1"/>
                <wp:cNvGraphicFramePr/>
                <a:graphic xmlns:a="http://schemas.openxmlformats.org/drawingml/2006/main">
                  <a:graphicData uri="http://schemas.microsoft.com/office/word/2010/wordprocessingShape">
                    <wps:wsp>
                      <wps:cNvSpPr txBox="1"/>
                      <wps:spPr>
                        <a:xfrm>
                          <a:off x="0" y="0"/>
                          <a:ext cx="464820" cy="635"/>
                        </a:xfrm>
                        <a:prstGeom prst="rect">
                          <a:avLst/>
                        </a:prstGeom>
                        <a:solidFill>
                          <a:prstClr val="white"/>
                        </a:solidFill>
                        <a:ln>
                          <a:noFill/>
                        </a:ln>
                      </wps:spPr>
                      <wps:txbx>
                        <w:txbxContent>
                          <w:p w:rsidR="005F60BE" w:rsidRPr="00BD0AFF" w:rsidRDefault="005F60BE" w:rsidP="005F60BE">
                            <w:pPr>
                              <w:pStyle w:val="Caption"/>
                              <w:rPr>
                                <w:b/>
                                <w:bCs/>
                                <w:sz w:val="22"/>
                                <w:szCs w:val="22"/>
                              </w:rPr>
                            </w:pPr>
                            <w:r w:rsidRPr="00BD0AFF">
                              <w:rPr>
                                <w:sz w:val="22"/>
                                <w:szCs w:val="22"/>
                              </w:rPr>
                              <w:t xml:space="preserve">Figure </w:t>
                            </w:r>
                            <w:r w:rsidRPr="00BD0AFF">
                              <w:rPr>
                                <w:sz w:val="22"/>
                                <w:szCs w:val="22"/>
                              </w:rPr>
                              <w:fldChar w:fldCharType="begin"/>
                            </w:r>
                            <w:r w:rsidRPr="00BD0AFF">
                              <w:rPr>
                                <w:sz w:val="22"/>
                                <w:szCs w:val="22"/>
                              </w:rPr>
                              <w:instrText xml:space="preserve"> SEQ Figure \* ARABIC </w:instrText>
                            </w:r>
                            <w:r w:rsidRPr="00BD0AFF">
                              <w:rPr>
                                <w:sz w:val="22"/>
                                <w:szCs w:val="22"/>
                              </w:rPr>
                              <w:fldChar w:fldCharType="separate"/>
                            </w:r>
                            <w:r w:rsidRPr="00BD0AFF">
                              <w:rPr>
                                <w:noProof/>
                                <w:sz w:val="22"/>
                                <w:szCs w:val="22"/>
                              </w:rPr>
                              <w:t>2</w:t>
                            </w:r>
                            <w:r w:rsidRPr="00BD0AFF">
                              <w:rPr>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B45A03F" id="_x0000_s1027" type="#_x0000_t202" style="position:absolute;left:0;text-align:left;margin-left:398.4pt;margin-top:221.5pt;width:36.6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" stroked="f">
                <v:textbox style="mso-fit-shape-to-text:t" inset="0,0,0,0">
                  <w:txbxContent>
                    <w:p w:rsidR="005F60BE" w:rsidRPr="00BD0AFF" w:rsidRDefault="005F60BE" w:rsidP="005F60BE">
                      <w:pPr>
                        <w:pStyle w:val="Caption"/>
                        <w:rPr>
                          <w:b/>
                          <w:bCs/>
                          <w:sz w:val="22"/>
                          <w:szCs w:val="22"/>
                        </w:rPr>
                      </w:pPr>
                      <w:r w:rsidRPr="00BD0AFF">
                        <w:rPr>
                          <w:sz w:val="22"/>
                          <w:szCs w:val="22"/>
                        </w:rPr>
                        <w:t xml:space="preserve">Figure </w:t>
                      </w:r>
                      <w:r w:rsidRPr="00BD0AFF">
                        <w:rPr>
                          <w:sz w:val="22"/>
                          <w:szCs w:val="22"/>
                        </w:rPr>
                        <w:fldChar w:fldCharType="begin"/>
                      </w:r>
                      <w:r w:rsidRPr="00BD0AFF">
                        <w:rPr>
                          <w:sz w:val="22"/>
                          <w:szCs w:val="22"/>
                        </w:rPr>
                        <w:instrText xml:space="preserve"> SEQ Figure \* ARABIC </w:instrText>
                      </w:r>
                      <w:r w:rsidRPr="00BD0AFF">
                        <w:rPr>
                          <w:sz w:val="22"/>
                          <w:szCs w:val="22"/>
                        </w:rPr>
                        <w:fldChar w:fldCharType="separate"/>
                      </w:r>
                      <w:r w:rsidRPr="00BD0AFF">
                        <w:rPr>
                          <w:noProof/>
                          <w:sz w:val="22"/>
                          <w:szCs w:val="22"/>
                        </w:rPr>
                        <w:t>2</w:t>
                      </w:r>
                      <w:r w:rsidRPr="00BD0AFF">
                        <w:rPr>
                          <w:sz w:val="22"/>
                          <w:szCs w:val="22"/>
                        </w:rPr>
                        <w:fldChar w:fldCharType="end"/>
                      </w:r>
                    </w:p>
                  </w:txbxContent>
                </v:textbox>
                <w10:wrap type="tight"/>
              </v:shape>
            </w:pict>
          </mc:Fallback>
        </mc:AlternateContent>
      </w:r>
      <w:r w:rsidRPr="00BD0AFF">
        <w:rPr>
          <w:b/>
          <w:bCs/>
          <w:noProof/>
        </w:rPr>
        <w:drawing>
          <wp:anchor distT="0" distB="0" distL="114300" distR="114300" simplePos="0" relativeHeight="251659264" behindDoc="1" locked="0" layoutInCell="1" allowOverlap="1" wp14:anchorId="330E0173">
            <wp:simplePos x="0" y="0"/>
            <wp:positionH relativeFrom="margin">
              <wp:posOffset>3910965</wp:posOffset>
            </wp:positionH>
            <wp:positionV relativeFrom="paragraph">
              <wp:posOffset>942340</wp:posOffset>
            </wp:positionV>
            <wp:extent cx="2409825" cy="1964690"/>
            <wp:effectExtent l="0" t="0" r="9525" b="0"/>
            <wp:wrapTight wrapText="bothSides">
              <wp:wrapPolygon edited="0">
                <wp:start x="0" y="0"/>
                <wp:lineTo x="0" y="21363"/>
                <wp:lineTo x="21515" y="21363"/>
                <wp:lineTo x="21515" y="0"/>
                <wp:lineTo x="0" y="0"/>
              </wp:wrapPolygon>
            </wp:wrapTight>
            <wp:docPr id="51774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47124"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09825" cy="1964690"/>
                    </a:xfrm>
                    <a:prstGeom prst="rect">
                      <a:avLst/>
                    </a:prstGeom>
                  </pic:spPr>
                </pic:pic>
              </a:graphicData>
            </a:graphic>
            <wp14:sizeRelH relativeFrom="margin">
              <wp14:pctWidth>0</wp14:pctWidth>
            </wp14:sizeRelH>
            <wp14:sizeRelV relativeFrom="margin">
              <wp14:pctHeight>0</wp14:pctHeight>
            </wp14:sizeRelV>
          </wp:anchor>
        </w:drawing>
      </w:r>
      <w:r w:rsidR="000B5547" w:rsidRPr="00BD0AFF">
        <w:t xml:space="preserve">solar updraft towers convert solar radiation into electricity by combining three principals: greenhouse effect, </w:t>
      </w:r>
      <w:r w:rsidR="00263B65" w:rsidRPr="00BD0AFF">
        <w:t xml:space="preserve">the tower and wind turbines. Hot air is produced by the effect of the sun </w:t>
      </w:r>
      <w:r w:rsidR="00220343" w:rsidRPr="00BD0AFF">
        <w:t>under a glass roof</w:t>
      </w:r>
      <w:r w:rsidR="001F3DD1" w:rsidRPr="00BD0AFF">
        <w:t xml:space="preserve"> </w:t>
      </w:r>
      <w:r w:rsidR="00A33EF5" w:rsidRPr="00BD0AFF">
        <w:t>Direct and diffuse solar radiation strikes the glass roof, where specific fractions of the energy are reflected, absorbed and transmitted.</w:t>
      </w:r>
      <w:r w:rsidR="00C87F2B" w:rsidRPr="00BD0AFF">
        <w:t xml:space="preserve"> The quantities of </w:t>
      </w:r>
      <w:r w:rsidR="00C67BF8" w:rsidRPr="00BD0AFF">
        <w:t>these fractions are measured depending on the solar incidence angle and optical id</w:t>
      </w:r>
      <w:r w:rsidR="00CD489D" w:rsidRPr="00BD0AFF">
        <w:t>entities of the glass.</w:t>
      </w:r>
      <w:r w:rsidR="00DF743A" w:rsidRPr="00BD0AFF">
        <w:rPr>
          <w:rFonts w:hint="cs"/>
          <w:rtl/>
        </w:rPr>
        <w:t xml:space="preserve"> </w:t>
      </w:r>
      <w:r w:rsidR="00DF743A" w:rsidRPr="00BD0AFF">
        <w:t>The mechanism starts to function when it is transmitted to the ground. The solar radiation transferred to the system causes the air to heat because the collector acts as a cover.</w:t>
      </w:r>
      <w:r w:rsidR="00E33370" w:rsidRPr="00BD0AFF">
        <w:rPr>
          <w:rFonts w:hint="cs"/>
          <w:rtl/>
        </w:rPr>
        <w:t xml:space="preserve"> </w:t>
      </w:r>
      <w:r w:rsidR="00E33370" w:rsidRPr="00BD0AFF">
        <w:t>The decrease in the density of the heated air causes the air under the collector to move towards the collector, the solar radiation reaching the ground from the semi-permeable collector causes an increase in the temperature on the ground due to the opaque structure.</w:t>
      </w:r>
      <w:r w:rsidR="00AD2695" w:rsidRPr="00BD0AFF">
        <w:rPr>
          <w:rFonts w:hint="cs"/>
          <w:rtl/>
        </w:rPr>
        <w:t xml:space="preserve"> </w:t>
      </w:r>
      <w:r w:rsidR="006D6BBE" w:rsidRPr="00BD0AFF">
        <w:rPr>
          <w:rFonts w:hint="cs"/>
          <w:rtl/>
        </w:rPr>
        <w:t xml:space="preserve"> </w:t>
      </w:r>
      <w:r w:rsidR="006D6BBE" w:rsidRPr="00BD0AFF">
        <w:t xml:space="preserve"> All these forces push the air under the collector to the center of the collector</w:t>
      </w:r>
      <w:r w:rsidR="000040AC" w:rsidRPr="00BD0AFF">
        <w:t>. There is a difference in temperature between the ent</w:t>
      </w:r>
      <w:r w:rsidR="004632FF" w:rsidRPr="00BD0AFF">
        <w:t>rance and exit of chimney</w:t>
      </w:r>
      <w:r w:rsidR="005E6077" w:rsidRPr="00BD0AFF">
        <w:t xml:space="preserve"> which forces the system</w:t>
      </w:r>
      <w:r w:rsidR="00253BCC" w:rsidRPr="00BD0AFF">
        <w:t>’s air to be drawn up through the chimney</w:t>
      </w:r>
      <w:r w:rsidR="00953DB9" w:rsidRPr="00BD0AFF">
        <w:t xml:space="preserve">. There is a turbine in the chimney at a specific height from the ground. </w:t>
      </w:r>
      <w:r w:rsidR="005F60BE" w:rsidRPr="00BD0AFF">
        <w:t>The kinetic energy of the system’s air hitting the turbine blades is converted into electrical energy, and power output is obtained from the system as shown in fig (2).</w:t>
      </w:r>
    </w:p>
    <w:p w:rsidR="00F12161" w:rsidRDefault="00BD0AFF" w:rsidP="00BD0AFF">
      <w:pPr>
        <w:ind w:left="360"/>
        <w:rPr>
          <w:b/>
          <w:bCs/>
          <w:sz w:val="24"/>
          <w:szCs w:val="24"/>
        </w:rPr>
      </w:pPr>
      <w:r>
        <w:rPr>
          <w:b/>
          <w:bCs/>
          <w:sz w:val="24"/>
          <w:szCs w:val="24"/>
        </w:rPr>
        <w:t>Advantages:</w:t>
      </w:r>
    </w:p>
    <w:p w:rsidR="00BD0AFF" w:rsidRDefault="00227253" w:rsidP="0058189A">
      <w:pPr>
        <w:pStyle w:val="ListParagraph"/>
        <w:numPr>
          <w:ilvl w:val="0"/>
          <w:numId w:val="4"/>
        </w:numPr>
      </w:pPr>
      <w:r w:rsidRPr="00790BF7">
        <w:rPr>
          <w:b/>
          <w:bCs/>
          <w:sz w:val="24"/>
          <w:szCs w:val="24"/>
        </w:rPr>
        <w:t>Energy efficient:</w:t>
      </w:r>
      <w:r w:rsidR="00C63807" w:rsidRPr="00790BF7">
        <w:rPr>
          <w:sz w:val="24"/>
          <w:szCs w:val="24"/>
        </w:rPr>
        <w:t xml:space="preserve"> </w:t>
      </w:r>
      <w:r w:rsidR="00C63807" w:rsidRPr="0071679F">
        <w:t>which is the main use of</w:t>
      </w:r>
      <w:r w:rsidR="00790BF7">
        <w:t xml:space="preserve"> it</w:t>
      </w:r>
      <w:r w:rsidR="00C63807" w:rsidRPr="0071679F">
        <w:t xml:space="preserve">, thermal rays </w:t>
      </w:r>
      <w:r w:rsidR="00A57045" w:rsidRPr="0071679F">
        <w:t>are useful energy conservation feature in building because if any one want</w:t>
      </w:r>
      <w:r w:rsidR="00494E13" w:rsidRPr="0071679F">
        <w:t xml:space="preserve">s to reduce using of electricity in his home </w:t>
      </w:r>
      <w:r w:rsidR="0071679F" w:rsidRPr="0071679F">
        <w:t>the thermal chimney is the best choice and it also</w:t>
      </w:r>
      <w:r w:rsidR="00A623D0">
        <w:t xml:space="preserve"> </w:t>
      </w:r>
      <w:r w:rsidR="0071679F" w:rsidRPr="0071679F">
        <w:t>works as a lower heat device in summer</w:t>
      </w:r>
      <w:r w:rsidR="00EB2990">
        <w:t>.</w:t>
      </w:r>
    </w:p>
    <w:p w:rsidR="00A623D0" w:rsidRDefault="00A623D0" w:rsidP="00A623D0">
      <w:pPr>
        <w:pStyle w:val="ListParagraph"/>
        <w:numPr>
          <w:ilvl w:val="0"/>
          <w:numId w:val="4"/>
        </w:numPr>
      </w:pPr>
      <w:r w:rsidRPr="00790BF7">
        <w:rPr>
          <w:b/>
          <w:bCs/>
          <w:sz w:val="24"/>
          <w:szCs w:val="24"/>
        </w:rPr>
        <w:t>Cost effective:</w:t>
      </w:r>
      <w:r w:rsidRPr="00790BF7">
        <w:rPr>
          <w:sz w:val="24"/>
          <w:szCs w:val="24"/>
        </w:rPr>
        <w:t xml:space="preserve"> </w:t>
      </w:r>
      <w:r>
        <w:t>s</w:t>
      </w:r>
      <w:r w:rsidR="00D56E1C">
        <w:t>olar</w:t>
      </w:r>
      <w:r>
        <w:t xml:space="preserve"> chimney reduce</w:t>
      </w:r>
      <w:r w:rsidR="00EB2990">
        <w:t>s</w:t>
      </w:r>
      <w:r>
        <w:t xml:space="preserve"> the value of bills in homes </w:t>
      </w:r>
      <w:r w:rsidR="00D56E1C">
        <w:t>because the electricity bills can be hundred of pounds especially during summer</w:t>
      </w:r>
      <w:r w:rsidR="00EB2990">
        <w:t>.</w:t>
      </w:r>
    </w:p>
    <w:p w:rsidR="00EB2990" w:rsidRDefault="00DB209E" w:rsidP="00A623D0">
      <w:pPr>
        <w:pStyle w:val="ListParagraph"/>
        <w:numPr>
          <w:ilvl w:val="0"/>
          <w:numId w:val="4"/>
        </w:numPr>
      </w:pPr>
      <w:r w:rsidRPr="00790BF7">
        <w:rPr>
          <w:b/>
          <w:bCs/>
          <w:sz w:val="24"/>
          <w:szCs w:val="24"/>
        </w:rPr>
        <w:lastRenderedPageBreak/>
        <w:t xml:space="preserve">Environmentally </w:t>
      </w:r>
      <w:r w:rsidR="00827DEA" w:rsidRPr="00790BF7">
        <w:rPr>
          <w:b/>
          <w:bCs/>
          <w:sz w:val="24"/>
          <w:szCs w:val="24"/>
        </w:rPr>
        <w:t>friendly:</w:t>
      </w:r>
      <w:r w:rsidR="00827DEA" w:rsidRPr="00790BF7">
        <w:rPr>
          <w:sz w:val="24"/>
          <w:szCs w:val="24"/>
        </w:rPr>
        <w:t xml:space="preserve"> </w:t>
      </w:r>
      <w:r w:rsidR="00827DEA">
        <w:t>solar chimney is used instead of other electr</w:t>
      </w:r>
      <w:r w:rsidR="00B07FA3">
        <w:t>ic</w:t>
      </w:r>
      <w:r w:rsidR="00827DEA">
        <w:t xml:space="preserve">ity source as </w:t>
      </w:r>
      <w:r w:rsidR="00B07FA3">
        <w:t>oil or gas because it doesn’t exit any greenhouse gases like caron dioxide (</w:t>
      </w:r>
      <w:r w:rsidR="005E0D83">
        <w:t xml:space="preserve">Co2) </w:t>
      </w:r>
      <w:r w:rsidR="00227253">
        <w:t>in air so it is very clean energy resource.</w:t>
      </w:r>
    </w:p>
    <w:p w:rsidR="0057240A" w:rsidRDefault="0057240A" w:rsidP="0057240A"/>
    <w:p w:rsidR="00227253" w:rsidRDefault="00790BF7" w:rsidP="00227253">
      <w:pPr>
        <w:ind w:left="360"/>
        <w:rPr>
          <w:b/>
          <w:bCs/>
          <w:sz w:val="24"/>
          <w:szCs w:val="24"/>
        </w:rPr>
      </w:pPr>
      <w:r w:rsidRPr="0057240A">
        <w:rPr>
          <w:b/>
          <w:bCs/>
          <w:sz w:val="24"/>
          <w:szCs w:val="24"/>
        </w:rPr>
        <w:t>Disadvantages:</w:t>
      </w:r>
    </w:p>
    <w:p w:rsidR="0057240A" w:rsidRPr="007A1A95" w:rsidRDefault="000D2E84" w:rsidP="000D2E84">
      <w:pPr>
        <w:pStyle w:val="ListParagraph"/>
        <w:numPr>
          <w:ilvl w:val="0"/>
          <w:numId w:val="5"/>
        </w:numPr>
        <w:rPr>
          <w:b/>
          <w:bCs/>
          <w:sz w:val="24"/>
          <w:szCs w:val="24"/>
        </w:rPr>
      </w:pPr>
      <w:r>
        <w:rPr>
          <w:b/>
          <w:bCs/>
          <w:sz w:val="24"/>
          <w:szCs w:val="24"/>
        </w:rPr>
        <w:t xml:space="preserve">High cost: </w:t>
      </w:r>
      <w:r>
        <w:t xml:space="preserve">the construction of the solar chimney </w:t>
      </w:r>
      <w:r w:rsidR="007A1A95">
        <w:t>need</w:t>
      </w:r>
      <w:r w:rsidR="00216A67">
        <w:t>s</w:t>
      </w:r>
      <w:r w:rsidR="007A1A95">
        <w:t xml:space="preserve"> special materials and design which are expensive.</w:t>
      </w:r>
    </w:p>
    <w:p w:rsidR="007A1A95" w:rsidRPr="00433FAC" w:rsidRDefault="00216A67" w:rsidP="000D2E84">
      <w:pPr>
        <w:pStyle w:val="ListParagraph"/>
        <w:numPr>
          <w:ilvl w:val="0"/>
          <w:numId w:val="5"/>
        </w:numPr>
        <w:rPr>
          <w:b/>
          <w:bCs/>
          <w:sz w:val="24"/>
          <w:szCs w:val="24"/>
        </w:rPr>
      </w:pPr>
      <w:r>
        <w:rPr>
          <w:b/>
          <w:bCs/>
          <w:sz w:val="24"/>
          <w:szCs w:val="24"/>
        </w:rPr>
        <w:t xml:space="preserve">Limited electricity: </w:t>
      </w:r>
      <w:r>
        <w:t xml:space="preserve">controlling how much electricity will be difficult because it depends on weather </w:t>
      </w:r>
      <w:r w:rsidR="00433FAC">
        <w:t>and rays of sun light so its efficiency will decrease on cloudy days and at night.</w:t>
      </w:r>
    </w:p>
    <w:p w:rsidR="00433FAC" w:rsidRPr="003937BD" w:rsidRDefault="002E7A12" w:rsidP="000D2E84">
      <w:pPr>
        <w:pStyle w:val="ListParagraph"/>
        <w:numPr>
          <w:ilvl w:val="0"/>
          <w:numId w:val="5"/>
        </w:numPr>
        <w:rPr>
          <w:b/>
          <w:bCs/>
          <w:sz w:val="24"/>
          <w:szCs w:val="24"/>
        </w:rPr>
      </w:pPr>
      <w:r>
        <w:rPr>
          <w:b/>
          <w:bCs/>
          <w:sz w:val="24"/>
          <w:szCs w:val="24"/>
        </w:rPr>
        <w:t>Space requirement:</w:t>
      </w:r>
      <w:r>
        <w:rPr>
          <w:sz w:val="24"/>
          <w:szCs w:val="24"/>
        </w:rPr>
        <w:t xml:space="preserve"> </w:t>
      </w:r>
      <w:r>
        <w:t xml:space="preserve">solar chimneys need large space </w:t>
      </w:r>
      <w:r w:rsidR="003B71CC">
        <w:t xml:space="preserve">to work efficiently which isn’t </w:t>
      </w:r>
      <w:r w:rsidR="00CB6FBD">
        <w:t>approp</w:t>
      </w:r>
      <w:r w:rsidR="003937BD">
        <w:t>riate to all buildings.</w:t>
      </w:r>
    </w:p>
    <w:p w:rsidR="003937BD" w:rsidRDefault="003937BD" w:rsidP="003937BD">
      <w:pPr>
        <w:pStyle w:val="ListParagraph"/>
        <w:ind w:left="1080"/>
        <w:rPr>
          <w:b/>
          <w:bCs/>
          <w:sz w:val="24"/>
          <w:szCs w:val="24"/>
        </w:rPr>
      </w:pPr>
    </w:p>
    <w:p w:rsidR="003937BD" w:rsidRDefault="003937BD" w:rsidP="003937BD">
      <w:pPr>
        <w:pStyle w:val="ListParagraph"/>
        <w:ind w:left="1080"/>
        <w:rPr>
          <w:b/>
          <w:bCs/>
          <w:sz w:val="24"/>
          <w:szCs w:val="24"/>
        </w:rPr>
      </w:pPr>
    </w:p>
    <w:p w:rsidR="003937BD" w:rsidRDefault="003937BD" w:rsidP="003937BD">
      <w:pPr>
        <w:pStyle w:val="ListParagraph"/>
        <w:ind w:left="1080"/>
        <w:rPr>
          <w:b/>
          <w:bCs/>
          <w:sz w:val="24"/>
          <w:szCs w:val="24"/>
        </w:rPr>
      </w:pPr>
    </w:p>
    <w:p w:rsidR="003937BD" w:rsidRDefault="003937BD" w:rsidP="003937BD">
      <w:pPr>
        <w:pStyle w:val="ListParagraph"/>
        <w:ind w:left="1080"/>
        <w:rPr>
          <w:b/>
          <w:bCs/>
          <w:sz w:val="24"/>
          <w:szCs w:val="24"/>
        </w:rPr>
      </w:pPr>
    </w:p>
    <w:p w:rsidR="003937BD" w:rsidRDefault="00B73295" w:rsidP="003937BD">
      <w:pPr>
        <w:rPr>
          <w:b/>
          <w:bCs/>
          <w:sz w:val="24"/>
          <w:szCs w:val="24"/>
        </w:rPr>
      </w:pPr>
      <w:r>
        <w:rPr>
          <w:b/>
          <w:bCs/>
          <w:sz w:val="24"/>
          <w:szCs w:val="24"/>
        </w:rPr>
        <w:t>Liquid fuel cells</w:t>
      </w:r>
      <w:r w:rsidR="0061049E">
        <w:rPr>
          <w:b/>
          <w:bCs/>
          <w:sz w:val="24"/>
          <w:szCs w:val="24"/>
        </w:rPr>
        <w:t>:</w:t>
      </w:r>
    </w:p>
    <w:p w:rsidR="0061049E" w:rsidRPr="0061049E" w:rsidRDefault="00F71083" w:rsidP="00B37311">
      <w:pPr>
        <w:pStyle w:val="ListParagraph"/>
        <w:rPr>
          <w:b/>
          <w:bCs/>
          <w:sz w:val="24"/>
          <w:szCs w:val="24"/>
        </w:rPr>
      </w:pPr>
      <w:r>
        <w:t xml:space="preserve">Fuel cells are considered one of the key elements of </w:t>
      </w:r>
      <w:r w:rsidR="00872CB2">
        <w:t xml:space="preserve">hydrogen economy. Hydrogen is generated from </w:t>
      </w:r>
    </w:p>
    <w:p w:rsidR="003937BD" w:rsidRPr="000D2E84" w:rsidRDefault="003937BD" w:rsidP="003937BD">
      <w:pPr>
        <w:pStyle w:val="ListParagraph"/>
        <w:ind w:left="1080"/>
        <w:rPr>
          <w:b/>
          <w:bCs/>
          <w:sz w:val="24"/>
          <w:szCs w:val="24"/>
        </w:rPr>
      </w:pPr>
    </w:p>
    <w:sectPr w:rsidR="003937BD" w:rsidRPr="000D2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24530"/>
    <w:multiLevelType w:val="hybridMultilevel"/>
    <w:tmpl w:val="44B4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D5F64"/>
    <w:multiLevelType w:val="hybridMultilevel"/>
    <w:tmpl w:val="AE20A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64590A"/>
    <w:multiLevelType w:val="hybridMultilevel"/>
    <w:tmpl w:val="18805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77053B1"/>
    <w:multiLevelType w:val="hybridMultilevel"/>
    <w:tmpl w:val="F3385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12BC3"/>
    <w:multiLevelType w:val="hybridMultilevel"/>
    <w:tmpl w:val="3A145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F361DD"/>
    <w:multiLevelType w:val="hybridMultilevel"/>
    <w:tmpl w:val="584AA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0775750">
    <w:abstractNumId w:val="5"/>
  </w:num>
  <w:num w:numId="2" w16cid:durableId="1433477550">
    <w:abstractNumId w:val="4"/>
  </w:num>
  <w:num w:numId="3" w16cid:durableId="2085300614">
    <w:abstractNumId w:val="1"/>
  </w:num>
  <w:num w:numId="4" w16cid:durableId="792091634">
    <w:abstractNumId w:val="0"/>
  </w:num>
  <w:num w:numId="5" w16cid:durableId="821889919">
    <w:abstractNumId w:val="2"/>
  </w:num>
  <w:num w:numId="6" w16cid:durableId="675327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A13"/>
    <w:rsid w:val="00001EAC"/>
    <w:rsid w:val="000040AC"/>
    <w:rsid w:val="00024AA0"/>
    <w:rsid w:val="00055666"/>
    <w:rsid w:val="000B1696"/>
    <w:rsid w:val="000B5547"/>
    <w:rsid w:val="000D2E84"/>
    <w:rsid w:val="000E1D45"/>
    <w:rsid w:val="00112168"/>
    <w:rsid w:val="0011648A"/>
    <w:rsid w:val="00127BDE"/>
    <w:rsid w:val="00131A7F"/>
    <w:rsid w:val="001F3DD1"/>
    <w:rsid w:val="002071F3"/>
    <w:rsid w:val="00216A67"/>
    <w:rsid w:val="00220343"/>
    <w:rsid w:val="00227253"/>
    <w:rsid w:val="002427FC"/>
    <w:rsid w:val="00253BCC"/>
    <w:rsid w:val="00263B65"/>
    <w:rsid w:val="002649BE"/>
    <w:rsid w:val="002714D0"/>
    <w:rsid w:val="00277131"/>
    <w:rsid w:val="002838CA"/>
    <w:rsid w:val="002E7A12"/>
    <w:rsid w:val="003207E0"/>
    <w:rsid w:val="003314D8"/>
    <w:rsid w:val="0035664C"/>
    <w:rsid w:val="003863D5"/>
    <w:rsid w:val="003937BD"/>
    <w:rsid w:val="003B71CC"/>
    <w:rsid w:val="00412897"/>
    <w:rsid w:val="00433FAC"/>
    <w:rsid w:val="00455A55"/>
    <w:rsid w:val="004632FF"/>
    <w:rsid w:val="00494E13"/>
    <w:rsid w:val="004D4691"/>
    <w:rsid w:val="004D6DC5"/>
    <w:rsid w:val="00564330"/>
    <w:rsid w:val="0057240A"/>
    <w:rsid w:val="0057680D"/>
    <w:rsid w:val="0058619E"/>
    <w:rsid w:val="005B62AD"/>
    <w:rsid w:val="005C54A7"/>
    <w:rsid w:val="005E0D83"/>
    <w:rsid w:val="005E6077"/>
    <w:rsid w:val="005F60BE"/>
    <w:rsid w:val="0061049E"/>
    <w:rsid w:val="00631134"/>
    <w:rsid w:val="00686795"/>
    <w:rsid w:val="006D3CFA"/>
    <w:rsid w:val="006D6BBE"/>
    <w:rsid w:val="0071679F"/>
    <w:rsid w:val="00725924"/>
    <w:rsid w:val="00733D3C"/>
    <w:rsid w:val="00790BF7"/>
    <w:rsid w:val="007A1A95"/>
    <w:rsid w:val="00827DEA"/>
    <w:rsid w:val="00844581"/>
    <w:rsid w:val="00872CB2"/>
    <w:rsid w:val="00886BED"/>
    <w:rsid w:val="00886DB2"/>
    <w:rsid w:val="00887BC8"/>
    <w:rsid w:val="008D16E7"/>
    <w:rsid w:val="008F2824"/>
    <w:rsid w:val="008F3961"/>
    <w:rsid w:val="00940D95"/>
    <w:rsid w:val="00953DB9"/>
    <w:rsid w:val="009931FE"/>
    <w:rsid w:val="009B6A13"/>
    <w:rsid w:val="00A231BB"/>
    <w:rsid w:val="00A33EF5"/>
    <w:rsid w:val="00A40EFF"/>
    <w:rsid w:val="00A57045"/>
    <w:rsid w:val="00A623D0"/>
    <w:rsid w:val="00AA53F7"/>
    <w:rsid w:val="00AA618F"/>
    <w:rsid w:val="00AD2695"/>
    <w:rsid w:val="00AE3E3A"/>
    <w:rsid w:val="00AE4633"/>
    <w:rsid w:val="00B07FA3"/>
    <w:rsid w:val="00B10E50"/>
    <w:rsid w:val="00B358EB"/>
    <w:rsid w:val="00B37311"/>
    <w:rsid w:val="00B61DFC"/>
    <w:rsid w:val="00B73295"/>
    <w:rsid w:val="00B80AE1"/>
    <w:rsid w:val="00B918DE"/>
    <w:rsid w:val="00BA407F"/>
    <w:rsid w:val="00BA75F9"/>
    <w:rsid w:val="00BC5C77"/>
    <w:rsid w:val="00BD0AFF"/>
    <w:rsid w:val="00C63807"/>
    <w:rsid w:val="00C67BF8"/>
    <w:rsid w:val="00C87F2B"/>
    <w:rsid w:val="00CB6FBD"/>
    <w:rsid w:val="00CD489D"/>
    <w:rsid w:val="00CD639F"/>
    <w:rsid w:val="00D40C3B"/>
    <w:rsid w:val="00D56E1C"/>
    <w:rsid w:val="00D87F2C"/>
    <w:rsid w:val="00DB209E"/>
    <w:rsid w:val="00DF743A"/>
    <w:rsid w:val="00E33370"/>
    <w:rsid w:val="00E57C77"/>
    <w:rsid w:val="00EB2990"/>
    <w:rsid w:val="00EF3439"/>
    <w:rsid w:val="00F12161"/>
    <w:rsid w:val="00F710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C3081"/>
  <w15:chartTrackingRefBased/>
  <w15:docId w15:val="{84E3BF49-7D0A-4660-8D06-D83D29D3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A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6A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6A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6A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6A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6A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A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A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A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A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6A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6A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6A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6A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6A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A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A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A13"/>
    <w:rPr>
      <w:rFonts w:eastAsiaTheme="majorEastAsia" w:cstheme="majorBidi"/>
      <w:color w:val="272727" w:themeColor="text1" w:themeTint="D8"/>
    </w:rPr>
  </w:style>
  <w:style w:type="paragraph" w:styleId="Title">
    <w:name w:val="Title"/>
    <w:basedOn w:val="Normal"/>
    <w:next w:val="Normal"/>
    <w:link w:val="TitleChar"/>
    <w:uiPriority w:val="10"/>
    <w:qFormat/>
    <w:rsid w:val="009B6A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A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A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A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A13"/>
    <w:pPr>
      <w:spacing w:before="160"/>
      <w:jc w:val="center"/>
    </w:pPr>
    <w:rPr>
      <w:i/>
      <w:iCs/>
      <w:color w:val="404040" w:themeColor="text1" w:themeTint="BF"/>
    </w:rPr>
  </w:style>
  <w:style w:type="character" w:customStyle="1" w:styleId="QuoteChar">
    <w:name w:val="Quote Char"/>
    <w:basedOn w:val="DefaultParagraphFont"/>
    <w:link w:val="Quote"/>
    <w:uiPriority w:val="29"/>
    <w:rsid w:val="009B6A13"/>
    <w:rPr>
      <w:i/>
      <w:iCs/>
      <w:color w:val="404040" w:themeColor="text1" w:themeTint="BF"/>
    </w:rPr>
  </w:style>
  <w:style w:type="paragraph" w:styleId="ListParagraph">
    <w:name w:val="List Paragraph"/>
    <w:basedOn w:val="Normal"/>
    <w:uiPriority w:val="34"/>
    <w:qFormat/>
    <w:rsid w:val="009B6A13"/>
    <w:pPr>
      <w:ind w:left="720"/>
      <w:contextualSpacing/>
    </w:pPr>
  </w:style>
  <w:style w:type="character" w:styleId="IntenseEmphasis">
    <w:name w:val="Intense Emphasis"/>
    <w:basedOn w:val="DefaultParagraphFont"/>
    <w:uiPriority w:val="21"/>
    <w:qFormat/>
    <w:rsid w:val="009B6A13"/>
    <w:rPr>
      <w:i/>
      <w:iCs/>
      <w:color w:val="2F5496" w:themeColor="accent1" w:themeShade="BF"/>
    </w:rPr>
  </w:style>
  <w:style w:type="paragraph" w:styleId="IntenseQuote">
    <w:name w:val="Intense Quote"/>
    <w:basedOn w:val="Normal"/>
    <w:next w:val="Normal"/>
    <w:link w:val="IntenseQuoteChar"/>
    <w:uiPriority w:val="30"/>
    <w:qFormat/>
    <w:rsid w:val="009B6A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6A13"/>
    <w:rPr>
      <w:i/>
      <w:iCs/>
      <w:color w:val="2F5496" w:themeColor="accent1" w:themeShade="BF"/>
    </w:rPr>
  </w:style>
  <w:style w:type="character" w:styleId="IntenseReference">
    <w:name w:val="Intense Reference"/>
    <w:basedOn w:val="DefaultParagraphFont"/>
    <w:uiPriority w:val="32"/>
    <w:qFormat/>
    <w:rsid w:val="009B6A13"/>
    <w:rPr>
      <w:b/>
      <w:bCs/>
      <w:smallCaps/>
      <w:color w:val="2F5496" w:themeColor="accent1" w:themeShade="BF"/>
      <w:spacing w:val="5"/>
    </w:rPr>
  </w:style>
  <w:style w:type="paragraph" w:styleId="Caption">
    <w:name w:val="caption"/>
    <w:basedOn w:val="Normal"/>
    <w:next w:val="Normal"/>
    <w:uiPriority w:val="35"/>
    <w:unhideWhenUsed/>
    <w:qFormat/>
    <w:rsid w:val="00844581"/>
    <w:pPr>
      <w:spacing w:after="200" w:line="240" w:lineRule="auto"/>
    </w:pPr>
    <w:rPr>
      <w:i/>
      <w:iCs/>
      <w:color w:val="44546A" w:themeColor="text2"/>
      <w:sz w:val="18"/>
      <w:szCs w:val="18"/>
    </w:rPr>
  </w:style>
  <w:style w:type="character" w:customStyle="1" w:styleId="ff4">
    <w:name w:val="ff4"/>
    <w:basedOn w:val="DefaultParagraphFont"/>
    <w:rsid w:val="00B918DE"/>
  </w:style>
  <w:style w:type="character" w:customStyle="1" w:styleId="ls18">
    <w:name w:val="ls18"/>
    <w:basedOn w:val="DefaultParagraphFont"/>
    <w:rsid w:val="00B918DE"/>
  </w:style>
  <w:style w:type="character" w:customStyle="1" w:styleId="ls2">
    <w:name w:val="ls2"/>
    <w:basedOn w:val="DefaultParagraphFont"/>
    <w:rsid w:val="00B918DE"/>
  </w:style>
  <w:style w:type="character" w:customStyle="1" w:styleId="fs6">
    <w:name w:val="fs6"/>
    <w:basedOn w:val="DefaultParagraphFont"/>
    <w:rsid w:val="00B918DE"/>
  </w:style>
  <w:style w:type="character" w:customStyle="1" w:styleId="ls2a">
    <w:name w:val="ls2a"/>
    <w:basedOn w:val="DefaultParagraphFont"/>
    <w:rsid w:val="00B918DE"/>
  </w:style>
  <w:style w:type="character" w:customStyle="1" w:styleId="ls13">
    <w:name w:val="ls13"/>
    <w:basedOn w:val="DefaultParagraphFont"/>
    <w:rsid w:val="00B918DE"/>
  </w:style>
  <w:style w:type="character" w:styleId="PlaceholderText">
    <w:name w:val="Placeholder Text"/>
    <w:basedOn w:val="DefaultParagraphFont"/>
    <w:uiPriority w:val="99"/>
    <w:semiHidden/>
    <w:rsid w:val="005B62A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29836">
      <w:bodyDiv w:val="1"/>
      <w:marLeft w:val="0"/>
      <w:marRight w:val="0"/>
      <w:marTop w:val="0"/>
      <w:marBottom w:val="0"/>
      <w:divBdr>
        <w:top w:val="none" w:sz="0" w:space="0" w:color="auto"/>
        <w:left w:val="none" w:sz="0" w:space="0" w:color="auto"/>
        <w:bottom w:val="none" w:sz="0" w:space="0" w:color="auto"/>
        <w:right w:val="none" w:sz="0" w:space="0" w:color="auto"/>
      </w:divBdr>
    </w:div>
    <w:div w:id="483473825">
      <w:bodyDiv w:val="1"/>
      <w:marLeft w:val="0"/>
      <w:marRight w:val="0"/>
      <w:marTop w:val="0"/>
      <w:marBottom w:val="0"/>
      <w:divBdr>
        <w:top w:val="none" w:sz="0" w:space="0" w:color="auto"/>
        <w:left w:val="none" w:sz="0" w:space="0" w:color="auto"/>
        <w:bottom w:val="none" w:sz="0" w:space="0" w:color="auto"/>
        <w:right w:val="none" w:sz="0" w:space="0" w:color="auto"/>
      </w:divBdr>
    </w:div>
    <w:div w:id="863902864">
      <w:bodyDiv w:val="1"/>
      <w:marLeft w:val="0"/>
      <w:marRight w:val="0"/>
      <w:marTop w:val="0"/>
      <w:marBottom w:val="0"/>
      <w:divBdr>
        <w:top w:val="none" w:sz="0" w:space="0" w:color="auto"/>
        <w:left w:val="none" w:sz="0" w:space="0" w:color="auto"/>
        <w:bottom w:val="none" w:sz="0" w:space="0" w:color="auto"/>
        <w:right w:val="none" w:sz="0" w:space="0" w:color="auto"/>
      </w:divBdr>
    </w:div>
    <w:div w:id="1216966804">
      <w:bodyDiv w:val="1"/>
      <w:marLeft w:val="0"/>
      <w:marRight w:val="0"/>
      <w:marTop w:val="0"/>
      <w:marBottom w:val="0"/>
      <w:divBdr>
        <w:top w:val="none" w:sz="0" w:space="0" w:color="auto"/>
        <w:left w:val="none" w:sz="0" w:space="0" w:color="auto"/>
        <w:bottom w:val="none" w:sz="0" w:space="0" w:color="auto"/>
        <w:right w:val="none" w:sz="0" w:space="0" w:color="auto"/>
      </w:divBdr>
    </w:div>
    <w:div w:id="1486975387">
      <w:bodyDiv w:val="1"/>
      <w:marLeft w:val="0"/>
      <w:marRight w:val="0"/>
      <w:marTop w:val="0"/>
      <w:marBottom w:val="0"/>
      <w:divBdr>
        <w:top w:val="none" w:sz="0" w:space="0" w:color="auto"/>
        <w:left w:val="none" w:sz="0" w:space="0" w:color="auto"/>
        <w:bottom w:val="none" w:sz="0" w:space="0" w:color="auto"/>
        <w:right w:val="none" w:sz="0" w:space="0" w:color="auto"/>
      </w:divBdr>
    </w:div>
    <w:div w:id="1512720736">
      <w:bodyDiv w:val="1"/>
      <w:marLeft w:val="0"/>
      <w:marRight w:val="0"/>
      <w:marTop w:val="0"/>
      <w:marBottom w:val="0"/>
      <w:divBdr>
        <w:top w:val="none" w:sz="0" w:space="0" w:color="auto"/>
        <w:left w:val="none" w:sz="0" w:space="0" w:color="auto"/>
        <w:bottom w:val="none" w:sz="0" w:space="0" w:color="auto"/>
        <w:right w:val="none" w:sz="0" w:space="0" w:color="auto"/>
      </w:divBdr>
    </w:div>
    <w:div w:id="180546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3</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farouk mohamed abdelmonem</dc:creator>
  <cp:keywords/>
  <dc:description/>
  <cp:lastModifiedBy>mohamed farouk mohamed abdelmonem</cp:lastModifiedBy>
  <cp:revision>3</cp:revision>
  <dcterms:created xsi:type="dcterms:W3CDTF">2025-02-17T10:23:00Z</dcterms:created>
  <dcterms:modified xsi:type="dcterms:W3CDTF">2025-02-19T02:50:00Z</dcterms:modified>
</cp:coreProperties>
</file>