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B1" w:rsidRPr="007979B1" w:rsidRDefault="007979B1" w:rsidP="007979B1">
      <w:pPr>
        <w:shd w:val="clear" w:color="auto" w:fill="FFFFFF"/>
        <w:spacing w:after="0" w:line="360" w:lineRule="atLeast"/>
        <w:outlineLvl w:val="0"/>
        <w:rPr>
          <w:rFonts w:ascii="overpass" w:eastAsia="Times New Roman" w:hAnsi="overpass" w:cs="Arial"/>
          <w:b/>
          <w:bCs/>
          <w:color w:val="252525"/>
          <w:kern w:val="36"/>
          <w:sz w:val="36"/>
          <w:szCs w:val="36"/>
          <w:lang w:val="en"/>
        </w:rPr>
      </w:pPr>
      <w:r w:rsidRPr="007979B1">
        <w:rPr>
          <w:rFonts w:ascii="overpass" w:eastAsia="Times New Roman" w:hAnsi="overpass" w:cs="Arial"/>
          <w:b/>
          <w:bCs/>
          <w:color w:val="252525"/>
          <w:kern w:val="36"/>
          <w:sz w:val="36"/>
          <w:szCs w:val="36"/>
          <w:lang w:val="en"/>
        </w:rPr>
        <w:t>Comparison of Network Teaming to Bonding</w:t>
      </w:r>
      <w:bookmarkStart w:id="0" w:name="_GoBack"/>
      <w:bookmarkEnd w:id="0"/>
    </w:p>
    <w:p w:rsidR="007979B1" w:rsidRPr="007979B1" w:rsidRDefault="007979B1" w:rsidP="007979B1">
      <w:pPr>
        <w:shd w:val="clear" w:color="auto" w:fill="FFFFFF"/>
        <w:spacing w:line="360" w:lineRule="atLeast"/>
        <w:rPr>
          <w:rFonts w:ascii="overpass" w:eastAsia="Times New Roman" w:hAnsi="overpass" w:cs="Arial"/>
          <w:color w:val="252525"/>
          <w:sz w:val="24"/>
          <w:szCs w:val="24"/>
          <w:lang w:val="en"/>
        </w:rPr>
      </w:pPr>
      <w:r w:rsidRPr="007979B1">
        <w:rPr>
          <w:rFonts w:ascii="overpass" w:eastAsia="Times New Roman" w:hAnsi="overpass" w:cs="Arial"/>
          <w:b/>
          <w:bCs/>
          <w:color w:val="252525"/>
          <w:sz w:val="24"/>
          <w:szCs w:val="24"/>
          <w:lang w:val="en"/>
        </w:rPr>
        <w:t>Table 5.1. A Comparison of Features in Bonding and Team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Comparison of Features in Bonding and Team"/>
      </w:tblPr>
      <w:tblGrid>
        <w:gridCol w:w="5871"/>
        <w:gridCol w:w="1883"/>
        <w:gridCol w:w="1596"/>
      </w:tblGrid>
      <w:tr w:rsidR="007979B1" w:rsidRPr="007979B1" w:rsidTr="007979B1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b/>
                <w:bCs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b/>
                <w:bCs/>
                <w:color w:val="252525"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b/>
                <w:bCs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b/>
                <w:bCs/>
                <w:color w:val="252525"/>
                <w:sz w:val="24"/>
                <w:szCs w:val="24"/>
              </w:rPr>
              <w:t>Bonding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b/>
                <w:bCs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b/>
                <w:bCs/>
                <w:color w:val="252525"/>
                <w:sz w:val="24"/>
                <w:szCs w:val="24"/>
              </w:rPr>
              <w:t>Team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broadcast Tx policy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round-robin Tx policy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active-backup Tx policy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LACP (802.3ad) support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 (active only)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Hash-based Tx policy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User can set hash function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Tx load-balancing support (TLB)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LACP hash port select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load-balancing for LACP support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proofErr w:type="spellStart"/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Ethtool</w:t>
            </w:r>
            <w:proofErr w:type="spellEnd"/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 xml:space="preserve"> link monitoring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ARP link monitoring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NS/NA (IPv6) link monitoring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ports up/down delays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port priorities and stickiness (</w:t>
            </w:r>
            <w:r w:rsidRPr="007979B1">
              <w:rPr>
                <w:rFonts w:ascii="overpass" w:eastAsia="Times New Roman" w:hAnsi="overpass" w:cs="Times New Roman"/>
                <w:color w:val="252525"/>
                <w:sz w:val="27"/>
                <w:szCs w:val="27"/>
                <w:bdr w:val="none" w:sz="0" w:space="0" w:color="auto" w:frame="1"/>
              </w:rPr>
              <w:t>“primary”</w:t>
            </w: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 xml:space="preserve"> option enhancement)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separate per-port link monitoring setup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lastRenderedPageBreak/>
              <w:t>multiple link monitoring setup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Limited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lockless Tx/Rx path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No (</w:t>
            </w:r>
            <w:proofErr w:type="spellStart"/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rwlock</w:t>
            </w:r>
            <w:proofErr w:type="spellEnd"/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 (RCU)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VLAN support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user-space runtime control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Limited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Full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Logic in user-space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Extensibility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Hard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Easy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Modular design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Performance overhead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Low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Very Low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D-Bus interface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multiple device stacking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zero config using LLDP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(in planning)</w:t>
            </w:r>
          </w:p>
        </w:tc>
      </w:tr>
      <w:tr w:rsidR="007979B1" w:rsidRPr="007979B1" w:rsidTr="007979B1"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proofErr w:type="spellStart"/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NetworkManager</w:t>
            </w:r>
            <w:proofErr w:type="spellEnd"/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 xml:space="preserve"> support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:rsidR="007979B1" w:rsidRPr="007979B1" w:rsidRDefault="007979B1" w:rsidP="007979B1">
            <w:pPr>
              <w:spacing w:after="0" w:line="360" w:lineRule="atLeast"/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</w:pPr>
            <w:r w:rsidRPr="007979B1">
              <w:rPr>
                <w:rFonts w:ascii="overpass" w:eastAsia="Times New Roman" w:hAnsi="overpass" w:cs="Times New Roman"/>
                <w:color w:val="252525"/>
                <w:sz w:val="24"/>
                <w:szCs w:val="24"/>
              </w:rPr>
              <w:t>Yes</w:t>
            </w:r>
          </w:p>
        </w:tc>
      </w:tr>
    </w:tbl>
    <w:p w:rsidR="00AE3416" w:rsidRPr="007979B1" w:rsidRDefault="00AE3416" w:rsidP="007979B1"/>
    <w:sectPr w:rsidR="00AE3416" w:rsidRPr="0079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verpas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B1"/>
    <w:rsid w:val="007979B1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C745-93B7-44AC-8E6A-901FFD61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9B1"/>
    <w:pPr>
      <w:spacing w:before="240" w:after="150" w:line="360" w:lineRule="atLeast"/>
      <w:outlineLvl w:val="0"/>
    </w:pPr>
    <w:rPr>
      <w:rFonts w:ascii="overpass" w:eastAsia="Times New Roman" w:hAnsi="overpass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B1"/>
    <w:rPr>
      <w:rFonts w:ascii="overpass" w:eastAsia="Times New Roman" w:hAnsi="overpass" w:cs="Times New Roman"/>
      <w:b/>
      <w:bCs/>
      <w:kern w:val="36"/>
      <w:sz w:val="36"/>
      <w:szCs w:val="36"/>
    </w:rPr>
  </w:style>
  <w:style w:type="character" w:styleId="Strong">
    <w:name w:val="Strong"/>
    <w:basedOn w:val="DefaultParagraphFont"/>
    <w:uiPriority w:val="22"/>
    <w:qFormat/>
    <w:rsid w:val="007979B1"/>
    <w:rPr>
      <w:b/>
      <w:bCs/>
    </w:rPr>
  </w:style>
  <w:style w:type="paragraph" w:customStyle="1" w:styleId="title">
    <w:name w:val="title"/>
    <w:basedOn w:val="Normal"/>
    <w:rsid w:val="007979B1"/>
    <w:pPr>
      <w:spacing w:after="24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ote2">
    <w:name w:val="quote2"/>
    <w:basedOn w:val="DefaultParagraphFont"/>
    <w:rsid w:val="007979B1"/>
    <w:rPr>
      <w:sz w:val="27"/>
      <w:szCs w:val="27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4243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810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8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2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9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7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9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2018-08-07T09:32:00Z</dcterms:created>
  <dcterms:modified xsi:type="dcterms:W3CDTF">2018-08-07T09:34:00Z</dcterms:modified>
</cp:coreProperties>
</file>