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571" w:rsidRPr="00AE0571" w:rsidRDefault="00AE0571" w:rsidP="00AE0571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AE0571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network bonding between two RHEL systems.</w:t>
      </w:r>
    </w:p>
    <w:p w:rsidR="00AE0571" w:rsidRPr="00AE0571" w:rsidRDefault="00AE0571" w:rsidP="00AE0571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AE0571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AE0571" w:rsidRPr="00AE0571" w:rsidRDefault="00AE0571" w:rsidP="00AE057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There are several ways to configure network bonding in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AE0571" w:rsidRPr="00AE0571" w:rsidRDefault="00AE0571" w:rsidP="00AE05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using the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nmtui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 command and a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T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ext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U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ser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I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>nterface,</w:t>
      </w:r>
    </w:p>
    <w:p w:rsidR="00AE0571" w:rsidRPr="00AE0571" w:rsidRDefault="00AE0571" w:rsidP="00AE05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using the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nmcli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 command at the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C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ommand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L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ine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I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>nterface,</w:t>
      </w:r>
    </w:p>
    <w:p w:rsidR="00AE0571" w:rsidRPr="00AE0571" w:rsidRDefault="00AE0571" w:rsidP="00AE05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>using the graphical interface,</w:t>
      </w:r>
    </w:p>
    <w:p w:rsidR="00AE0571" w:rsidRPr="00AE0571" w:rsidRDefault="00AE0571" w:rsidP="00AE05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>through direct changes in the network configuration files.</w:t>
      </w:r>
    </w:p>
    <w:p w:rsidR="00AE0571" w:rsidRPr="00AE0571" w:rsidRDefault="00AE0571" w:rsidP="00AE057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For the rest of this tutorial, it is the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nmcli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 option that has been chosen because it’s the quickest method and arguably the least prone to errors.</w:t>
      </w:r>
    </w:p>
    <w:p w:rsidR="00AE0571" w:rsidRPr="00AE0571" w:rsidRDefault="00AE0571" w:rsidP="00AE0571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AE0571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AE0571" w:rsidRPr="00AE0571" w:rsidRDefault="00AE0571" w:rsidP="00AE057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>To put into practice this tutorial, you need two VM and access to their respective console.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br/>
        <w:t xml:space="preserve">Each VM has been installed with a base distribution (minimal distribution should work but was not tested). Each VM’s got two network interfaces called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eth0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eth1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AE0571" w:rsidRPr="00AE0571" w:rsidRDefault="00AE0571" w:rsidP="00AE057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>If a previous network configuration was set up, remove it on both VM: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AE057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 con show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NAME                UUID                                  TYPE            DEVICE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Wired connection 1  f32cfcb7-3567-4313-9cf3-bdd87010c7a2  802-3-ethernet  eth1  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System eth0         257e9416-b420-4218-b1eb-f14302f20941  802-3-ethernet  eth0  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AE057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 con del f32cfcb7-3567-4313-9cf3-bdd87010c7a2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AE057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 con del 257e9416-b420-4218-b1eb-f14302f20941</w:t>
      </w:r>
    </w:p>
    <w:p w:rsidR="00AE0571" w:rsidRPr="00AE0571" w:rsidRDefault="00AE0571" w:rsidP="00AE0571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AE0571">
        <w:rPr>
          <w:rFonts w:ascii="Arial" w:eastAsia="Times New Roman" w:hAnsi="Arial" w:cs="Arial"/>
          <w:b/>
          <w:bCs/>
          <w:color w:val="555555"/>
          <w:sz w:val="47"/>
          <w:szCs w:val="47"/>
        </w:rPr>
        <w:lastRenderedPageBreak/>
        <w:t>Bonding Configuration</w:t>
      </w:r>
    </w:p>
    <w:p w:rsidR="00AE0571" w:rsidRPr="00AE0571" w:rsidRDefault="00AE0571" w:rsidP="00AE057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>Execute the following steps at the console of both VM.</w:t>
      </w:r>
    </w:p>
    <w:p w:rsidR="00AE0571" w:rsidRPr="00AE0571" w:rsidRDefault="00AE0571" w:rsidP="00AE057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>Create the bonding interface: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AE057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 con add type bond con-name mybond0 ifname bond0 mode active-backup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[88934.922710] bonding: bond0: Setting MII monitoring interval to 100.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[88934.923313] bonding: bond0: setting mode to active-backup (1).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[88934.923845] bonding: bond0: Setting ARP monitoring interval to 0.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[88934.924382] bonding: bond0: setting arp_validate to none (0).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[88934.924891] bonding: bond0: Setting primary slave to None.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[88934.925375] bonding: bond0: setting primary_reselect to always (0).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[88934.925920] bonding: bond0: Setting fail_over_mac to none (0).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[88934.926409] bonding: bond0: Setting use_carrier to 1.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[88934.926819] bonding: bond0: Setting ad_select to stable (0).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[88934.927286] bonding: bond0: setting xmit hash policy to layer2 (0).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[88934.927786] bonding: bond0: Setting resend_igmp to 1.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Connection 'mybond0' (304e66f0-c31c-4b57-92e8-734e2b53bdac) successfully added.</w:t>
      </w:r>
    </w:p>
    <w:p w:rsidR="00AE0571" w:rsidRPr="00AE0571" w:rsidRDefault="00AE0571" w:rsidP="00AE057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Note: If you don’t specify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con-name mybond0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, the bonding interface will be named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bond-bond0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AE0571" w:rsidRPr="00AE0571" w:rsidRDefault="00AE0571" w:rsidP="00AE057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Add an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IPv4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 configuration: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br/>
        <w:t xml:space="preserve">In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7.0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AE057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 con mod mybond0 ipv4.addresses "192.168.1.10/24 192.168.1.1"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AE057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 con mod mybond0 ipv4.method manual</w:t>
      </w:r>
    </w:p>
    <w:p w:rsidR="00AE0571" w:rsidRPr="00AE0571" w:rsidRDefault="00AE0571" w:rsidP="00AE057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From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7.1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 on: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AE057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 con mod mybond0 ipv4.addresses 192.168.1.10/24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#</w:t>
      </w:r>
      <w:r w:rsidRPr="00AE057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nmcli con mod mybond0 ipv4.gateway 192.168.1.1</w:t>
      </w:r>
    </w:p>
    <w:p w:rsidR="006A7422" w:rsidRPr="00AE0571" w:rsidRDefault="006A7422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#</w:t>
      </w:r>
      <w:bookmarkStart w:id="0" w:name="_GoBack"/>
      <w:bookmarkEnd w:id="0"/>
    </w:p>
    <w:p w:rsidR="00AE0571" w:rsidRPr="00AE0571" w:rsidRDefault="00AE0571" w:rsidP="00AE057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Note: If you don’t specify any IP configuration, both VM will get their ip address and gateway through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DHCP 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>by default.</w:t>
      </w:r>
    </w:p>
    <w:p w:rsidR="00AE0571" w:rsidRPr="00AE0571" w:rsidRDefault="00AE0571" w:rsidP="00AE057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Add the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eth0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 interface to the bonding interface: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AE057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 con add type bond-slave con-name bond0-eth0 ifname eth0 master bond0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[89010.860765] bonding: bond0: making interface eth0 the new active one.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[89010.861336] bonding: bond0: enslaving eth0 as an active interface with an up link.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Connection 'bond0-eth0' (35081742-5962-4edf-8465-6843603d7777) successfully added.</w:t>
      </w:r>
    </w:p>
    <w:p w:rsidR="00AE0571" w:rsidRPr="00AE0571" w:rsidRDefault="00AE0571" w:rsidP="00AE057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Note: If you don’t specify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con-name bond0-eth0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, the bonding slave interface will be named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bond-slave-eth0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AE0571" w:rsidRPr="00AE0571" w:rsidRDefault="00AE0571" w:rsidP="00AE057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Add the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eth1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 interface to the bonding interface: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AE057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 con add type bond-slave con-name bond0-eth1 ifname eth1 master bond0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[89146.655598] bonding: bond0: enslaving eth1 as a backup interface with an up link.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Connection 'bond0-eth1' (037019f3-7115-46a4-a6f9-8fba7bf2adcd) successfully added.</w:t>
      </w:r>
    </w:p>
    <w:p w:rsidR="00AE0571" w:rsidRPr="00AE0571" w:rsidRDefault="00AE0571" w:rsidP="00AE057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Note: If you don’t specify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con-name bond0-eth1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 xml:space="preserve">, the bonding slave interface will be named </w:t>
      </w:r>
      <w:r w:rsidRPr="00AE0571">
        <w:rPr>
          <w:rFonts w:ascii="Arial" w:eastAsia="Times New Roman" w:hAnsi="Arial" w:cs="Arial"/>
          <w:b/>
          <w:bCs/>
          <w:color w:val="555555"/>
          <w:sz w:val="21"/>
          <w:szCs w:val="21"/>
        </w:rPr>
        <w:t>bond-slave-eth1</w:t>
      </w:r>
      <w:r w:rsidRPr="00AE0571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AE0571" w:rsidRPr="00AE0571" w:rsidRDefault="00AE0571" w:rsidP="00AE057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>Activate the bonding interface: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AE057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 con up mybond0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[89222.099283] bonding: bond0: releasing backup interface eth1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[89222.102432] bonding: bond0: releasing active interface eth0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[89222.126862] bonding: bond0: Setting MII monitoring interval to 100.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[89222.127410] bonding: bond0: setting mode to active-backup (1).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[89222.127950] bonding: bond0: Setting ARP monitoring interval to 0.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[89222.128494] bonding: bond0: setting arp_validate to none (0).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[89222.128991] bonding: bond0: Setting primary slave to None.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[89222.129460] bonding: bond0: setting primary_reselect to always (0).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[89222.129964] bonding: bond0: Setting fail_over_mac to none (0).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[89222.130443] bonding: bond0: Setting use_carrier to 1.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[89222.130847] bonding: bond0: Setting ad_select to stable (0).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[89222.131307] bonding: bond0: setting xmit hash policy to layer2 (0).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[89222.131801] bonding: bond0: Setting resend_igmp to 1.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[89222.132219] IPv6: ADDRCONF(NETDEV_UP): bond0: link is not ready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[89222.251450] bonding: bond0: making interface eth1 the new active one.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[89222.252022] bonding: bond0: first active interface up!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[89222.252462] bonding: bond0: enslaving eth1 as an active interface with an up link.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[89222.253641] IPv6: ADDRCONF(NETDEV_CHANGE): bond0: link becomes ready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[89222.305553] bonding: bond0: enslaving eth0 as a backup interface with an up link.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Connection successfully activated (D-Bus active path: /org/freedesktop/NetworkManager/ActiveConnection/70)</w:t>
      </w:r>
    </w:p>
    <w:p w:rsidR="00AE0571" w:rsidRPr="00AE0571" w:rsidRDefault="00AE0571" w:rsidP="00AE057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0571">
        <w:rPr>
          <w:rFonts w:ascii="Arial" w:eastAsia="Times New Roman" w:hAnsi="Arial" w:cs="Arial"/>
          <w:color w:val="555555"/>
          <w:sz w:val="21"/>
          <w:szCs w:val="21"/>
        </w:rPr>
        <w:t>Check the configuration: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AE057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 con show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NAME        UUID                                  TYPE            DEVICE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mybond0     304e66f0-c31c-4b57-92e8-734e2b53bdac  bond            bond0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bond0-eth1  037019f3-7115-46a4-a6f9-8fba7bf2adcd  802-3-ethernet  eth1</w:t>
      </w:r>
    </w:p>
    <w:p w:rsidR="00AE0571" w:rsidRPr="00AE0571" w:rsidRDefault="00AE0571" w:rsidP="00AE057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0571">
        <w:rPr>
          <w:rFonts w:ascii="Courier New" w:eastAsia="Times New Roman" w:hAnsi="Courier New" w:cs="Courier New"/>
          <w:color w:val="555555"/>
          <w:sz w:val="20"/>
          <w:szCs w:val="20"/>
        </w:rPr>
        <w:t>bond0-eth0  35081742-5962-4edf-8465-6843603d7777  802-3-ethernet  eth0</w:t>
      </w:r>
    </w:p>
    <w:p w:rsidR="00AE3416" w:rsidRDefault="00AE3416"/>
    <w:sectPr w:rsidR="00AE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44EB4"/>
    <w:multiLevelType w:val="multilevel"/>
    <w:tmpl w:val="14F0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71"/>
    <w:rsid w:val="002A26FE"/>
    <w:rsid w:val="00337F15"/>
    <w:rsid w:val="006A7422"/>
    <w:rsid w:val="00AE0571"/>
    <w:rsid w:val="00A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137C"/>
  <w15:chartTrackingRefBased/>
  <w15:docId w15:val="{4BEFEA48-FFB7-4CB4-A516-1ABB1D07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571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AE0571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571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AE0571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AE0571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571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571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AE05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0571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AE0571"/>
  </w:style>
  <w:style w:type="character" w:customStyle="1" w:styleId="fn">
    <w:name w:val="fn"/>
    <w:basedOn w:val="DefaultParagraphFont"/>
    <w:rsid w:val="00AE0571"/>
  </w:style>
  <w:style w:type="character" w:customStyle="1" w:styleId="comments-link1">
    <w:name w:val="comments-link1"/>
    <w:basedOn w:val="DefaultParagraphFont"/>
    <w:rsid w:val="00AE0571"/>
    <w:rPr>
      <w:sz w:val="18"/>
      <w:szCs w:val="18"/>
    </w:rPr>
  </w:style>
  <w:style w:type="character" w:customStyle="1" w:styleId="mdash">
    <w:name w:val="mdash"/>
    <w:basedOn w:val="DefaultParagraphFont"/>
    <w:rsid w:val="00AE0571"/>
  </w:style>
  <w:style w:type="character" w:customStyle="1" w:styleId="fsb-title2">
    <w:name w:val="fsb-title2"/>
    <w:basedOn w:val="DefaultParagraphFont"/>
    <w:rsid w:val="00AE0571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AE0571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AE0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576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698503834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95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8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56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A64A-C654-42DF-9C09-70F3CFBA7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3</cp:revision>
  <dcterms:created xsi:type="dcterms:W3CDTF">2018-08-07T09:30:00Z</dcterms:created>
  <dcterms:modified xsi:type="dcterms:W3CDTF">2018-08-26T12:54:00Z</dcterms:modified>
</cp:coreProperties>
</file>