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E9CF" w14:textId="43E26076" w:rsidR="0004672C" w:rsidRDefault="0004672C" w:rsidP="0004672C">
      <w:pPr>
        <w:pStyle w:val="ListParagraph"/>
        <w:numPr>
          <w:ilvl w:val="0"/>
          <w:numId w:val="1"/>
        </w:numPr>
      </w:pPr>
      <w:r w:rsidRPr="0004672C">
        <w:rPr>
          <w:b/>
          <w:bCs/>
        </w:rPr>
        <w:t>Başlangıç:</w:t>
      </w:r>
      <w:r>
        <w:t xml:space="preserve"> Faaliyet diyagramının başlangıcı.</w:t>
      </w:r>
    </w:p>
    <w:p w14:paraId="2641932D" w14:textId="77777777" w:rsidR="0004672C" w:rsidRDefault="0004672C" w:rsidP="0004672C">
      <w:pPr>
        <w:pStyle w:val="ListParagraph"/>
      </w:pPr>
      <w:r w:rsidRPr="0004672C">
        <w:rPr>
          <w:b/>
          <w:bCs/>
        </w:rPr>
        <w:t>Ürün Seçin:</w:t>
      </w:r>
      <w:r>
        <w:t xml:space="preserve"> Kullanıcı satın almak istediği ürünü seçer.</w:t>
      </w:r>
    </w:p>
    <w:p w14:paraId="76C628A3" w14:textId="77777777" w:rsidR="0004672C" w:rsidRDefault="0004672C" w:rsidP="0004672C">
      <w:pPr>
        <w:pStyle w:val="ListParagraph"/>
      </w:pPr>
      <w:r w:rsidRPr="0004672C">
        <w:rPr>
          <w:b/>
          <w:bCs/>
        </w:rPr>
        <w:t>Sepete Ekle:</w:t>
      </w:r>
      <w:r>
        <w:t xml:space="preserve"> Seçilen ürün alışveriş sepetine eklenir.</w:t>
      </w:r>
    </w:p>
    <w:p w14:paraId="691B118C" w14:textId="77777777" w:rsidR="0004672C" w:rsidRDefault="0004672C" w:rsidP="0004672C">
      <w:pPr>
        <w:pStyle w:val="ListParagraph"/>
      </w:pPr>
      <w:r w:rsidRPr="0004672C">
        <w:rPr>
          <w:b/>
          <w:bCs/>
        </w:rPr>
        <w:t>Alışverişe Devam Et:</w:t>
      </w:r>
      <w:r>
        <w:t xml:space="preserve"> Kullanıcı alışverişe devam etmeye karar verir.</w:t>
      </w:r>
    </w:p>
    <w:p w14:paraId="2F9F8035" w14:textId="77777777" w:rsidR="0004672C" w:rsidRDefault="0004672C" w:rsidP="0004672C">
      <w:pPr>
        <w:pStyle w:val="ListParagraph"/>
      </w:pPr>
      <w:r w:rsidRPr="0004672C">
        <w:rPr>
          <w:b/>
          <w:bCs/>
        </w:rPr>
        <w:t>Sepeti Görüntüle:</w:t>
      </w:r>
      <w:r>
        <w:t xml:space="preserve"> Kullanıcı o anda alışveriş sepetinde bulunan ürünleri görüntüler.</w:t>
      </w:r>
    </w:p>
    <w:p w14:paraId="28B0409D" w14:textId="77777777" w:rsidR="0004672C" w:rsidRDefault="0004672C" w:rsidP="0004672C">
      <w:pPr>
        <w:pStyle w:val="ListParagraph"/>
      </w:pPr>
      <w:r w:rsidRPr="0004672C">
        <w:rPr>
          <w:b/>
          <w:bCs/>
        </w:rPr>
        <w:t>Ödeme İşlemine Geç:</w:t>
      </w:r>
      <w:r>
        <w:t xml:space="preserve"> Kullanıcı ödeme işlemine geçmeye karar verir.</w:t>
      </w:r>
    </w:p>
    <w:p w14:paraId="2E75AC7D" w14:textId="77777777" w:rsidR="0004672C" w:rsidRDefault="0004672C" w:rsidP="0004672C">
      <w:pPr>
        <w:pStyle w:val="ListParagraph"/>
      </w:pPr>
      <w:r w:rsidRPr="0004672C">
        <w:rPr>
          <w:b/>
          <w:bCs/>
        </w:rPr>
        <w:t>Sepetten Çıkar:</w:t>
      </w:r>
      <w:r>
        <w:t xml:space="preserve"> Kullanıcı bir ürünü alışveriş sepetinden çıkarır.</w:t>
      </w:r>
    </w:p>
    <w:p w14:paraId="5313812C" w14:textId="77777777" w:rsidR="0004672C" w:rsidRDefault="0004672C" w:rsidP="0004672C">
      <w:pPr>
        <w:pStyle w:val="ListParagraph"/>
      </w:pPr>
      <w:r w:rsidRPr="0004672C">
        <w:rPr>
          <w:b/>
          <w:bCs/>
        </w:rPr>
        <w:t>Ödeme Bilgilerini Girin:</w:t>
      </w:r>
      <w:r>
        <w:t xml:space="preserve"> Kullanıcı ödeme bilgilerini girer.</w:t>
      </w:r>
    </w:p>
    <w:p w14:paraId="357E3015" w14:textId="77777777" w:rsidR="0004672C" w:rsidRDefault="0004672C" w:rsidP="0004672C">
      <w:pPr>
        <w:pStyle w:val="ListParagraph"/>
      </w:pPr>
      <w:r w:rsidRPr="0004672C">
        <w:rPr>
          <w:b/>
          <w:bCs/>
        </w:rPr>
        <w:t>Satın Alma İşlemini Onayla:</w:t>
      </w:r>
      <w:r>
        <w:t xml:space="preserve"> Kullanıcı satın alma işlemini onaylar.</w:t>
      </w:r>
    </w:p>
    <w:p w14:paraId="0EA51DCA" w14:textId="467D8099" w:rsidR="005D007A" w:rsidRDefault="0004672C" w:rsidP="0004672C">
      <w:pPr>
        <w:pStyle w:val="ListParagraph"/>
      </w:pPr>
      <w:r w:rsidRPr="0004672C">
        <w:rPr>
          <w:b/>
          <w:bCs/>
        </w:rPr>
        <w:t>Bitiş:</w:t>
      </w:r>
      <w:r>
        <w:t xml:space="preserve"> Faaliyet diyagramının sonu.</w:t>
      </w:r>
    </w:p>
    <w:p w14:paraId="72281C5D" w14:textId="77777777" w:rsidR="0004672C" w:rsidRDefault="0004672C" w:rsidP="0004672C">
      <w:pPr>
        <w:pStyle w:val="ListParagraph"/>
      </w:pPr>
    </w:p>
    <w:p w14:paraId="395F7BD9" w14:textId="0BB8F8C2" w:rsidR="00E552C1" w:rsidRDefault="00E552C1" w:rsidP="00E552C1">
      <w:pPr>
        <w:pStyle w:val="ListParagraph"/>
        <w:numPr>
          <w:ilvl w:val="0"/>
          <w:numId w:val="1"/>
        </w:numPr>
      </w:pPr>
      <w:r w:rsidRPr="00C77711">
        <w:rPr>
          <w:b/>
          <w:bCs/>
        </w:rPr>
        <w:t>Başlangıç:</w:t>
      </w:r>
      <w:r>
        <w:t xml:space="preserve"> Faaliyet diyagramının başlangıcı.</w:t>
      </w:r>
    </w:p>
    <w:p w14:paraId="1F1F15C4" w14:textId="77777777" w:rsidR="00E552C1" w:rsidRDefault="00E552C1" w:rsidP="00E552C1">
      <w:pPr>
        <w:pStyle w:val="ListParagraph"/>
      </w:pPr>
      <w:r w:rsidRPr="00C77711">
        <w:rPr>
          <w:b/>
          <w:bCs/>
        </w:rPr>
        <w:t>Kimlik Bilgilerini Girin:</w:t>
      </w:r>
      <w:r>
        <w:t xml:space="preserve"> Kullanıcı oturum açma kimlik bilgilerini girer.</w:t>
      </w:r>
    </w:p>
    <w:p w14:paraId="4756F11D" w14:textId="77777777" w:rsidR="00E552C1" w:rsidRDefault="00E552C1" w:rsidP="00E552C1">
      <w:pPr>
        <w:pStyle w:val="ListParagraph"/>
      </w:pPr>
      <w:r w:rsidRPr="00C77711">
        <w:rPr>
          <w:b/>
          <w:bCs/>
        </w:rPr>
        <w:t>Kimlik Doğrulama:</w:t>
      </w:r>
      <w:r>
        <w:t xml:space="preserve"> Sistem, kullanıcının kimlik bilgilerinin geçerliliğini kontrol eder.</w:t>
      </w:r>
    </w:p>
    <w:p w14:paraId="7E8987F8" w14:textId="77777777" w:rsidR="00E552C1" w:rsidRDefault="00E552C1" w:rsidP="00E552C1">
      <w:pPr>
        <w:pStyle w:val="ListParagraph"/>
      </w:pPr>
      <w:r w:rsidRPr="00C77711">
        <w:rPr>
          <w:b/>
          <w:bCs/>
        </w:rPr>
        <w:t>Seçenek Seçin:</w:t>
      </w:r>
      <w:r>
        <w:t xml:space="preserve"> Kullanıcı mevcut seçenekler arasından bir seçenek seçer (Bakiye Sorgulama veya Fon Transferi).</w:t>
      </w:r>
    </w:p>
    <w:p w14:paraId="08170EAC" w14:textId="77777777" w:rsidR="00E552C1" w:rsidRDefault="00E552C1" w:rsidP="0086639E">
      <w:pPr>
        <w:pStyle w:val="ListParagraph"/>
        <w:spacing w:after="0"/>
        <w:ind w:firstLine="696"/>
      </w:pPr>
      <w:r w:rsidRPr="00C77711">
        <w:rPr>
          <w:b/>
          <w:bCs/>
        </w:rPr>
        <w:t>Bakiye Sorgulama:</w:t>
      </w:r>
      <w:r>
        <w:t xml:space="preserve"> Kullanıcı hesap bakiyesini sorgulamayı seçer.</w:t>
      </w:r>
    </w:p>
    <w:p w14:paraId="779A9E0B" w14:textId="77777777" w:rsidR="00E552C1" w:rsidRDefault="00E552C1" w:rsidP="0086639E">
      <w:pPr>
        <w:spacing w:after="0"/>
        <w:ind w:left="1428" w:firstLine="696"/>
      </w:pPr>
      <w:r w:rsidRPr="009A4725">
        <w:rPr>
          <w:b/>
          <w:bCs/>
        </w:rPr>
        <w:t>Bakiye Göster:</w:t>
      </w:r>
      <w:r>
        <w:t xml:space="preserve"> Sistem kullanıcının mevcut hesap bakiyesini görüntüler.</w:t>
      </w:r>
    </w:p>
    <w:p w14:paraId="01AE09BB" w14:textId="77777777" w:rsidR="00E552C1" w:rsidRDefault="00E552C1" w:rsidP="00C24A64">
      <w:pPr>
        <w:pStyle w:val="ListParagraph"/>
        <w:ind w:firstLine="696"/>
      </w:pPr>
      <w:r w:rsidRPr="009A4725">
        <w:rPr>
          <w:b/>
          <w:bCs/>
        </w:rPr>
        <w:t>Fon Transferi:</w:t>
      </w:r>
      <w:r>
        <w:t xml:space="preserve"> Kullanıcı başka bir hesaba para aktarmayı seçer.</w:t>
      </w:r>
    </w:p>
    <w:p w14:paraId="0CB7F69F" w14:textId="77777777" w:rsidR="00E552C1" w:rsidRDefault="00E552C1" w:rsidP="00C77711">
      <w:pPr>
        <w:pStyle w:val="ListParagraph"/>
        <w:ind w:left="1428" w:firstLine="696"/>
      </w:pPr>
      <w:r w:rsidRPr="009A4725">
        <w:rPr>
          <w:b/>
          <w:bCs/>
        </w:rPr>
        <w:t>Alıcı Bilgilerini Girin:</w:t>
      </w:r>
      <w:r>
        <w:t xml:space="preserve"> Kullanıcı alıcının hesap bilgilerini girer.</w:t>
      </w:r>
    </w:p>
    <w:p w14:paraId="087CE146" w14:textId="77777777" w:rsidR="00E552C1" w:rsidRDefault="00E552C1" w:rsidP="00C77711">
      <w:pPr>
        <w:pStyle w:val="ListParagraph"/>
        <w:ind w:left="1428" w:firstLine="696"/>
      </w:pPr>
      <w:r w:rsidRPr="009A4725">
        <w:rPr>
          <w:b/>
          <w:bCs/>
        </w:rPr>
        <w:t>Tutar Girin:</w:t>
      </w:r>
      <w:r>
        <w:t xml:space="preserve"> Kullanıcı aktarılacak tutarı belirtir.</w:t>
      </w:r>
    </w:p>
    <w:p w14:paraId="39DAE4AE" w14:textId="77777777" w:rsidR="00E552C1" w:rsidRDefault="00E552C1" w:rsidP="00C77711">
      <w:pPr>
        <w:pStyle w:val="ListParagraph"/>
        <w:ind w:left="1428" w:firstLine="696"/>
      </w:pPr>
      <w:r w:rsidRPr="009A4725">
        <w:rPr>
          <w:b/>
          <w:bCs/>
        </w:rPr>
        <w:t>Aktarımı Onayla</w:t>
      </w:r>
      <w:r>
        <w:t>: Kullanıcı fon transferini onaylar.</w:t>
      </w:r>
    </w:p>
    <w:p w14:paraId="1D83C2E1" w14:textId="77777777" w:rsidR="00E552C1" w:rsidRDefault="00E552C1" w:rsidP="00C77711">
      <w:pPr>
        <w:pStyle w:val="ListParagraph"/>
        <w:ind w:left="1428" w:firstLine="696"/>
      </w:pPr>
      <w:r w:rsidRPr="009A4725">
        <w:rPr>
          <w:b/>
          <w:bCs/>
        </w:rPr>
        <w:t>Makbuz Görüntüle:</w:t>
      </w:r>
      <w:r>
        <w:t xml:space="preserve"> Sistem, transferi onaylayan bir makbuz görüntüler.</w:t>
      </w:r>
    </w:p>
    <w:p w14:paraId="12AE6C8B" w14:textId="62D7F240" w:rsidR="0004672C" w:rsidRDefault="00E552C1" w:rsidP="00C77711">
      <w:pPr>
        <w:pStyle w:val="ListParagraph"/>
      </w:pPr>
      <w:r w:rsidRPr="009A4725">
        <w:rPr>
          <w:b/>
          <w:bCs/>
        </w:rPr>
        <w:t>Bitiş:</w:t>
      </w:r>
      <w:r>
        <w:t xml:space="preserve"> Faaliyet diyagramının sonu.</w:t>
      </w:r>
    </w:p>
    <w:p w14:paraId="53923556" w14:textId="77777777" w:rsidR="009A4725" w:rsidRDefault="009A4725" w:rsidP="00C77711">
      <w:pPr>
        <w:pStyle w:val="ListParagraph"/>
      </w:pPr>
    </w:p>
    <w:p w14:paraId="59C6C06F" w14:textId="77777777" w:rsidR="00322FCC" w:rsidRDefault="00322FCC" w:rsidP="00322FCC">
      <w:pPr>
        <w:pStyle w:val="ListParagraph"/>
        <w:numPr>
          <w:ilvl w:val="0"/>
          <w:numId w:val="1"/>
        </w:numPr>
      </w:pPr>
      <w:r w:rsidRPr="00B2537E">
        <w:rPr>
          <w:b/>
          <w:bCs/>
        </w:rPr>
        <w:t>Başlangıç:</w:t>
      </w:r>
      <w:r>
        <w:t xml:space="preserve"> Faaliyet diyagramının başlangıcı.</w:t>
      </w:r>
    </w:p>
    <w:p w14:paraId="4D31D21C" w14:textId="77777777" w:rsidR="00322FCC" w:rsidRDefault="00322FCC" w:rsidP="00322FCC">
      <w:pPr>
        <w:pStyle w:val="ListParagraph"/>
      </w:pPr>
      <w:r w:rsidRPr="00B2537E">
        <w:rPr>
          <w:b/>
          <w:bCs/>
        </w:rPr>
        <w:t>Hedef Seçin:</w:t>
      </w:r>
      <w:r>
        <w:t xml:space="preserve"> Kullanıcı seyahati için bir varış noktası seçer.</w:t>
      </w:r>
    </w:p>
    <w:p w14:paraId="0DB7FA07" w14:textId="77777777" w:rsidR="00322FCC" w:rsidRDefault="00322FCC" w:rsidP="00322FCC">
      <w:pPr>
        <w:pStyle w:val="ListParagraph"/>
      </w:pPr>
      <w:r w:rsidRPr="00B2537E">
        <w:rPr>
          <w:b/>
          <w:bCs/>
        </w:rPr>
        <w:t>Tarihleri Seçin:</w:t>
      </w:r>
      <w:r>
        <w:t xml:space="preserve"> Kullanıcı seyahati için tarihleri belirler.</w:t>
      </w:r>
    </w:p>
    <w:p w14:paraId="196EF188" w14:textId="77777777" w:rsidR="00322FCC" w:rsidRDefault="00322FCC" w:rsidP="00322FCC">
      <w:pPr>
        <w:pStyle w:val="ListParagraph"/>
      </w:pPr>
      <w:r w:rsidRPr="00B2537E">
        <w:rPr>
          <w:b/>
          <w:bCs/>
        </w:rPr>
        <w:t>Konaklama Seçin:</w:t>
      </w:r>
      <w:r>
        <w:t xml:space="preserve"> Kullanıcı konaklama seçeneklerini seçer (</w:t>
      </w:r>
      <w:proofErr w:type="spellStart"/>
      <w:r>
        <w:t>örn</w:t>
      </w:r>
      <w:proofErr w:type="spellEnd"/>
      <w:r>
        <w:t>. otel, kiralık vb.).</w:t>
      </w:r>
    </w:p>
    <w:p w14:paraId="12521D50" w14:textId="77777777" w:rsidR="00322FCC" w:rsidRDefault="00322FCC" w:rsidP="00322FCC">
      <w:pPr>
        <w:pStyle w:val="ListParagraph"/>
      </w:pPr>
      <w:r w:rsidRPr="00B2537E">
        <w:rPr>
          <w:b/>
          <w:bCs/>
        </w:rPr>
        <w:t>Ulaşım Seçin:</w:t>
      </w:r>
      <w:r>
        <w:t xml:space="preserve"> Kullanıcı ulaşım seçeneklerini seçer (</w:t>
      </w:r>
      <w:proofErr w:type="spellStart"/>
      <w:r>
        <w:t>örn</w:t>
      </w:r>
      <w:proofErr w:type="spellEnd"/>
      <w:r>
        <w:t>. uçuşlar, kiralık araçlar, vb.).</w:t>
      </w:r>
    </w:p>
    <w:p w14:paraId="4559EF6E" w14:textId="77777777" w:rsidR="00322FCC" w:rsidRDefault="00322FCC" w:rsidP="00322FCC">
      <w:pPr>
        <w:pStyle w:val="ListParagraph"/>
      </w:pPr>
      <w:r w:rsidRPr="00B2537E">
        <w:rPr>
          <w:b/>
          <w:bCs/>
        </w:rPr>
        <w:t>Seyahat Programını İncele:</w:t>
      </w:r>
      <w:r>
        <w:t xml:space="preserve"> Kullanıcı varış yeri, tarihler, konaklama ve ulaşım dahil olmak üzere seyahat programının tamamını gözden geçirir.</w:t>
      </w:r>
    </w:p>
    <w:p w14:paraId="793095C3" w14:textId="0B361C06" w:rsidR="00322FCC" w:rsidRDefault="00322FCC" w:rsidP="00322FCC">
      <w:pPr>
        <w:pStyle w:val="ListParagraph"/>
      </w:pPr>
      <w:r w:rsidRPr="00B2537E">
        <w:rPr>
          <w:b/>
          <w:bCs/>
        </w:rPr>
        <w:t>Seyahat Programından Memnun musunuz</w:t>
      </w:r>
      <w:r w:rsidR="00B2537E" w:rsidRPr="00B2537E">
        <w:rPr>
          <w:b/>
          <w:bCs/>
        </w:rPr>
        <w:t>:</w:t>
      </w:r>
      <w:r>
        <w:t xml:space="preserve"> Kullanıcı, seyahat programının gereksinimlerini karşılayıp karşılamadığına karar verir.</w:t>
      </w:r>
    </w:p>
    <w:p w14:paraId="6DFB6A00" w14:textId="7AF6082A" w:rsidR="00322FCC" w:rsidRDefault="00322FCC" w:rsidP="00B2537E">
      <w:pPr>
        <w:pStyle w:val="ListParagraph"/>
        <w:ind w:firstLine="696"/>
      </w:pPr>
      <w:r>
        <w:t xml:space="preserve">Evet ise, </w:t>
      </w:r>
      <w:r w:rsidR="007D7AB7">
        <w:t xml:space="preserve">“Ödeme Bilgilerini </w:t>
      </w:r>
      <w:proofErr w:type="spellStart"/>
      <w:r w:rsidR="007D7AB7">
        <w:t>Girin”e</w:t>
      </w:r>
      <w:proofErr w:type="spellEnd"/>
      <w:r w:rsidR="00B2537E">
        <w:t xml:space="preserve"> gidilir</w:t>
      </w:r>
      <w:r>
        <w:t>.</w:t>
      </w:r>
    </w:p>
    <w:p w14:paraId="611E6A99" w14:textId="74967033" w:rsidR="00322FCC" w:rsidRDefault="00322FCC" w:rsidP="00B2537E">
      <w:pPr>
        <w:pStyle w:val="ListParagraph"/>
        <w:ind w:firstLine="696"/>
      </w:pPr>
      <w:r>
        <w:t xml:space="preserve">Hayır ise, </w:t>
      </w:r>
      <w:r w:rsidR="007D7AB7">
        <w:t xml:space="preserve">“Hedef </w:t>
      </w:r>
      <w:proofErr w:type="spellStart"/>
      <w:r w:rsidR="007D7AB7">
        <w:t>Seçin”e</w:t>
      </w:r>
      <w:proofErr w:type="spellEnd"/>
      <w:r>
        <w:t xml:space="preserve"> geri döner.</w:t>
      </w:r>
    </w:p>
    <w:p w14:paraId="66EC5F4C" w14:textId="77777777" w:rsidR="00322FCC" w:rsidRDefault="00322FCC" w:rsidP="00322FCC">
      <w:pPr>
        <w:pStyle w:val="ListParagraph"/>
      </w:pPr>
      <w:r w:rsidRPr="007D7AB7">
        <w:rPr>
          <w:b/>
          <w:bCs/>
        </w:rPr>
        <w:t>Ödeme Bilgilerini Girin:</w:t>
      </w:r>
      <w:r>
        <w:t xml:space="preserve"> Kullanıcı rezervasyon için ödeme bilgilerini girer.</w:t>
      </w:r>
    </w:p>
    <w:p w14:paraId="493685EB" w14:textId="2E095253" w:rsidR="00322FCC" w:rsidRDefault="00322FCC" w:rsidP="00322FCC">
      <w:pPr>
        <w:pStyle w:val="ListParagraph"/>
      </w:pPr>
      <w:r w:rsidRPr="007D7AB7">
        <w:rPr>
          <w:b/>
          <w:bCs/>
        </w:rPr>
        <w:t>Rezervasyonu Onayla:</w:t>
      </w:r>
      <w:r>
        <w:t xml:space="preserve"> Kullanıcı seyahat rezervasyonunu onaylar.</w:t>
      </w:r>
    </w:p>
    <w:p w14:paraId="5E6FE84B" w14:textId="4BBC5B9E" w:rsidR="009A4725" w:rsidRDefault="00322FCC" w:rsidP="00322FCC">
      <w:pPr>
        <w:pStyle w:val="ListParagraph"/>
      </w:pPr>
      <w:r w:rsidRPr="007D7AB7">
        <w:rPr>
          <w:b/>
          <w:bCs/>
        </w:rPr>
        <w:t>Bitiş:</w:t>
      </w:r>
      <w:r>
        <w:t xml:space="preserve"> Faaliyet diyagramının sonu.</w:t>
      </w:r>
    </w:p>
    <w:p w14:paraId="2DDF6F79" w14:textId="77777777" w:rsidR="007D7AB7" w:rsidRDefault="007D7AB7" w:rsidP="00322FCC">
      <w:pPr>
        <w:pStyle w:val="ListParagraph"/>
      </w:pPr>
    </w:p>
    <w:p w14:paraId="3BC27981" w14:textId="77777777" w:rsidR="0061439C" w:rsidRDefault="0061439C" w:rsidP="00322FCC">
      <w:pPr>
        <w:pStyle w:val="ListParagraph"/>
      </w:pPr>
    </w:p>
    <w:p w14:paraId="037BB904" w14:textId="77777777" w:rsidR="0061439C" w:rsidRDefault="0061439C" w:rsidP="00322FCC">
      <w:pPr>
        <w:pStyle w:val="ListParagraph"/>
      </w:pPr>
    </w:p>
    <w:p w14:paraId="7FF87C4E" w14:textId="77777777" w:rsidR="0061439C" w:rsidRDefault="0061439C" w:rsidP="00322FCC">
      <w:pPr>
        <w:pStyle w:val="ListParagraph"/>
      </w:pPr>
    </w:p>
    <w:p w14:paraId="100F7E2D" w14:textId="77777777" w:rsidR="0061439C" w:rsidRDefault="0061439C" w:rsidP="00322FCC">
      <w:pPr>
        <w:pStyle w:val="ListParagraph"/>
      </w:pPr>
    </w:p>
    <w:p w14:paraId="60F6398C" w14:textId="77777777" w:rsidR="0061439C" w:rsidRDefault="0061439C" w:rsidP="00322FCC">
      <w:pPr>
        <w:pStyle w:val="ListParagraph"/>
      </w:pPr>
    </w:p>
    <w:p w14:paraId="70F1B46A" w14:textId="77777777" w:rsidR="0061439C" w:rsidRDefault="0061439C" w:rsidP="00322FCC">
      <w:pPr>
        <w:pStyle w:val="ListParagraph"/>
      </w:pPr>
    </w:p>
    <w:p w14:paraId="284FD7B6" w14:textId="77777777" w:rsidR="0061439C" w:rsidRDefault="0061439C" w:rsidP="00322FCC">
      <w:pPr>
        <w:pStyle w:val="ListParagraph"/>
      </w:pPr>
    </w:p>
    <w:p w14:paraId="6EC0FB10" w14:textId="77777777" w:rsidR="0061439C" w:rsidRDefault="0061439C" w:rsidP="00322FCC">
      <w:pPr>
        <w:pStyle w:val="ListParagraph"/>
      </w:pPr>
    </w:p>
    <w:p w14:paraId="2D64B32F" w14:textId="63E36BFF" w:rsidR="00595A79" w:rsidRDefault="00595A79" w:rsidP="00595A79">
      <w:pPr>
        <w:pStyle w:val="ListParagraph"/>
        <w:numPr>
          <w:ilvl w:val="0"/>
          <w:numId w:val="1"/>
        </w:numPr>
      </w:pPr>
      <w:r w:rsidRPr="0061439C">
        <w:rPr>
          <w:b/>
          <w:bCs/>
        </w:rPr>
        <w:lastRenderedPageBreak/>
        <w:t>Başlangıç:</w:t>
      </w:r>
      <w:r>
        <w:t xml:space="preserve"> Faaliyet diyagramının başlangıcı.</w:t>
      </w:r>
    </w:p>
    <w:p w14:paraId="0B3ACC13" w14:textId="77777777" w:rsidR="00595A79" w:rsidRDefault="00595A79" w:rsidP="00595A79">
      <w:pPr>
        <w:pStyle w:val="ListParagraph"/>
      </w:pPr>
      <w:r w:rsidRPr="0061439C">
        <w:rPr>
          <w:b/>
          <w:bCs/>
        </w:rPr>
        <w:t>Giriş/Kayıt:</w:t>
      </w:r>
      <w:r>
        <w:t xml:space="preserve"> Kullanıcı oturum açar veya yeni bir hesap için kaydolur.</w:t>
      </w:r>
    </w:p>
    <w:p w14:paraId="29F3BE12" w14:textId="77777777" w:rsidR="00595A79" w:rsidRDefault="00595A79" w:rsidP="00595A79">
      <w:pPr>
        <w:pStyle w:val="ListParagraph"/>
      </w:pPr>
      <w:r w:rsidRPr="0061439C">
        <w:rPr>
          <w:b/>
          <w:bCs/>
        </w:rPr>
        <w:t xml:space="preserve">Menüye </w:t>
      </w:r>
      <w:proofErr w:type="spellStart"/>
      <w:r w:rsidRPr="0061439C">
        <w:rPr>
          <w:b/>
          <w:bCs/>
        </w:rPr>
        <w:t>Gözat</w:t>
      </w:r>
      <w:proofErr w:type="spellEnd"/>
      <w:r w:rsidRPr="0061439C">
        <w:rPr>
          <w:b/>
          <w:bCs/>
        </w:rPr>
        <w:t>:</w:t>
      </w:r>
      <w:r>
        <w:t xml:space="preserve"> Kullanıcı mevcut gıda ürünlerinin çevrimiçi menüsüne göz atar.</w:t>
      </w:r>
    </w:p>
    <w:p w14:paraId="619482E9" w14:textId="77777777" w:rsidR="00595A79" w:rsidRDefault="00595A79" w:rsidP="00595A79">
      <w:pPr>
        <w:pStyle w:val="ListParagraph"/>
      </w:pPr>
      <w:r w:rsidRPr="0061439C">
        <w:rPr>
          <w:b/>
          <w:bCs/>
        </w:rPr>
        <w:t>Sepete Ekle:</w:t>
      </w:r>
      <w:r>
        <w:t xml:space="preserve"> Kullanıcı seçtiği gıda ürünlerini alışveriş sepetine ekler.</w:t>
      </w:r>
    </w:p>
    <w:p w14:paraId="57613074" w14:textId="0A0F0B8F" w:rsidR="00595A79" w:rsidRDefault="00595A79" w:rsidP="00595A79">
      <w:pPr>
        <w:pStyle w:val="ListParagraph"/>
      </w:pPr>
      <w:r w:rsidRPr="0061439C">
        <w:rPr>
          <w:b/>
          <w:bCs/>
        </w:rPr>
        <w:t xml:space="preserve">Daha Fazla Ürün Eklensin </w:t>
      </w:r>
      <w:proofErr w:type="gramStart"/>
      <w:r w:rsidRPr="0061439C">
        <w:rPr>
          <w:b/>
          <w:bCs/>
        </w:rPr>
        <w:t>mi?</w:t>
      </w:r>
      <w:r w:rsidR="0061439C" w:rsidRPr="0061439C">
        <w:rPr>
          <w:b/>
          <w:bCs/>
        </w:rPr>
        <w:t>:</w:t>
      </w:r>
      <w:proofErr w:type="gramEnd"/>
      <w:r>
        <w:t xml:space="preserve"> Kullanıcı sepete daha fazla ürün ekleyip eklemeyeceğine karar verir.</w:t>
      </w:r>
    </w:p>
    <w:p w14:paraId="1D471283" w14:textId="77777777" w:rsidR="00595A79" w:rsidRDefault="00595A79" w:rsidP="0061439C">
      <w:pPr>
        <w:pStyle w:val="ListParagraph"/>
        <w:ind w:firstLine="696"/>
      </w:pPr>
      <w:r>
        <w:t xml:space="preserve">Evet ise, işlem "Menüye </w:t>
      </w:r>
      <w:proofErr w:type="spellStart"/>
      <w:r>
        <w:t>Gözat</w:t>
      </w:r>
      <w:proofErr w:type="spellEnd"/>
      <w:r>
        <w:t xml:space="preserve"> "a geri döner.</w:t>
      </w:r>
    </w:p>
    <w:p w14:paraId="4A9DFFE2" w14:textId="77777777" w:rsidR="00595A79" w:rsidRDefault="00595A79" w:rsidP="0061439C">
      <w:pPr>
        <w:pStyle w:val="ListParagraph"/>
        <w:ind w:firstLine="696"/>
      </w:pPr>
      <w:r>
        <w:t>Hayır ise, işlem "Sepeti Görüntüle "ye devam eder.</w:t>
      </w:r>
    </w:p>
    <w:p w14:paraId="2A6E6834" w14:textId="77777777" w:rsidR="00595A79" w:rsidRDefault="00595A79" w:rsidP="00B329C1">
      <w:pPr>
        <w:pStyle w:val="ListParagraph"/>
      </w:pPr>
      <w:r w:rsidRPr="0061439C">
        <w:rPr>
          <w:b/>
          <w:bCs/>
        </w:rPr>
        <w:t>Sepeti Görüntüle:</w:t>
      </w:r>
      <w:r>
        <w:t xml:space="preserve"> Kullanıcı o anda alışveriş sepetinde bulunan ürünleri görüntüler.</w:t>
      </w:r>
    </w:p>
    <w:p w14:paraId="6D1C17BE" w14:textId="7C6C7A90" w:rsidR="00595A79" w:rsidRDefault="00595A79" w:rsidP="00B329C1">
      <w:pPr>
        <w:pStyle w:val="ListParagraph"/>
      </w:pPr>
      <w:r w:rsidRPr="0061439C">
        <w:rPr>
          <w:b/>
          <w:bCs/>
        </w:rPr>
        <w:t xml:space="preserve">Sepeti </w:t>
      </w:r>
      <w:proofErr w:type="gramStart"/>
      <w:r w:rsidRPr="0061439C">
        <w:rPr>
          <w:b/>
          <w:bCs/>
        </w:rPr>
        <w:t>Değiştir?</w:t>
      </w:r>
      <w:r w:rsidR="0061439C" w:rsidRPr="0061439C">
        <w:rPr>
          <w:b/>
          <w:bCs/>
        </w:rPr>
        <w:t>:</w:t>
      </w:r>
      <w:proofErr w:type="gramEnd"/>
      <w:r>
        <w:t xml:space="preserve"> Kullanıcı sepetteki ürünleri değiştirip değiştirmeyeceğine karar verir.</w:t>
      </w:r>
    </w:p>
    <w:p w14:paraId="2ED86CD7" w14:textId="77777777" w:rsidR="00595A79" w:rsidRDefault="00595A79" w:rsidP="0068630C">
      <w:pPr>
        <w:pStyle w:val="ListParagraph"/>
        <w:ind w:firstLine="696"/>
      </w:pPr>
      <w:r>
        <w:t xml:space="preserve">Evet ise, işlem "Menüye </w:t>
      </w:r>
      <w:proofErr w:type="spellStart"/>
      <w:r>
        <w:t>Gözat</w:t>
      </w:r>
      <w:proofErr w:type="spellEnd"/>
      <w:r>
        <w:t xml:space="preserve"> "a geri döner.</w:t>
      </w:r>
    </w:p>
    <w:p w14:paraId="3FD4446E" w14:textId="77777777" w:rsidR="00595A79" w:rsidRDefault="00595A79" w:rsidP="0068630C">
      <w:pPr>
        <w:pStyle w:val="ListParagraph"/>
        <w:ind w:firstLine="696"/>
      </w:pPr>
      <w:r>
        <w:t>Hayır ise süreç "Adres Gir" ile devam eder.</w:t>
      </w:r>
    </w:p>
    <w:p w14:paraId="4D51FF03" w14:textId="77777777" w:rsidR="00595A79" w:rsidRDefault="00595A79" w:rsidP="00B329C1">
      <w:pPr>
        <w:pStyle w:val="ListParagraph"/>
      </w:pPr>
      <w:r w:rsidRPr="0068630C">
        <w:rPr>
          <w:b/>
          <w:bCs/>
        </w:rPr>
        <w:t>Adres Gir:</w:t>
      </w:r>
      <w:r>
        <w:t xml:space="preserve"> Kullanıcı teslimat adresini girer.</w:t>
      </w:r>
    </w:p>
    <w:p w14:paraId="65D20793" w14:textId="77777777" w:rsidR="00595A79" w:rsidRDefault="00595A79" w:rsidP="00B329C1">
      <w:pPr>
        <w:pStyle w:val="ListParagraph"/>
      </w:pPr>
      <w:r w:rsidRPr="0068630C">
        <w:rPr>
          <w:b/>
          <w:bCs/>
        </w:rPr>
        <w:t>Ödeme Yöntemini Seçin:</w:t>
      </w:r>
      <w:r>
        <w:t xml:space="preserve"> Kullanıcı bir ödeme yöntemi seçer (örneğin, kredi kartı, PayPal, vb.).</w:t>
      </w:r>
    </w:p>
    <w:p w14:paraId="5FE6A4ED" w14:textId="77777777" w:rsidR="00595A79" w:rsidRDefault="00595A79" w:rsidP="00B329C1">
      <w:pPr>
        <w:pStyle w:val="ListParagraph"/>
      </w:pPr>
      <w:r w:rsidRPr="0068630C">
        <w:rPr>
          <w:b/>
          <w:bCs/>
        </w:rPr>
        <w:t>Siparişi Onayla:</w:t>
      </w:r>
      <w:r>
        <w:t xml:space="preserve"> Kullanıcı yemek siparişini onaylar.</w:t>
      </w:r>
    </w:p>
    <w:p w14:paraId="18A17707" w14:textId="77777777" w:rsidR="00595A79" w:rsidRDefault="00595A79" w:rsidP="00B329C1">
      <w:pPr>
        <w:pStyle w:val="ListParagraph"/>
      </w:pPr>
      <w:r w:rsidRPr="0068630C">
        <w:rPr>
          <w:b/>
          <w:bCs/>
        </w:rPr>
        <w:t>Sipariş Onayı:</w:t>
      </w:r>
      <w:r>
        <w:t xml:space="preserve"> Sistem siparişi onaylar ve kullanıcıya bir sipariş onayı sağlar.</w:t>
      </w:r>
    </w:p>
    <w:p w14:paraId="5427924C" w14:textId="4DEBA376" w:rsidR="007D7AB7" w:rsidRDefault="00595A79" w:rsidP="00B329C1">
      <w:pPr>
        <w:pStyle w:val="ListParagraph"/>
      </w:pPr>
      <w:r w:rsidRPr="0068630C">
        <w:rPr>
          <w:b/>
          <w:bCs/>
        </w:rPr>
        <w:t>Bitiş:</w:t>
      </w:r>
      <w:r>
        <w:t xml:space="preserve"> Faaliyet diyagramının sonu.</w:t>
      </w:r>
    </w:p>
    <w:sectPr w:rsidR="007D7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406F"/>
    <w:multiLevelType w:val="hybridMultilevel"/>
    <w:tmpl w:val="B0507E6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D6"/>
    <w:rsid w:val="00046705"/>
    <w:rsid w:val="0004672C"/>
    <w:rsid w:val="00061DBA"/>
    <w:rsid w:val="000E5BA8"/>
    <w:rsid w:val="001F0B97"/>
    <w:rsid w:val="00322FCC"/>
    <w:rsid w:val="00370AF6"/>
    <w:rsid w:val="00374F82"/>
    <w:rsid w:val="003C2F78"/>
    <w:rsid w:val="0045682E"/>
    <w:rsid w:val="00534E8B"/>
    <w:rsid w:val="00595A79"/>
    <w:rsid w:val="005D007A"/>
    <w:rsid w:val="0061439C"/>
    <w:rsid w:val="0068630C"/>
    <w:rsid w:val="006C2D61"/>
    <w:rsid w:val="006E09EA"/>
    <w:rsid w:val="007366D6"/>
    <w:rsid w:val="007D029C"/>
    <w:rsid w:val="007D7AB7"/>
    <w:rsid w:val="0086639E"/>
    <w:rsid w:val="008F2100"/>
    <w:rsid w:val="00995B32"/>
    <w:rsid w:val="009A4725"/>
    <w:rsid w:val="00AF62F0"/>
    <w:rsid w:val="00B2537E"/>
    <w:rsid w:val="00B329C1"/>
    <w:rsid w:val="00B45E4B"/>
    <w:rsid w:val="00C24A64"/>
    <w:rsid w:val="00C77711"/>
    <w:rsid w:val="00E552C1"/>
    <w:rsid w:val="00EC6A69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97E1"/>
  <w15:chartTrackingRefBased/>
  <w15:docId w15:val="{ABB077DA-496D-4CC6-8D93-153879F7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Çoban</dc:creator>
  <cp:keywords/>
  <dc:description/>
  <cp:lastModifiedBy>Sarp Çoban</cp:lastModifiedBy>
  <cp:revision>15</cp:revision>
  <dcterms:created xsi:type="dcterms:W3CDTF">2024-03-22T17:21:00Z</dcterms:created>
  <dcterms:modified xsi:type="dcterms:W3CDTF">2024-03-22T17:34:00Z</dcterms:modified>
</cp:coreProperties>
</file>