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F71F1" w14:textId="037A2A11" w:rsidR="00C755D1" w:rsidRPr="00C755D1" w:rsidRDefault="00C755D1" w:rsidP="00C755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 xml:space="preserve">The university software is designed to </w:t>
      </w:r>
      <w:r>
        <w:rPr>
          <w:rFonts w:ascii="Times New Roman" w:eastAsia="Times New Roman" w:hAnsi="Times New Roman" w:cs="Times New Roman"/>
          <w:kern w:val="0"/>
          <w:sz w:val="24"/>
          <w:szCs w:val="24"/>
          <w:lang w:eastAsia="tr-TR"/>
          <w14:ligatures w14:val="none"/>
        </w:rPr>
        <w:t xml:space="preserve"> </w:t>
      </w:r>
      <w:r w:rsidRPr="00C755D1">
        <w:rPr>
          <w:rFonts w:ascii="Times New Roman" w:eastAsia="Times New Roman" w:hAnsi="Times New Roman" w:cs="Times New Roman"/>
          <w:kern w:val="0"/>
          <w:sz w:val="24"/>
          <w:szCs w:val="24"/>
          <w:lang w:eastAsia="tr-TR"/>
          <w14:ligatures w14:val="none"/>
        </w:rPr>
        <w:t>manage student academic records. For each student enrolled at the university, the system keeps track of all the courses or subjects they have taken throughout their time at the university. Upon completion of their studies, the software generates a detailed report for each student. This report is presented in a matrix format where:</w:t>
      </w:r>
    </w:p>
    <w:p w14:paraId="2A9314E0" w14:textId="77777777" w:rsidR="00C755D1" w:rsidRPr="00C755D1" w:rsidRDefault="00C755D1" w:rsidP="00C75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The columns represent the semesters.</w:t>
      </w:r>
    </w:p>
    <w:p w14:paraId="6794A58C" w14:textId="77777777" w:rsidR="00C755D1" w:rsidRPr="00C755D1" w:rsidRDefault="00C755D1" w:rsidP="00C755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The rows represent the subjects or courses the student has taken.</w:t>
      </w:r>
    </w:p>
    <w:p w14:paraId="4C9FD356" w14:textId="77777777" w:rsidR="00C755D1" w:rsidRPr="00C755D1" w:rsidRDefault="00C755D1" w:rsidP="00C755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This matrix allows students to see a clear and organized overview of all the courses they completed during their university education.</w:t>
      </w:r>
    </w:p>
    <w:p w14:paraId="172E4BBD" w14:textId="217C69E1" w:rsidR="00F224A7" w:rsidRDefault="00C755D1" w:rsidP="00C755D1">
      <w:pPr>
        <w:ind w:left="708"/>
      </w:pPr>
      <w:r>
        <w:t xml:space="preserve">              </w:t>
      </w:r>
    </w:p>
    <w:p w14:paraId="5AE4B5B1" w14:textId="77777777" w:rsidR="00C755D1" w:rsidRDefault="00C755D1" w:rsidP="00C755D1">
      <w:pPr>
        <w:ind w:left="708"/>
      </w:pPr>
    </w:p>
    <w:p w14:paraId="16F2244A" w14:textId="77777777" w:rsidR="00C755D1" w:rsidRDefault="00C755D1" w:rsidP="00C755D1">
      <w:pPr>
        <w:ind w:left="708"/>
      </w:pPr>
    </w:p>
    <w:p w14:paraId="22ABFBB8" w14:textId="77777777" w:rsidR="00C755D1" w:rsidRDefault="00C755D1" w:rsidP="00C755D1">
      <w:pPr>
        <w:ind w:left="708"/>
      </w:pPr>
    </w:p>
    <w:p w14:paraId="6EE1FDFE" w14:textId="77777777" w:rsidR="00C755D1" w:rsidRDefault="00C755D1" w:rsidP="00C755D1">
      <w:pPr>
        <w:ind w:left="708"/>
      </w:pPr>
    </w:p>
    <w:p w14:paraId="3BDCE823" w14:textId="77777777" w:rsidR="00C755D1" w:rsidRDefault="00C755D1" w:rsidP="00C755D1">
      <w:pPr>
        <w:ind w:left="708"/>
      </w:pPr>
    </w:p>
    <w:p w14:paraId="51B3E599" w14:textId="77777777" w:rsidR="00C755D1" w:rsidRDefault="00C755D1" w:rsidP="00C755D1">
      <w:pPr>
        <w:ind w:left="708"/>
      </w:pPr>
    </w:p>
    <w:p w14:paraId="1BC1AD32" w14:textId="77777777" w:rsidR="00C755D1" w:rsidRDefault="00C755D1" w:rsidP="00C755D1">
      <w:pPr>
        <w:ind w:left="708"/>
      </w:pPr>
    </w:p>
    <w:p w14:paraId="4F735A3E" w14:textId="77777777" w:rsidR="00C755D1" w:rsidRDefault="00C755D1" w:rsidP="00C755D1">
      <w:pPr>
        <w:ind w:left="708"/>
      </w:pPr>
    </w:p>
    <w:p w14:paraId="7002571B" w14:textId="77777777" w:rsidR="00C755D1" w:rsidRDefault="00C755D1" w:rsidP="00C755D1">
      <w:pPr>
        <w:ind w:left="708"/>
      </w:pPr>
    </w:p>
    <w:p w14:paraId="0A0FD2C2" w14:textId="77777777" w:rsidR="00C755D1" w:rsidRDefault="00C755D1" w:rsidP="00C755D1">
      <w:pPr>
        <w:ind w:left="708"/>
      </w:pPr>
    </w:p>
    <w:p w14:paraId="7011A9CD" w14:textId="77777777" w:rsidR="00C755D1" w:rsidRDefault="00C755D1" w:rsidP="00C755D1">
      <w:pPr>
        <w:ind w:left="708"/>
      </w:pPr>
    </w:p>
    <w:p w14:paraId="12B10D91" w14:textId="77777777" w:rsidR="00C755D1" w:rsidRDefault="00C755D1" w:rsidP="00C755D1">
      <w:pPr>
        <w:ind w:left="708"/>
      </w:pPr>
    </w:p>
    <w:p w14:paraId="2887E039" w14:textId="77777777" w:rsidR="00C755D1" w:rsidRDefault="00C755D1" w:rsidP="00C755D1">
      <w:pPr>
        <w:ind w:left="708"/>
      </w:pPr>
    </w:p>
    <w:p w14:paraId="5E97E584" w14:textId="77777777" w:rsidR="00C755D1" w:rsidRDefault="00C755D1" w:rsidP="00C755D1">
      <w:pPr>
        <w:ind w:left="708"/>
      </w:pPr>
    </w:p>
    <w:p w14:paraId="1655D859" w14:textId="77777777" w:rsidR="00C755D1" w:rsidRDefault="00C755D1" w:rsidP="00C755D1">
      <w:pPr>
        <w:ind w:left="708"/>
      </w:pPr>
    </w:p>
    <w:p w14:paraId="622EFB5F" w14:textId="77777777" w:rsidR="00C755D1" w:rsidRDefault="00C755D1" w:rsidP="00C755D1">
      <w:pPr>
        <w:ind w:left="708"/>
      </w:pPr>
    </w:p>
    <w:p w14:paraId="05A950E3" w14:textId="77777777" w:rsidR="00C755D1" w:rsidRDefault="00C755D1" w:rsidP="00C755D1">
      <w:pPr>
        <w:ind w:left="708"/>
      </w:pPr>
    </w:p>
    <w:p w14:paraId="0C13FD12" w14:textId="77777777" w:rsidR="00C755D1" w:rsidRDefault="00C755D1" w:rsidP="00C755D1">
      <w:pPr>
        <w:ind w:left="708"/>
      </w:pPr>
    </w:p>
    <w:p w14:paraId="31919315" w14:textId="77777777" w:rsidR="00790647" w:rsidRDefault="00C755D1" w:rsidP="00C755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Üniver</w:t>
      </w:r>
    </w:p>
    <w:p w14:paraId="620EED18" w14:textId="77777777" w:rsidR="00790647" w:rsidRDefault="00790647">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br w:type="page"/>
      </w:r>
    </w:p>
    <w:p w14:paraId="05B257D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lastRenderedPageBreak/>
        <w:t>Tabii, işte üniversite yazılım sisteminin öğrenme çıktıları ve değerlendirme ölçütlerini de içeren Türkçe açıklaması:</w:t>
      </w:r>
    </w:p>
    <w:p w14:paraId="25E1077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4E7F55C"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Üniversite yazılımı, öğrenci akademik kayıtlarını yönetmek için tasarlanmıştır. Üniversiteye kayıtlı her öğrenci için, sistem üniversitedeki süreleri boyunca aldıkları tüm dersleri veya konuları takip eder. Öğrenciler eğitimlerini tamamladıklarında, yazılım her öğrenci için ayrıntılı bir rapor oluşturur. Bu rapor, şu şekilde sunulan bir matris formatında olur:</w:t>
      </w:r>
    </w:p>
    <w:p w14:paraId="11BCACCE"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E3E214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Sütunlar, dönemleri temsil eder.</w:t>
      </w:r>
    </w:p>
    <w:p w14:paraId="008F2405"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Satırlar, öğrencinin aldığı dersleri veya konuları temsil eder.</w:t>
      </w:r>
    </w:p>
    <w:p w14:paraId="0E658007"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6ED467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Bu matris, öğrencilerin üniversite eğitimi boyunca tamamladıkları tüm derslerin net ve düzenli bir genel görünümünü görmelerini sağlar. Ayrıca, her ders için öğrenme çıktıları ve değerlendirme ölçütleri de eklenir. Öğrenme çıktıları, öğrencinin o dersi tamamladığında neyi başarması gerektiğini belirtirken, değerlendirme ölçütleri öğrencinin başarısının nasıl ölçüleceğini belirler.</w:t>
      </w:r>
    </w:p>
    <w:p w14:paraId="37B511DE"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87B5082"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Şimdi bu açıklamayı temsil eden PlantUML kodu aşağıdaki gibi olabilir:</w:t>
      </w:r>
    </w:p>
    <w:p w14:paraId="6DCC636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50ED1B1"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```plantuml</w:t>
      </w:r>
    </w:p>
    <w:p w14:paraId="348F5AA1"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@startuml</w:t>
      </w:r>
    </w:p>
    <w:p w14:paraId="7A949878"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1AA267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title University Student Course Tracker</w:t>
      </w:r>
    </w:p>
    <w:p w14:paraId="679241E0"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0F61360"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actor Student</w:t>
      </w:r>
    </w:p>
    <w:p w14:paraId="2B524462"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actor Admin</w:t>
      </w:r>
    </w:p>
    <w:p w14:paraId="0E163CD8"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628EAC3"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rectangle "University System" {</w:t>
      </w:r>
    </w:p>
    <w:p w14:paraId="6AC2E878"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Student --&gt; (Log In)</w:t>
      </w:r>
    </w:p>
    <w:p w14:paraId="525D352F"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Admin --&gt; (Log In)</w:t>
      </w:r>
    </w:p>
    <w:p w14:paraId="5CCE3400"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DADBB5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Student --&gt; (View Course Matrix)</w:t>
      </w:r>
    </w:p>
    <w:p w14:paraId="3CF9D70C"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Admin --&gt; (Manage Student Records)</w:t>
      </w:r>
    </w:p>
    <w:p w14:paraId="57BBAF5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64371F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(Log In) --&gt; (Dashboard)</w:t>
      </w:r>
    </w:p>
    <w:p w14:paraId="747872F0"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BDE495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rectangle "Dashboard" {</w:t>
      </w:r>
    </w:p>
    <w:p w14:paraId="29B054A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(Dashboard) --&gt; (View Course Matrix) : "Student"</w:t>
      </w:r>
    </w:p>
    <w:p w14:paraId="6CACD13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(Dashboard) --&gt; (Manage Student Records) : "Admin"</w:t>
      </w:r>
    </w:p>
    <w:p w14:paraId="3CE3853F"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w:t>
      </w:r>
    </w:p>
    <w:p w14:paraId="7F7BA05E"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4C43839"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(Manage Student Records) --&gt; (Add Course)</w:t>
      </w:r>
    </w:p>
    <w:p w14:paraId="36ADC923"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(Manage Student Records) --&gt; (Edit Course)</w:t>
      </w:r>
    </w:p>
    <w:p w14:paraId="440A02CE"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(Manage Student Records) --&gt; (Delete Course)</w:t>
      </w:r>
    </w:p>
    <w:p w14:paraId="4F1A706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457EC6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lastRenderedPageBreak/>
        <w:t xml:space="preserve">    Student --&gt; (Generate Course Matrix)</w:t>
      </w:r>
    </w:p>
    <w:p w14:paraId="7C14E6FC"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w:t>
      </w:r>
    </w:p>
    <w:p w14:paraId="48EE3AE5"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(Generate Course Matrix) --&gt; (View Course Matrix)</w:t>
      </w:r>
    </w:p>
    <w:p w14:paraId="76564C03"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(View Course Matrix) --&gt; (Course Matrix Display)</w:t>
      </w:r>
    </w:p>
    <w:p w14:paraId="67AF13B6"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2941A70"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rectangle "Course Matrix" {</w:t>
      </w:r>
    </w:p>
    <w:p w14:paraId="46C7150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(Course Matrix Display) -left-&gt; Semesters : "Columns"</w:t>
      </w:r>
    </w:p>
    <w:p w14:paraId="5E7F6FCF"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(Course Matrix Display) -down-&gt; Courses : "Rows"</w:t>
      </w:r>
    </w:p>
    <w:p w14:paraId="59F13B1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(Course Matrix Display) --&gt; (Learning Outcomes)</w:t>
      </w:r>
    </w:p>
    <w:p w14:paraId="16754BA9"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(Course Matrix Display) --&gt; (Assessment Criteria)</w:t>
      </w:r>
    </w:p>
    <w:p w14:paraId="2CE4457F"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w:t>
      </w:r>
    </w:p>
    <w:p w14:paraId="4C4AEE54"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1A5FA82"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(Learning Outcomes) --&gt; (Course Details)</w:t>
      </w:r>
    </w:p>
    <w:p w14:paraId="07883FF2"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    (Assessment Criteria) --&gt; (Course Details)</w:t>
      </w:r>
    </w:p>
    <w:p w14:paraId="1109DDF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w:t>
      </w:r>
    </w:p>
    <w:p w14:paraId="4295F9CB"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E9CB425"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@enduml</w:t>
      </w:r>
    </w:p>
    <w:p w14:paraId="2CB7A94A"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w:t>
      </w:r>
    </w:p>
    <w:p w14:paraId="1CE6380D" w14:textId="77777777" w:rsidR="00790647" w:rsidRP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956807D" w14:textId="47011F18" w:rsidR="00790647" w:rsidRDefault="0079064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90647">
        <w:rPr>
          <w:rFonts w:ascii="Times New Roman" w:eastAsia="Times New Roman" w:hAnsi="Times New Roman" w:cs="Times New Roman"/>
          <w:kern w:val="0"/>
          <w:sz w:val="24"/>
          <w:szCs w:val="24"/>
          <w:lang w:eastAsia="tr-TR"/>
          <w14:ligatures w14:val="none"/>
        </w:rPr>
        <w:t xml:space="preserve">Bu diyagram, öğrenci ve yönetici aktörlerini ve üniversite sisteminin ana işlevlerini temsil eder. Sistem, öğrencilere giriş yapma, ders matrisini görüntüleme ve </w:t>
      </w:r>
      <w:r w:rsidRPr="00790647">
        <w:rPr>
          <w:rFonts w:ascii="Times New Roman" w:eastAsia="Times New Roman" w:hAnsi="Times New Roman" w:cs="Times New Roman"/>
          <w:kern w:val="0"/>
          <w:sz w:val="24"/>
          <w:szCs w:val="24"/>
          <w:lang w:eastAsia="tr-TR"/>
          <w14:ligatures w14:val="none"/>
        </w:rPr>
        <w:t>ders matrisini oluşturma gibi işlevler sağlar. Yöneticiler, ders ekleme, düzenleme veya silme yoluyla öğrenci kayıtlarını yönetebilirler. Ders matrisi, dönemleri sütunlar ve dersleri satırlar olarak görüntüler ve her ders için öğrenme çıktıları ve değerlendirme ölçütleri de eklenmiştir.</w:t>
      </w:r>
    </w:p>
    <w:p w14:paraId="06DE8C83" w14:textId="77777777" w:rsidR="00790647" w:rsidRDefault="00790647">
      <w:pPr>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br w:type="page"/>
      </w:r>
    </w:p>
    <w:p w14:paraId="07F04CD7" w14:textId="468C13C0" w:rsidR="00C755D1" w:rsidRPr="00C755D1" w:rsidRDefault="00C755D1" w:rsidP="00C755D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lastRenderedPageBreak/>
        <w:t>site yazılımı, öğrenci akademik kayıtlarını yönetmek için tasarlanmıştır. Üniversiteye kayıtlı her öğrenci için, sistem üniversitedeki süreleri boyunca aldıkları tüm dersleri veya konuları takip eder. Öğrenciler eğitimlerini tamamladıklarında, yazılım her öğrenci için ayrıntılı bir rapor oluşturur. Bu rapor, şu şekilde sunulan bir matris formatında olur:</w:t>
      </w:r>
    </w:p>
    <w:p w14:paraId="28C08C27" w14:textId="77777777" w:rsidR="00C755D1" w:rsidRPr="00C755D1" w:rsidRDefault="00C755D1" w:rsidP="00C75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Sütunlar, dönemleri temsil eder.</w:t>
      </w:r>
    </w:p>
    <w:p w14:paraId="7DCD88E9" w14:textId="77777777" w:rsidR="00C755D1" w:rsidRPr="00C755D1" w:rsidRDefault="00C755D1" w:rsidP="00C755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Satırlar, öğrencinin aldığı dersleri veya konuları temsil eder.</w:t>
      </w:r>
    </w:p>
    <w:p w14:paraId="510A3D31" w14:textId="77777777" w:rsidR="00C755D1" w:rsidRDefault="00C755D1"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55D1">
        <w:rPr>
          <w:rFonts w:ascii="Times New Roman" w:eastAsia="Times New Roman" w:hAnsi="Times New Roman" w:cs="Times New Roman"/>
          <w:kern w:val="0"/>
          <w:sz w:val="24"/>
          <w:szCs w:val="24"/>
          <w:lang w:eastAsia="tr-TR"/>
          <w14:ligatures w14:val="none"/>
        </w:rPr>
        <w:t>Bu matris, öğrencilerin üniversite eğitimi boyunca tamamladıkları tüm derslerin net ve düzenli bir genel görünümünü görmelerini sağlar.</w:t>
      </w:r>
    </w:p>
    <w:p w14:paraId="6F2348D3" w14:textId="77777777" w:rsidR="008977D7" w:rsidRPr="00C755D1" w:rsidRDefault="008977D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kern w:val="0"/>
          <w:sz w:val="24"/>
          <w:szCs w:val="24"/>
          <w:lang w:eastAsia="tr-TR"/>
          <w14:ligatures w14:val="none"/>
        </w:rPr>
        <w:tab/>
      </w:r>
    </w:p>
    <w:tbl>
      <w:tblPr>
        <w:tblStyle w:val="TableGrid"/>
        <w:tblpPr w:leftFromText="141" w:rightFromText="141" w:vertAnchor="text" w:horzAnchor="page" w:tblpX="2996" w:tblpY="512"/>
        <w:tblW w:w="0" w:type="auto"/>
        <w:tblLook w:val="04A0" w:firstRow="1" w:lastRow="0" w:firstColumn="1" w:lastColumn="0" w:noHBand="0" w:noVBand="1"/>
      </w:tblPr>
      <w:tblGrid>
        <w:gridCol w:w="810"/>
        <w:gridCol w:w="990"/>
        <w:gridCol w:w="1027"/>
      </w:tblGrid>
      <w:tr w:rsidR="008977D7" w14:paraId="1E06B47B" w14:textId="77777777" w:rsidTr="008977D7">
        <w:tc>
          <w:tcPr>
            <w:tcW w:w="810" w:type="dxa"/>
          </w:tcPr>
          <w:p w14:paraId="0C79B49A" w14:textId="25E73D9E" w:rsidR="008977D7" w:rsidRDefault="008977D7" w:rsidP="008977D7">
            <w:pPr>
              <w:spacing w:before="100" w:beforeAutospacing="1" w:after="100" w:afterAutospacing="1"/>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P1</w:t>
            </w:r>
          </w:p>
        </w:tc>
        <w:tc>
          <w:tcPr>
            <w:tcW w:w="990" w:type="dxa"/>
          </w:tcPr>
          <w:p w14:paraId="34122354" w14:textId="5CA757C0" w:rsidR="008977D7" w:rsidRDefault="008977D7" w:rsidP="008977D7">
            <w:pPr>
              <w:spacing w:before="100" w:beforeAutospacing="1" w:after="100" w:afterAutospacing="1"/>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P2</w:t>
            </w:r>
          </w:p>
        </w:tc>
        <w:tc>
          <w:tcPr>
            <w:tcW w:w="1027" w:type="dxa"/>
          </w:tcPr>
          <w:p w14:paraId="36E22DE0" w14:textId="5D156686" w:rsidR="008977D7" w:rsidRDefault="008977D7" w:rsidP="008977D7">
            <w:pPr>
              <w:spacing w:before="100" w:beforeAutospacing="1" w:after="100" w:afterAutospacing="1"/>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P3</w:t>
            </w:r>
          </w:p>
        </w:tc>
      </w:tr>
    </w:tbl>
    <w:p w14:paraId="3F9EFE8F" w14:textId="0282CDF1" w:rsidR="008977D7" w:rsidRPr="00C755D1" w:rsidRDefault="008977D7" w:rsidP="007906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tbl>
      <w:tblPr>
        <w:tblStyle w:val="TableGrid"/>
        <w:tblW w:w="0" w:type="auto"/>
        <w:tblInd w:w="708" w:type="dxa"/>
        <w:tblLook w:val="04A0" w:firstRow="1" w:lastRow="0" w:firstColumn="1" w:lastColumn="0" w:noHBand="0" w:noVBand="1"/>
      </w:tblPr>
      <w:tblGrid>
        <w:gridCol w:w="896"/>
        <w:gridCol w:w="856"/>
        <w:gridCol w:w="856"/>
        <w:gridCol w:w="856"/>
      </w:tblGrid>
      <w:tr w:rsidR="008977D7" w14:paraId="04212BC4" w14:textId="77777777" w:rsidTr="008977D7">
        <w:tc>
          <w:tcPr>
            <w:tcW w:w="1043" w:type="dxa"/>
          </w:tcPr>
          <w:p w14:paraId="0DE429D5" w14:textId="4876517E" w:rsidR="008977D7" w:rsidRDefault="008977D7" w:rsidP="00C755D1">
            <w:r>
              <w:t>O1</w:t>
            </w:r>
          </w:p>
        </w:tc>
        <w:tc>
          <w:tcPr>
            <w:tcW w:w="1043" w:type="dxa"/>
          </w:tcPr>
          <w:p w14:paraId="05258B94" w14:textId="190AFF12" w:rsidR="008977D7" w:rsidRDefault="008977D7" w:rsidP="00C755D1">
            <w:r>
              <w:t>3</w:t>
            </w:r>
          </w:p>
        </w:tc>
        <w:tc>
          <w:tcPr>
            <w:tcW w:w="1043" w:type="dxa"/>
          </w:tcPr>
          <w:p w14:paraId="0C684CEA" w14:textId="55E80797" w:rsidR="008977D7" w:rsidRDefault="008977D7" w:rsidP="00C755D1">
            <w:r>
              <w:t>2</w:t>
            </w:r>
          </w:p>
        </w:tc>
        <w:tc>
          <w:tcPr>
            <w:tcW w:w="1043" w:type="dxa"/>
          </w:tcPr>
          <w:p w14:paraId="185B5D90" w14:textId="41781295" w:rsidR="008977D7" w:rsidRDefault="008977D7" w:rsidP="00C755D1">
            <w:r>
              <w:t>1</w:t>
            </w:r>
          </w:p>
        </w:tc>
      </w:tr>
      <w:tr w:rsidR="008977D7" w14:paraId="7B66EE54" w14:textId="77777777" w:rsidTr="008977D7">
        <w:tc>
          <w:tcPr>
            <w:tcW w:w="1043" w:type="dxa"/>
          </w:tcPr>
          <w:p w14:paraId="0798B880" w14:textId="5B1CA9D1" w:rsidR="008977D7" w:rsidRDefault="008977D7" w:rsidP="00C755D1">
            <w:r>
              <w:t>O2</w:t>
            </w:r>
          </w:p>
        </w:tc>
        <w:tc>
          <w:tcPr>
            <w:tcW w:w="1043" w:type="dxa"/>
          </w:tcPr>
          <w:p w14:paraId="08EAC61E" w14:textId="366DB918" w:rsidR="008977D7" w:rsidRDefault="008977D7" w:rsidP="00C755D1">
            <w:r>
              <w:t>2</w:t>
            </w:r>
          </w:p>
        </w:tc>
        <w:tc>
          <w:tcPr>
            <w:tcW w:w="1043" w:type="dxa"/>
          </w:tcPr>
          <w:p w14:paraId="31BF288B" w14:textId="2A6294D4" w:rsidR="008977D7" w:rsidRDefault="008977D7" w:rsidP="00C755D1">
            <w:r>
              <w:t>0</w:t>
            </w:r>
          </w:p>
        </w:tc>
        <w:tc>
          <w:tcPr>
            <w:tcW w:w="1043" w:type="dxa"/>
          </w:tcPr>
          <w:p w14:paraId="0D832674" w14:textId="22F44AF4" w:rsidR="008977D7" w:rsidRDefault="008977D7" w:rsidP="00C755D1">
            <w:r>
              <w:t>4</w:t>
            </w:r>
          </w:p>
        </w:tc>
      </w:tr>
      <w:tr w:rsidR="008977D7" w14:paraId="7294662D" w14:textId="77777777" w:rsidTr="008977D7">
        <w:tc>
          <w:tcPr>
            <w:tcW w:w="1043" w:type="dxa"/>
          </w:tcPr>
          <w:p w14:paraId="36D20394" w14:textId="51BB026D" w:rsidR="008977D7" w:rsidRDefault="008977D7" w:rsidP="00C755D1">
            <w:r>
              <w:t>O3</w:t>
            </w:r>
          </w:p>
        </w:tc>
        <w:tc>
          <w:tcPr>
            <w:tcW w:w="1043" w:type="dxa"/>
          </w:tcPr>
          <w:p w14:paraId="31E0105F" w14:textId="10EC467D" w:rsidR="008977D7" w:rsidRDefault="008977D7" w:rsidP="00C755D1">
            <w:r>
              <w:t>1</w:t>
            </w:r>
          </w:p>
        </w:tc>
        <w:tc>
          <w:tcPr>
            <w:tcW w:w="1043" w:type="dxa"/>
          </w:tcPr>
          <w:p w14:paraId="7BE0CA8D" w14:textId="5358E6B3" w:rsidR="008977D7" w:rsidRDefault="008977D7" w:rsidP="00C755D1">
            <w:r>
              <w:t>2</w:t>
            </w:r>
          </w:p>
        </w:tc>
        <w:tc>
          <w:tcPr>
            <w:tcW w:w="1043" w:type="dxa"/>
          </w:tcPr>
          <w:p w14:paraId="79C76C58" w14:textId="14975133" w:rsidR="008977D7" w:rsidRDefault="008977D7" w:rsidP="00C755D1">
            <w:r>
              <w:t>3</w:t>
            </w:r>
          </w:p>
        </w:tc>
      </w:tr>
    </w:tbl>
    <w:p w14:paraId="03440AEC" w14:textId="373C0C1D" w:rsidR="00C755D1" w:rsidRDefault="00C755D1" w:rsidP="00C755D1">
      <w:pPr>
        <w:ind w:left="708"/>
      </w:pPr>
    </w:p>
    <w:p w14:paraId="2284E2BB" w14:textId="77777777" w:rsidR="008977D7" w:rsidRDefault="008977D7" w:rsidP="00C755D1">
      <w:pPr>
        <w:ind w:left="708"/>
      </w:pPr>
    </w:p>
    <w:p w14:paraId="1FA70CEC" w14:textId="77777777" w:rsidR="008977D7" w:rsidRPr="00C755D1" w:rsidRDefault="008977D7" w:rsidP="008977D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ab/>
      </w:r>
      <w:r>
        <w:rPr>
          <w:rFonts w:ascii="Times New Roman" w:eastAsia="Times New Roman" w:hAnsi="Times New Roman" w:cs="Times New Roman"/>
          <w:kern w:val="0"/>
          <w:sz w:val="24"/>
          <w:szCs w:val="24"/>
          <w:lang w:eastAsia="tr-TR"/>
          <w14:ligatures w14:val="none"/>
        </w:rPr>
        <w:tab/>
      </w:r>
    </w:p>
    <w:tbl>
      <w:tblPr>
        <w:tblStyle w:val="TableGrid"/>
        <w:tblpPr w:leftFromText="141" w:rightFromText="141" w:vertAnchor="text" w:horzAnchor="page" w:tblpX="2996" w:tblpY="512"/>
        <w:tblW w:w="0" w:type="auto"/>
        <w:tblLook w:val="04A0" w:firstRow="1" w:lastRow="0" w:firstColumn="1" w:lastColumn="0" w:noHBand="0" w:noVBand="1"/>
      </w:tblPr>
      <w:tblGrid>
        <w:gridCol w:w="810"/>
        <w:gridCol w:w="990"/>
        <w:gridCol w:w="1027"/>
      </w:tblGrid>
      <w:tr w:rsidR="008977D7" w14:paraId="682CA870" w14:textId="77777777" w:rsidTr="0011457E">
        <w:tc>
          <w:tcPr>
            <w:tcW w:w="810" w:type="dxa"/>
          </w:tcPr>
          <w:p w14:paraId="66A77D05" w14:textId="3DC201E8" w:rsidR="008977D7" w:rsidRDefault="008977D7" w:rsidP="0011457E">
            <w:pPr>
              <w:spacing w:before="100" w:beforeAutospacing="1" w:after="100" w:afterAutospacing="1"/>
              <w:rPr>
                <w:rFonts w:ascii="Times New Roman" w:eastAsia="Times New Roman" w:hAnsi="Times New Roman" w:cs="Times New Roman"/>
                <w:kern w:val="0"/>
                <w:sz w:val="24"/>
                <w:szCs w:val="24"/>
                <w:lang w:eastAsia="tr-TR"/>
                <w14:ligatures w14:val="none"/>
              </w:rPr>
            </w:pPr>
          </w:p>
        </w:tc>
        <w:tc>
          <w:tcPr>
            <w:tcW w:w="990" w:type="dxa"/>
          </w:tcPr>
          <w:p w14:paraId="42740700" w14:textId="77777777" w:rsidR="008977D7" w:rsidRDefault="008977D7" w:rsidP="0011457E">
            <w:pPr>
              <w:spacing w:before="100" w:beforeAutospacing="1" w:after="100" w:afterAutospacing="1"/>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P2</w:t>
            </w:r>
          </w:p>
        </w:tc>
        <w:tc>
          <w:tcPr>
            <w:tcW w:w="1027" w:type="dxa"/>
          </w:tcPr>
          <w:p w14:paraId="783D7133" w14:textId="77777777" w:rsidR="008977D7" w:rsidRDefault="008977D7" w:rsidP="0011457E">
            <w:pPr>
              <w:spacing w:before="100" w:beforeAutospacing="1" w:after="100" w:afterAutospacing="1"/>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P3</w:t>
            </w:r>
          </w:p>
        </w:tc>
      </w:tr>
    </w:tbl>
    <w:p w14:paraId="1446B4B8" w14:textId="77777777" w:rsidR="008977D7" w:rsidRPr="00C755D1" w:rsidRDefault="008977D7" w:rsidP="008977D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tbl>
      <w:tblPr>
        <w:tblStyle w:val="TableGrid"/>
        <w:tblW w:w="0" w:type="auto"/>
        <w:tblInd w:w="708" w:type="dxa"/>
        <w:tblLook w:val="04A0" w:firstRow="1" w:lastRow="0" w:firstColumn="1" w:lastColumn="0" w:noHBand="0" w:noVBand="1"/>
      </w:tblPr>
      <w:tblGrid>
        <w:gridCol w:w="896"/>
        <w:gridCol w:w="856"/>
        <w:gridCol w:w="856"/>
        <w:gridCol w:w="856"/>
      </w:tblGrid>
      <w:tr w:rsidR="008977D7" w14:paraId="1B5EED27" w14:textId="77777777" w:rsidTr="0011457E">
        <w:tc>
          <w:tcPr>
            <w:tcW w:w="1043" w:type="dxa"/>
          </w:tcPr>
          <w:p w14:paraId="778FBD20" w14:textId="77777777" w:rsidR="008977D7" w:rsidRDefault="008977D7" w:rsidP="0011457E">
            <w:r>
              <w:t>O1</w:t>
            </w:r>
          </w:p>
        </w:tc>
        <w:tc>
          <w:tcPr>
            <w:tcW w:w="1043" w:type="dxa"/>
          </w:tcPr>
          <w:p w14:paraId="60575D00" w14:textId="77777777" w:rsidR="008977D7" w:rsidRDefault="008977D7" w:rsidP="0011457E">
            <w:r>
              <w:t>3</w:t>
            </w:r>
          </w:p>
        </w:tc>
        <w:tc>
          <w:tcPr>
            <w:tcW w:w="1043" w:type="dxa"/>
          </w:tcPr>
          <w:p w14:paraId="1297A3E4" w14:textId="77777777" w:rsidR="008977D7" w:rsidRDefault="008977D7" w:rsidP="0011457E">
            <w:r>
              <w:t>2</w:t>
            </w:r>
          </w:p>
        </w:tc>
        <w:tc>
          <w:tcPr>
            <w:tcW w:w="1043" w:type="dxa"/>
          </w:tcPr>
          <w:p w14:paraId="5E7721F7" w14:textId="77777777" w:rsidR="008977D7" w:rsidRDefault="008977D7" w:rsidP="0011457E">
            <w:r>
              <w:t>1</w:t>
            </w:r>
          </w:p>
        </w:tc>
      </w:tr>
      <w:tr w:rsidR="008977D7" w14:paraId="20FC56F8" w14:textId="77777777" w:rsidTr="0011457E">
        <w:tc>
          <w:tcPr>
            <w:tcW w:w="1043" w:type="dxa"/>
          </w:tcPr>
          <w:p w14:paraId="23BCC4A4" w14:textId="77777777" w:rsidR="008977D7" w:rsidRDefault="008977D7" w:rsidP="0011457E">
            <w:r>
              <w:t>O2</w:t>
            </w:r>
          </w:p>
        </w:tc>
        <w:tc>
          <w:tcPr>
            <w:tcW w:w="1043" w:type="dxa"/>
          </w:tcPr>
          <w:p w14:paraId="1BD08865" w14:textId="77777777" w:rsidR="008977D7" w:rsidRDefault="008977D7" w:rsidP="0011457E">
            <w:r>
              <w:t>2</w:t>
            </w:r>
          </w:p>
        </w:tc>
        <w:tc>
          <w:tcPr>
            <w:tcW w:w="1043" w:type="dxa"/>
          </w:tcPr>
          <w:p w14:paraId="2A0D42BD" w14:textId="77777777" w:rsidR="008977D7" w:rsidRDefault="008977D7" w:rsidP="0011457E">
            <w:r>
              <w:t>0</w:t>
            </w:r>
          </w:p>
        </w:tc>
        <w:tc>
          <w:tcPr>
            <w:tcW w:w="1043" w:type="dxa"/>
          </w:tcPr>
          <w:p w14:paraId="59C62167" w14:textId="77777777" w:rsidR="008977D7" w:rsidRDefault="008977D7" w:rsidP="0011457E">
            <w:r>
              <w:t>4</w:t>
            </w:r>
          </w:p>
        </w:tc>
      </w:tr>
      <w:tr w:rsidR="008977D7" w14:paraId="3E71C065" w14:textId="77777777" w:rsidTr="0011457E">
        <w:tc>
          <w:tcPr>
            <w:tcW w:w="1043" w:type="dxa"/>
          </w:tcPr>
          <w:p w14:paraId="0BA126D0" w14:textId="77777777" w:rsidR="008977D7" w:rsidRDefault="008977D7" w:rsidP="0011457E">
            <w:r>
              <w:t>O3</w:t>
            </w:r>
          </w:p>
        </w:tc>
        <w:tc>
          <w:tcPr>
            <w:tcW w:w="1043" w:type="dxa"/>
          </w:tcPr>
          <w:p w14:paraId="405AAE50" w14:textId="77777777" w:rsidR="008977D7" w:rsidRDefault="008977D7" w:rsidP="0011457E">
            <w:r>
              <w:t>1</w:t>
            </w:r>
          </w:p>
        </w:tc>
        <w:tc>
          <w:tcPr>
            <w:tcW w:w="1043" w:type="dxa"/>
          </w:tcPr>
          <w:p w14:paraId="71DE081A" w14:textId="77777777" w:rsidR="008977D7" w:rsidRDefault="008977D7" w:rsidP="0011457E">
            <w:r>
              <w:t>2</w:t>
            </w:r>
          </w:p>
        </w:tc>
        <w:tc>
          <w:tcPr>
            <w:tcW w:w="1043" w:type="dxa"/>
          </w:tcPr>
          <w:p w14:paraId="6DE9D3DD" w14:textId="77777777" w:rsidR="008977D7" w:rsidRDefault="008977D7" w:rsidP="0011457E">
            <w:r>
              <w:t>3</w:t>
            </w:r>
          </w:p>
        </w:tc>
      </w:tr>
    </w:tbl>
    <w:p w14:paraId="5AAC50DD" w14:textId="77777777" w:rsidR="008977D7" w:rsidRDefault="008977D7" w:rsidP="00C755D1">
      <w:pPr>
        <w:ind w:left="708"/>
      </w:pPr>
    </w:p>
    <w:sectPr w:rsidR="008977D7" w:rsidSect="00C755D1">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3757"/>
    <w:multiLevelType w:val="multilevel"/>
    <w:tmpl w:val="6FD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A3EFC"/>
    <w:multiLevelType w:val="multilevel"/>
    <w:tmpl w:val="3A2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4126">
    <w:abstractNumId w:val="0"/>
  </w:num>
  <w:num w:numId="2" w16cid:durableId="44840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66"/>
    <w:rsid w:val="001B6566"/>
    <w:rsid w:val="00501C9F"/>
    <w:rsid w:val="00790647"/>
    <w:rsid w:val="007B4614"/>
    <w:rsid w:val="008977D7"/>
    <w:rsid w:val="00C755D1"/>
    <w:rsid w:val="00F224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A640"/>
  <w15:chartTrackingRefBased/>
  <w15:docId w15:val="{CEC465D6-B73D-4699-9639-ED5C2402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5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5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5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5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5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5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66"/>
    <w:rPr>
      <w:rFonts w:eastAsiaTheme="majorEastAsia" w:cstheme="majorBidi"/>
      <w:color w:val="272727" w:themeColor="text1" w:themeTint="D8"/>
    </w:rPr>
  </w:style>
  <w:style w:type="paragraph" w:styleId="Title">
    <w:name w:val="Title"/>
    <w:basedOn w:val="Normal"/>
    <w:next w:val="Normal"/>
    <w:link w:val="TitleChar"/>
    <w:uiPriority w:val="10"/>
    <w:qFormat/>
    <w:rsid w:val="001B6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66"/>
    <w:pPr>
      <w:spacing w:before="160"/>
      <w:jc w:val="center"/>
    </w:pPr>
    <w:rPr>
      <w:i/>
      <w:iCs/>
      <w:color w:val="404040" w:themeColor="text1" w:themeTint="BF"/>
    </w:rPr>
  </w:style>
  <w:style w:type="character" w:customStyle="1" w:styleId="QuoteChar">
    <w:name w:val="Quote Char"/>
    <w:basedOn w:val="DefaultParagraphFont"/>
    <w:link w:val="Quote"/>
    <w:uiPriority w:val="29"/>
    <w:rsid w:val="001B6566"/>
    <w:rPr>
      <w:i/>
      <w:iCs/>
      <w:color w:val="404040" w:themeColor="text1" w:themeTint="BF"/>
    </w:rPr>
  </w:style>
  <w:style w:type="paragraph" w:styleId="ListParagraph">
    <w:name w:val="List Paragraph"/>
    <w:basedOn w:val="Normal"/>
    <w:uiPriority w:val="34"/>
    <w:qFormat/>
    <w:rsid w:val="001B6566"/>
    <w:pPr>
      <w:ind w:left="720"/>
      <w:contextualSpacing/>
    </w:pPr>
  </w:style>
  <w:style w:type="character" w:styleId="IntenseEmphasis">
    <w:name w:val="Intense Emphasis"/>
    <w:basedOn w:val="DefaultParagraphFont"/>
    <w:uiPriority w:val="21"/>
    <w:qFormat/>
    <w:rsid w:val="001B6566"/>
    <w:rPr>
      <w:i/>
      <w:iCs/>
      <w:color w:val="2F5496" w:themeColor="accent1" w:themeShade="BF"/>
    </w:rPr>
  </w:style>
  <w:style w:type="paragraph" w:styleId="IntenseQuote">
    <w:name w:val="Intense Quote"/>
    <w:basedOn w:val="Normal"/>
    <w:next w:val="Normal"/>
    <w:link w:val="IntenseQuoteChar"/>
    <w:uiPriority w:val="30"/>
    <w:qFormat/>
    <w:rsid w:val="001B6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566"/>
    <w:rPr>
      <w:i/>
      <w:iCs/>
      <w:color w:val="2F5496" w:themeColor="accent1" w:themeShade="BF"/>
    </w:rPr>
  </w:style>
  <w:style w:type="character" w:styleId="IntenseReference">
    <w:name w:val="Intense Reference"/>
    <w:basedOn w:val="DefaultParagraphFont"/>
    <w:uiPriority w:val="32"/>
    <w:qFormat/>
    <w:rsid w:val="001B6566"/>
    <w:rPr>
      <w:b/>
      <w:bCs/>
      <w:smallCaps/>
      <w:color w:val="2F5496" w:themeColor="accent1" w:themeShade="BF"/>
      <w:spacing w:val="5"/>
    </w:rPr>
  </w:style>
  <w:style w:type="paragraph" w:styleId="NormalWeb">
    <w:name w:val="Normal (Web)"/>
    <w:basedOn w:val="Normal"/>
    <w:uiPriority w:val="99"/>
    <w:semiHidden/>
    <w:unhideWhenUsed/>
    <w:rsid w:val="00C755D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eGrid">
    <w:name w:val="Table Grid"/>
    <w:basedOn w:val="TableNormal"/>
    <w:uiPriority w:val="39"/>
    <w:rsid w:val="00897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01273">
      <w:bodyDiv w:val="1"/>
      <w:marLeft w:val="0"/>
      <w:marRight w:val="0"/>
      <w:marTop w:val="0"/>
      <w:marBottom w:val="0"/>
      <w:divBdr>
        <w:top w:val="none" w:sz="0" w:space="0" w:color="auto"/>
        <w:left w:val="none" w:sz="0" w:space="0" w:color="auto"/>
        <w:bottom w:val="none" w:sz="0" w:space="0" w:color="auto"/>
        <w:right w:val="none" w:sz="0" w:space="0" w:color="auto"/>
      </w:divBdr>
    </w:div>
    <w:div w:id="211415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3</cp:revision>
  <dcterms:created xsi:type="dcterms:W3CDTF">2024-06-24T08:51:00Z</dcterms:created>
  <dcterms:modified xsi:type="dcterms:W3CDTF">2024-06-25T05:23:00Z</dcterms:modified>
</cp:coreProperties>
</file>