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8C09" w14:textId="77777777" w:rsidR="007C3B01" w:rsidRPr="007C3B01" w:rsidRDefault="007C3B01" w:rsidP="007C3B01">
      <w:pPr>
        <w:shd w:val="clear" w:color="auto" w:fill="FFFFFF"/>
        <w:spacing w:after="0" w:line="240" w:lineRule="auto"/>
        <w:textAlignment w:val="baseline"/>
        <w:outlineLvl w:val="0"/>
        <w:rPr>
          <w:rFonts w:ascii="Arial" w:eastAsia="Times New Roman" w:hAnsi="Arial" w:cs="Arial"/>
          <w:b/>
          <w:bCs/>
          <w:color w:val="444444"/>
          <w:kern w:val="36"/>
          <w:sz w:val="48"/>
          <w:szCs w:val="48"/>
          <w:lang w:eastAsia="en-001"/>
        </w:rPr>
      </w:pPr>
      <w:r w:rsidRPr="007C3B01">
        <w:rPr>
          <w:rFonts w:ascii="Arial" w:eastAsia="Times New Roman" w:hAnsi="Arial" w:cs="Arial"/>
          <w:b/>
          <w:bCs/>
          <w:color w:val="444444"/>
          <w:kern w:val="36"/>
          <w:sz w:val="48"/>
          <w:szCs w:val="48"/>
          <w:lang w:eastAsia="en-001"/>
        </w:rPr>
        <w:t>Why opt for ManageEngine Endpoint Central</w:t>
      </w:r>
    </w:p>
    <w:p w14:paraId="1A232AC2" w14:textId="77777777" w:rsidR="007C3B01" w:rsidRPr="007C3B01" w:rsidRDefault="007C3B01" w:rsidP="007C3B01">
      <w:pPr>
        <w:shd w:val="clear" w:color="auto" w:fill="FFFFFF"/>
        <w:spacing w:before="225" w:after="225" w:line="450" w:lineRule="atLeast"/>
        <w:textAlignment w:val="baseline"/>
        <w:rPr>
          <w:rFonts w:ascii="Arial" w:eastAsia="Times New Roman" w:hAnsi="Arial" w:cs="Arial"/>
          <w:color w:val="444444"/>
          <w:sz w:val="23"/>
          <w:szCs w:val="23"/>
          <w:lang w:eastAsia="en-001"/>
        </w:rPr>
      </w:pPr>
      <w:r w:rsidRPr="007C3B01">
        <w:rPr>
          <w:rFonts w:ascii="Arial" w:eastAsia="Times New Roman" w:hAnsi="Arial" w:cs="Arial"/>
          <w:color w:val="444444"/>
          <w:sz w:val="23"/>
          <w:szCs w:val="23"/>
          <w:lang w:eastAsia="en-001"/>
        </w:rPr>
        <w:t>With over 15 years of expertise in the IT management industry, ManageEngine Endpoint Central has understood the needs in the market, and developed the product to defend cyber-threats. Hence here are top 15 reasons to help understand why Endpoint Central is unique and on top of the endpoint management ladder.</w:t>
      </w:r>
    </w:p>
    <w:p w14:paraId="522C271F"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Endpoint Central enables you to </w:t>
      </w:r>
      <w:r w:rsidRPr="007C3B01">
        <w:rPr>
          <w:rFonts w:ascii="inherit" w:eastAsia="Times New Roman" w:hAnsi="inherit" w:cs="Arial"/>
          <w:b/>
          <w:bCs/>
          <w:color w:val="444444"/>
          <w:sz w:val="23"/>
          <w:szCs w:val="23"/>
          <w:bdr w:val="none" w:sz="0" w:space="0" w:color="auto" w:frame="1"/>
          <w:lang w:eastAsia="en-001"/>
        </w:rPr>
        <w:t>manage any device in your network from anywhere at any instant</w:t>
      </w:r>
      <w:r w:rsidRPr="007C3B01">
        <w:rPr>
          <w:rFonts w:ascii="inherit" w:eastAsia="Times New Roman" w:hAnsi="inherit" w:cs="Arial"/>
          <w:color w:val="444444"/>
          <w:sz w:val="23"/>
          <w:szCs w:val="23"/>
          <w:lang w:eastAsia="en-001"/>
        </w:rPr>
        <w:t> with the most minimalistic and easy-to-use UI.</w:t>
      </w:r>
    </w:p>
    <w:p w14:paraId="02E5B784"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Endpoint Central is </w:t>
      </w:r>
      <w:hyperlink r:id="rId5" w:tgtFrame="_self" w:history="1">
        <w:r w:rsidRPr="007C3B01">
          <w:rPr>
            <w:rFonts w:ascii="inherit" w:eastAsia="Times New Roman" w:hAnsi="inherit" w:cs="Arial"/>
            <w:b/>
            <w:bCs/>
            <w:color w:val="0779B7"/>
            <w:sz w:val="23"/>
            <w:szCs w:val="23"/>
            <w:u w:val="single"/>
            <w:bdr w:val="none" w:sz="0" w:space="0" w:color="auto" w:frame="1"/>
            <w:lang w:eastAsia="en-001"/>
          </w:rPr>
          <w:t>compliant with major regulations</w:t>
        </w:r>
      </w:hyperlink>
      <w:r w:rsidRPr="007C3B01">
        <w:rPr>
          <w:rFonts w:ascii="inherit" w:eastAsia="Times New Roman" w:hAnsi="inherit" w:cs="Arial"/>
          <w:color w:val="444444"/>
          <w:sz w:val="23"/>
          <w:szCs w:val="23"/>
          <w:lang w:eastAsia="en-001"/>
        </w:rPr>
        <w:t> like GDPR, PCI, CIS, ISO, VPAT, HIPAA and RBI compliance.</w:t>
      </w:r>
    </w:p>
    <w:p w14:paraId="41BE01F8"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b/>
          <w:bCs/>
          <w:color w:val="444444"/>
          <w:sz w:val="23"/>
          <w:szCs w:val="23"/>
          <w:bdr w:val="none" w:sz="0" w:space="0" w:color="auto" w:frame="1"/>
          <w:lang w:eastAsia="en-001"/>
        </w:rPr>
        <w:t>Network-neutral architecture</w:t>
      </w:r>
      <w:r w:rsidRPr="007C3B01">
        <w:rPr>
          <w:rFonts w:ascii="inherit" w:eastAsia="Times New Roman" w:hAnsi="inherit" w:cs="Arial"/>
          <w:color w:val="444444"/>
          <w:sz w:val="23"/>
          <w:szCs w:val="23"/>
          <w:lang w:eastAsia="en-001"/>
        </w:rPr>
        <w:t xml:space="preserve"> enables administrators to manage endpoints across Local Area Network, Wide Area Network, endpoints in Demilitarized Zone, and even closed network environment. Endpoints in different network environments like Windows Active Directory, Windows Workgroups, or Novell </w:t>
      </w:r>
      <w:proofErr w:type="spellStart"/>
      <w:r w:rsidRPr="007C3B01">
        <w:rPr>
          <w:rFonts w:ascii="inherit" w:eastAsia="Times New Roman" w:hAnsi="inherit" w:cs="Arial"/>
          <w:color w:val="444444"/>
          <w:sz w:val="23"/>
          <w:szCs w:val="23"/>
          <w:lang w:eastAsia="en-001"/>
        </w:rPr>
        <w:t>eDirectory</w:t>
      </w:r>
      <w:proofErr w:type="spellEnd"/>
      <w:r w:rsidRPr="007C3B01">
        <w:rPr>
          <w:rFonts w:ascii="inherit" w:eastAsia="Times New Roman" w:hAnsi="inherit" w:cs="Arial"/>
          <w:color w:val="444444"/>
          <w:sz w:val="23"/>
          <w:szCs w:val="23"/>
          <w:lang w:eastAsia="en-001"/>
        </w:rPr>
        <w:t xml:space="preserve"> are also supported.</w:t>
      </w:r>
    </w:p>
    <w:p w14:paraId="315E57B8"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Endpoint Central enables </w:t>
      </w:r>
      <w:r w:rsidRPr="007C3B01">
        <w:rPr>
          <w:rFonts w:ascii="inherit" w:eastAsia="Times New Roman" w:hAnsi="inherit" w:cs="Arial"/>
          <w:b/>
          <w:bCs/>
          <w:color w:val="444444"/>
          <w:sz w:val="23"/>
          <w:szCs w:val="23"/>
          <w:bdr w:val="none" w:sz="0" w:space="0" w:color="auto" w:frame="1"/>
          <w:lang w:eastAsia="en-001"/>
        </w:rPr>
        <w:t>complete PC life cycle management</w:t>
      </w:r>
      <w:r w:rsidRPr="007C3B01">
        <w:rPr>
          <w:rFonts w:ascii="inherit" w:eastAsia="Times New Roman" w:hAnsi="inherit" w:cs="Arial"/>
          <w:color w:val="444444"/>
          <w:sz w:val="23"/>
          <w:szCs w:val="23"/>
          <w:lang w:eastAsia="en-001"/>
        </w:rPr>
        <w:t> and management of on-the-go devices. The overall view of the network endpoints is given in the product dashboard.</w:t>
      </w:r>
    </w:p>
    <w:p w14:paraId="0B580969"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Provides complete end-to-end </w:t>
      </w:r>
      <w:hyperlink r:id="rId6" w:anchor="features" w:tgtFrame="_self" w:history="1">
        <w:r w:rsidRPr="007C3B01">
          <w:rPr>
            <w:rFonts w:ascii="inherit" w:eastAsia="Times New Roman" w:hAnsi="inherit" w:cs="Arial"/>
            <w:b/>
            <w:bCs/>
            <w:color w:val="0779B7"/>
            <w:sz w:val="23"/>
            <w:szCs w:val="23"/>
            <w:u w:val="single"/>
            <w:bdr w:val="none" w:sz="0" w:space="0" w:color="auto" w:frame="1"/>
            <w:lang w:eastAsia="en-001"/>
          </w:rPr>
          <w:t xml:space="preserve">patching solution for Windows and other </w:t>
        </w:r>
        <w:proofErr w:type="gramStart"/>
        <w:r w:rsidRPr="007C3B01">
          <w:rPr>
            <w:rFonts w:ascii="inherit" w:eastAsia="Times New Roman" w:hAnsi="inherit" w:cs="Arial"/>
            <w:b/>
            <w:bCs/>
            <w:color w:val="0779B7"/>
            <w:sz w:val="23"/>
            <w:szCs w:val="23"/>
            <w:u w:val="single"/>
            <w:bdr w:val="none" w:sz="0" w:space="0" w:color="auto" w:frame="1"/>
            <w:lang w:eastAsia="en-001"/>
          </w:rPr>
          <w:t>third party</w:t>
        </w:r>
        <w:proofErr w:type="gramEnd"/>
        <w:r w:rsidRPr="007C3B01">
          <w:rPr>
            <w:rFonts w:ascii="inherit" w:eastAsia="Times New Roman" w:hAnsi="inherit" w:cs="Arial"/>
            <w:b/>
            <w:bCs/>
            <w:color w:val="0779B7"/>
            <w:sz w:val="23"/>
            <w:szCs w:val="23"/>
            <w:u w:val="single"/>
            <w:bdr w:val="none" w:sz="0" w:space="0" w:color="auto" w:frame="1"/>
            <w:lang w:eastAsia="en-001"/>
          </w:rPr>
          <w:t xml:space="preserve"> applications</w:t>
        </w:r>
      </w:hyperlink>
      <w:r w:rsidRPr="007C3B01">
        <w:rPr>
          <w:rFonts w:ascii="inherit" w:eastAsia="Times New Roman" w:hAnsi="inherit" w:cs="Arial"/>
          <w:color w:val="444444"/>
          <w:sz w:val="23"/>
          <w:szCs w:val="23"/>
          <w:lang w:eastAsia="en-001"/>
        </w:rPr>
        <w:t>. From detecting network vulnerabilities, testing and approving missing patches, to proceed with immediate patching solutions or </w:t>
      </w:r>
      <w:r w:rsidRPr="007C3B01">
        <w:rPr>
          <w:rFonts w:ascii="inherit" w:eastAsia="Times New Roman" w:hAnsi="inherit" w:cs="Arial"/>
          <w:b/>
          <w:bCs/>
          <w:color w:val="444444"/>
          <w:sz w:val="23"/>
          <w:szCs w:val="23"/>
          <w:bdr w:val="none" w:sz="0" w:space="0" w:color="auto" w:frame="1"/>
          <w:lang w:eastAsia="en-001"/>
        </w:rPr>
        <w:t>completely automate the patching process</w:t>
      </w:r>
      <w:r w:rsidRPr="007C3B01">
        <w:rPr>
          <w:rFonts w:ascii="inherit" w:eastAsia="Times New Roman" w:hAnsi="inherit" w:cs="Arial"/>
          <w:color w:val="444444"/>
          <w:sz w:val="23"/>
          <w:szCs w:val="23"/>
          <w:lang w:eastAsia="en-001"/>
        </w:rPr>
        <w:t>, Endpoint Central provides a comprehensive patching solution.</w:t>
      </w:r>
    </w:p>
    <w:p w14:paraId="4B6DB345"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Over </w:t>
      </w:r>
      <w:r w:rsidRPr="007C3B01">
        <w:rPr>
          <w:rFonts w:ascii="inherit" w:eastAsia="Times New Roman" w:hAnsi="inherit" w:cs="Arial"/>
          <w:b/>
          <w:bCs/>
          <w:color w:val="444444"/>
          <w:sz w:val="23"/>
          <w:szCs w:val="23"/>
          <w:bdr w:val="none" w:sz="0" w:space="0" w:color="auto" w:frame="1"/>
          <w:lang w:eastAsia="en-001"/>
        </w:rPr>
        <w:t>50+ configurations and 200+ scripts across Windows, Mac and Linux</w:t>
      </w:r>
      <w:r w:rsidRPr="007C3B01">
        <w:rPr>
          <w:rFonts w:ascii="inherit" w:eastAsia="Times New Roman" w:hAnsi="inherit" w:cs="Arial"/>
          <w:color w:val="444444"/>
          <w:sz w:val="23"/>
          <w:szCs w:val="23"/>
          <w:lang w:eastAsia="en-001"/>
        </w:rPr>
        <w:t> are available for the end-user to proceed with efficient device management.</w:t>
      </w:r>
    </w:p>
    <w:p w14:paraId="4A834BC3"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With </w:t>
      </w:r>
      <w:hyperlink r:id="rId7" w:anchor="a" w:tgtFrame="_self" w:history="1">
        <w:r w:rsidRPr="007C3B01">
          <w:rPr>
            <w:rFonts w:ascii="inherit" w:eastAsia="Times New Roman" w:hAnsi="inherit" w:cs="Arial"/>
            <w:b/>
            <w:bCs/>
            <w:color w:val="0779B7"/>
            <w:sz w:val="23"/>
            <w:szCs w:val="23"/>
            <w:u w:val="single"/>
            <w:bdr w:val="none" w:sz="0" w:space="0" w:color="auto" w:frame="1"/>
            <w:lang w:eastAsia="en-001"/>
          </w:rPr>
          <w:t>6000+ predefined templates</w:t>
        </w:r>
      </w:hyperlink>
      <w:r w:rsidRPr="007C3B01">
        <w:rPr>
          <w:rFonts w:ascii="inherit" w:eastAsia="Times New Roman" w:hAnsi="inherit" w:cs="Arial"/>
          <w:color w:val="444444"/>
          <w:sz w:val="23"/>
          <w:szCs w:val="23"/>
          <w:lang w:eastAsia="en-001"/>
        </w:rPr>
        <w:t> available to deploy applications, software deployment is made simple with easily customization capabilities. The </w:t>
      </w:r>
      <w:r w:rsidRPr="007C3B01">
        <w:rPr>
          <w:rFonts w:ascii="inherit" w:eastAsia="Times New Roman" w:hAnsi="inherit" w:cs="Arial"/>
          <w:b/>
          <w:bCs/>
          <w:color w:val="444444"/>
          <w:sz w:val="23"/>
          <w:szCs w:val="23"/>
          <w:bdr w:val="none" w:sz="0" w:space="0" w:color="auto" w:frame="1"/>
          <w:lang w:eastAsia="en-001"/>
        </w:rPr>
        <w:t>Self-Service Portal</w:t>
      </w:r>
      <w:r w:rsidRPr="007C3B01">
        <w:rPr>
          <w:rFonts w:ascii="inherit" w:eastAsia="Times New Roman" w:hAnsi="inherit" w:cs="Arial"/>
          <w:color w:val="444444"/>
          <w:sz w:val="23"/>
          <w:szCs w:val="23"/>
          <w:lang w:eastAsia="en-001"/>
        </w:rPr>
        <w:t> feature allows the end-user to choose to either install or uninstall the required application.</w:t>
      </w:r>
    </w:p>
    <w:p w14:paraId="29FE4EAF"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lastRenderedPageBreak/>
        <w:t>The </w:t>
      </w:r>
      <w:hyperlink r:id="rId8" w:anchor="features" w:tgtFrame="_self" w:history="1">
        <w:r w:rsidRPr="007C3B01">
          <w:rPr>
            <w:rFonts w:ascii="inherit" w:eastAsia="Times New Roman" w:hAnsi="inherit" w:cs="Arial"/>
            <w:b/>
            <w:bCs/>
            <w:color w:val="0779B7"/>
            <w:sz w:val="23"/>
            <w:szCs w:val="23"/>
            <w:u w:val="single"/>
            <w:bdr w:val="none" w:sz="0" w:space="0" w:color="auto" w:frame="1"/>
            <w:lang w:eastAsia="en-001"/>
          </w:rPr>
          <w:t>network assets will be continuously monitored</w:t>
        </w:r>
      </w:hyperlink>
      <w:r w:rsidRPr="007C3B01">
        <w:rPr>
          <w:rFonts w:ascii="inherit" w:eastAsia="Times New Roman" w:hAnsi="inherit" w:cs="Arial"/>
          <w:color w:val="444444"/>
          <w:sz w:val="23"/>
          <w:szCs w:val="23"/>
          <w:lang w:eastAsia="en-001"/>
        </w:rPr>
        <w:t> through the data obtained by Inventory and file scan in Endpoint Central. The Enterprise can also </w:t>
      </w:r>
      <w:r w:rsidRPr="007C3B01">
        <w:rPr>
          <w:rFonts w:ascii="inherit" w:eastAsia="Times New Roman" w:hAnsi="inherit" w:cs="Arial"/>
          <w:b/>
          <w:bCs/>
          <w:color w:val="444444"/>
          <w:sz w:val="23"/>
          <w:szCs w:val="23"/>
          <w:bdr w:val="none" w:sz="0" w:space="0" w:color="auto" w:frame="1"/>
          <w:lang w:eastAsia="en-001"/>
        </w:rPr>
        <w:t>monitor the software usage</w:t>
      </w:r>
      <w:r w:rsidRPr="007C3B01">
        <w:rPr>
          <w:rFonts w:ascii="inherit" w:eastAsia="Times New Roman" w:hAnsi="inherit" w:cs="Arial"/>
          <w:color w:val="444444"/>
          <w:sz w:val="23"/>
          <w:szCs w:val="23"/>
          <w:lang w:eastAsia="en-001"/>
        </w:rPr>
        <w:t> in the network and block applications whose usage is prohibited in the particular devices. The </w:t>
      </w:r>
      <w:hyperlink r:id="rId9" w:tgtFrame="_self" w:history="1">
        <w:r w:rsidRPr="007C3B01">
          <w:rPr>
            <w:rFonts w:ascii="inherit" w:eastAsia="Times New Roman" w:hAnsi="inherit" w:cs="Arial"/>
            <w:b/>
            <w:bCs/>
            <w:color w:val="0779B7"/>
            <w:sz w:val="23"/>
            <w:szCs w:val="23"/>
            <w:u w:val="single"/>
            <w:bdr w:val="none" w:sz="0" w:space="0" w:color="auto" w:frame="1"/>
            <w:lang w:eastAsia="en-001"/>
          </w:rPr>
          <w:t>secure USB feature</w:t>
        </w:r>
      </w:hyperlink>
      <w:r w:rsidRPr="007C3B01">
        <w:rPr>
          <w:rFonts w:ascii="inherit" w:eastAsia="Times New Roman" w:hAnsi="inherit" w:cs="Arial"/>
          <w:color w:val="444444"/>
          <w:sz w:val="23"/>
          <w:szCs w:val="23"/>
          <w:lang w:eastAsia="en-001"/>
        </w:rPr>
        <w:t> will allow one to keep a look on the portable storage devices.</w:t>
      </w:r>
    </w:p>
    <w:p w14:paraId="1C1D570F"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To help the end-user and to resolve help-desk tickets which require technician support, one can use the </w:t>
      </w:r>
      <w:hyperlink r:id="rId10" w:anchor="features" w:tgtFrame="_self" w:history="1">
        <w:r w:rsidRPr="007C3B01">
          <w:rPr>
            <w:rFonts w:ascii="inherit" w:eastAsia="Times New Roman" w:hAnsi="inherit" w:cs="Arial"/>
            <w:b/>
            <w:bCs/>
            <w:color w:val="0779B7"/>
            <w:sz w:val="23"/>
            <w:szCs w:val="23"/>
            <w:u w:val="single"/>
            <w:bdr w:val="none" w:sz="0" w:space="0" w:color="auto" w:frame="1"/>
            <w:lang w:eastAsia="en-001"/>
          </w:rPr>
          <w:t>in-built remote control tool</w:t>
        </w:r>
      </w:hyperlink>
      <w:r w:rsidRPr="007C3B01">
        <w:rPr>
          <w:rFonts w:ascii="inherit" w:eastAsia="Times New Roman" w:hAnsi="inherit" w:cs="Arial"/>
          <w:color w:val="444444"/>
          <w:sz w:val="23"/>
          <w:szCs w:val="23"/>
          <w:lang w:eastAsia="en-001"/>
        </w:rPr>
        <w:t>. Loaded with functionalities like</w:t>
      </w:r>
      <w:r w:rsidRPr="007C3B01">
        <w:rPr>
          <w:rFonts w:ascii="inherit" w:eastAsia="Times New Roman" w:hAnsi="inherit" w:cs="Arial"/>
          <w:b/>
          <w:bCs/>
          <w:color w:val="444444"/>
          <w:sz w:val="23"/>
          <w:szCs w:val="23"/>
          <w:bdr w:val="none" w:sz="0" w:space="0" w:color="auto" w:frame="1"/>
          <w:lang w:eastAsia="en-001"/>
        </w:rPr>
        <w:t> screen recording, voice and video call facilities, multi-technician support, and remote file transfer.</w:t>
      </w:r>
      <w:r w:rsidRPr="007C3B01">
        <w:rPr>
          <w:rFonts w:ascii="inherit" w:eastAsia="Times New Roman" w:hAnsi="inherit" w:cs="Arial"/>
          <w:color w:val="444444"/>
          <w:sz w:val="23"/>
          <w:szCs w:val="23"/>
          <w:lang w:eastAsia="en-001"/>
        </w:rPr>
        <w:t> Endpoint Central paves a way for remote troubleshooting and seamless management.</w:t>
      </w:r>
    </w:p>
    <w:p w14:paraId="2CA198DE"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Endpoint Central can be</w:t>
      </w:r>
      <w:r w:rsidRPr="007C3B01">
        <w:rPr>
          <w:rFonts w:ascii="inherit" w:eastAsia="Times New Roman" w:hAnsi="inherit" w:cs="Arial"/>
          <w:b/>
          <w:bCs/>
          <w:color w:val="444444"/>
          <w:sz w:val="23"/>
          <w:szCs w:val="23"/>
          <w:bdr w:val="none" w:sz="0" w:space="0" w:color="auto" w:frame="1"/>
          <w:lang w:eastAsia="en-001"/>
        </w:rPr>
        <w:t> </w:t>
      </w:r>
      <w:hyperlink r:id="rId11" w:tgtFrame="_self" w:history="1">
        <w:r w:rsidRPr="007C3B01">
          <w:rPr>
            <w:rFonts w:ascii="inherit" w:eastAsia="Times New Roman" w:hAnsi="inherit" w:cs="Arial"/>
            <w:b/>
            <w:bCs/>
            <w:color w:val="0779B7"/>
            <w:sz w:val="23"/>
            <w:szCs w:val="23"/>
            <w:u w:val="single"/>
            <w:bdr w:val="none" w:sz="0" w:space="0" w:color="auto" w:frame="1"/>
            <w:lang w:eastAsia="en-001"/>
          </w:rPr>
          <w:t>integrated with prominent help-desk products</w:t>
        </w:r>
      </w:hyperlink>
      <w:r w:rsidRPr="007C3B01">
        <w:rPr>
          <w:rFonts w:ascii="inherit" w:eastAsia="Times New Roman" w:hAnsi="inherit" w:cs="Arial"/>
          <w:b/>
          <w:bCs/>
          <w:color w:val="444444"/>
          <w:sz w:val="23"/>
          <w:szCs w:val="23"/>
          <w:bdr w:val="none" w:sz="0" w:space="0" w:color="auto" w:frame="1"/>
          <w:lang w:eastAsia="en-001"/>
        </w:rPr>
        <w:t> </w:t>
      </w:r>
      <w:r w:rsidRPr="007C3B01">
        <w:rPr>
          <w:rFonts w:ascii="inherit" w:eastAsia="Times New Roman" w:hAnsi="inherit" w:cs="Arial"/>
          <w:color w:val="444444"/>
          <w:sz w:val="23"/>
          <w:szCs w:val="23"/>
          <w:lang w:eastAsia="en-001"/>
        </w:rPr>
        <w:t>like ServiceDesk Plus, ServiceDesk Plus Cloud, Jira, Zendesk, ServiceNow and Spiceworks to make the IT admin have transparent view of data across products. Other integration like Asset Explorer, Analytics Plus and Browser Security Plus is also supported by Endpoint Central.</w:t>
      </w:r>
    </w:p>
    <w:p w14:paraId="4E723BE3"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Endpoint Central can </w:t>
      </w:r>
      <w:hyperlink r:id="rId12" w:tgtFrame="_self" w:history="1">
        <w:r w:rsidRPr="007C3B01">
          <w:rPr>
            <w:rFonts w:ascii="inherit" w:eastAsia="Times New Roman" w:hAnsi="inherit" w:cs="Arial"/>
            <w:b/>
            <w:bCs/>
            <w:color w:val="0779B7"/>
            <w:sz w:val="23"/>
            <w:szCs w:val="23"/>
            <w:bdr w:val="none" w:sz="0" w:space="0" w:color="auto" w:frame="1"/>
            <w:lang w:eastAsia="en-001"/>
          </w:rPr>
          <w:t>image and deploy OS</w:t>
        </w:r>
        <w:r w:rsidRPr="007C3B01">
          <w:rPr>
            <w:rFonts w:ascii="inherit" w:eastAsia="Times New Roman" w:hAnsi="inherit" w:cs="Arial"/>
            <w:color w:val="0779B7"/>
            <w:sz w:val="23"/>
            <w:szCs w:val="23"/>
            <w:u w:val="single"/>
            <w:bdr w:val="none" w:sz="0" w:space="0" w:color="auto" w:frame="1"/>
            <w:lang w:eastAsia="en-001"/>
          </w:rPr>
          <w:t> </w:t>
        </w:r>
      </w:hyperlink>
      <w:r w:rsidRPr="007C3B01">
        <w:rPr>
          <w:rFonts w:ascii="inherit" w:eastAsia="Times New Roman" w:hAnsi="inherit" w:cs="Arial"/>
          <w:color w:val="444444"/>
          <w:sz w:val="23"/>
          <w:szCs w:val="23"/>
          <w:lang w:eastAsia="en-001"/>
        </w:rPr>
        <w:t>for a new machine through the OS deployment feature. In the current trend, Enterprises are looking for standalone OS deployment products to help in the </w:t>
      </w:r>
      <w:r w:rsidRPr="007C3B01">
        <w:rPr>
          <w:rFonts w:ascii="inherit" w:eastAsia="Times New Roman" w:hAnsi="inherit" w:cs="Arial"/>
          <w:b/>
          <w:bCs/>
          <w:color w:val="444444"/>
          <w:sz w:val="23"/>
          <w:szCs w:val="23"/>
          <w:bdr w:val="none" w:sz="0" w:space="0" w:color="auto" w:frame="1"/>
          <w:lang w:eastAsia="en-001"/>
        </w:rPr>
        <w:t>Windows 7 to Windows 10 migration process</w:t>
      </w:r>
      <w:r w:rsidRPr="007C3B01">
        <w:rPr>
          <w:rFonts w:ascii="inherit" w:eastAsia="Times New Roman" w:hAnsi="inherit" w:cs="Arial"/>
          <w:color w:val="444444"/>
          <w:sz w:val="23"/>
          <w:szCs w:val="23"/>
          <w:lang w:eastAsia="en-001"/>
        </w:rPr>
        <w:t>. Customized deployment templates, hardware independent templates, and flexible boot options enable convenient OS deployment in Enterprises.</w:t>
      </w:r>
    </w:p>
    <w:p w14:paraId="0F7058FF"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Endpoint Central supports </w:t>
      </w:r>
      <w:r w:rsidRPr="007C3B01">
        <w:rPr>
          <w:rFonts w:ascii="inherit" w:eastAsia="Times New Roman" w:hAnsi="inherit" w:cs="Arial"/>
          <w:b/>
          <w:bCs/>
          <w:color w:val="444444"/>
          <w:sz w:val="23"/>
          <w:szCs w:val="23"/>
          <w:bdr w:val="none" w:sz="0" w:space="0" w:color="auto" w:frame="1"/>
          <w:lang w:eastAsia="en-001"/>
        </w:rPr>
        <w:t>modern management for Windows 10 and Mac devices.</w:t>
      </w:r>
    </w:p>
    <w:p w14:paraId="6412E6D5"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Endpoint Central has over </w:t>
      </w:r>
      <w:hyperlink r:id="rId13" w:tgtFrame="_self" w:history="1">
        <w:r w:rsidRPr="007C3B01">
          <w:rPr>
            <w:rFonts w:ascii="inherit" w:eastAsia="Times New Roman" w:hAnsi="inherit" w:cs="Arial"/>
            <w:b/>
            <w:bCs/>
            <w:color w:val="0779B7"/>
            <w:sz w:val="23"/>
            <w:szCs w:val="23"/>
            <w:u w:val="single"/>
            <w:bdr w:val="none" w:sz="0" w:space="0" w:color="auto" w:frame="1"/>
            <w:lang w:eastAsia="en-001"/>
          </w:rPr>
          <w:t>100+ out-of-the-box reports</w:t>
        </w:r>
      </w:hyperlink>
      <w:r w:rsidRPr="007C3B01">
        <w:rPr>
          <w:rFonts w:ascii="inherit" w:eastAsia="Times New Roman" w:hAnsi="inherit" w:cs="Arial"/>
          <w:color w:val="444444"/>
          <w:sz w:val="23"/>
          <w:szCs w:val="23"/>
          <w:lang w:eastAsia="en-001"/>
        </w:rPr>
        <w:t> which will provide detailed insights on the actions performed in the endpoints. Custom reports can also be generated according to one's needs and preferences.</w:t>
      </w:r>
    </w:p>
    <w:p w14:paraId="442E5C0F"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t>An IT admin with the </w:t>
      </w:r>
      <w:hyperlink r:id="rId14" w:tgtFrame="_self" w:history="1">
        <w:r w:rsidRPr="007C3B01">
          <w:rPr>
            <w:rFonts w:ascii="inherit" w:eastAsia="Times New Roman" w:hAnsi="inherit" w:cs="Arial"/>
            <w:b/>
            <w:bCs/>
            <w:color w:val="0779B7"/>
            <w:sz w:val="23"/>
            <w:szCs w:val="23"/>
            <w:u w:val="single"/>
            <w:bdr w:val="none" w:sz="0" w:space="0" w:color="auto" w:frame="1"/>
            <w:lang w:eastAsia="en-001"/>
          </w:rPr>
          <w:t>Endpoint Central mobile app</w:t>
        </w:r>
      </w:hyperlink>
      <w:r w:rsidRPr="007C3B01">
        <w:rPr>
          <w:rFonts w:ascii="inherit" w:eastAsia="Times New Roman" w:hAnsi="inherit" w:cs="Arial"/>
          <w:color w:val="444444"/>
          <w:sz w:val="23"/>
          <w:szCs w:val="23"/>
          <w:lang w:eastAsia="en-001"/>
        </w:rPr>
        <w:t> can manage all the endpoints from across the globe. One can deploy critical patches, obtain complete hardware and software reports and even take remote control of the endpoints in the network. </w:t>
      </w:r>
      <w:hyperlink r:id="rId15" w:tgtFrame="_self" w:history="1">
        <w:r w:rsidRPr="007C3B01">
          <w:rPr>
            <w:rFonts w:ascii="inherit" w:eastAsia="Times New Roman" w:hAnsi="inherit" w:cs="Arial"/>
            <w:b/>
            <w:bCs/>
            <w:color w:val="0779B7"/>
            <w:sz w:val="23"/>
            <w:szCs w:val="23"/>
            <w:u w:val="single"/>
            <w:bdr w:val="none" w:sz="0" w:space="0" w:color="auto" w:frame="1"/>
            <w:lang w:eastAsia="en-001"/>
          </w:rPr>
          <w:t>Zia, the virtual assistant</w:t>
        </w:r>
      </w:hyperlink>
      <w:r w:rsidRPr="007C3B01">
        <w:rPr>
          <w:rFonts w:ascii="inherit" w:eastAsia="Times New Roman" w:hAnsi="inherit" w:cs="Arial"/>
          <w:color w:val="444444"/>
          <w:sz w:val="23"/>
          <w:szCs w:val="23"/>
          <w:lang w:eastAsia="en-001"/>
        </w:rPr>
        <w:t> in Endpoint Central can carry out all your tasks through voice recognition.</w:t>
      </w:r>
    </w:p>
    <w:p w14:paraId="418E8DC1" w14:textId="77777777" w:rsidR="007C3B01" w:rsidRPr="007C3B01" w:rsidRDefault="007C3B01" w:rsidP="007C3B01">
      <w:pPr>
        <w:numPr>
          <w:ilvl w:val="0"/>
          <w:numId w:val="1"/>
        </w:numPr>
        <w:shd w:val="clear" w:color="auto" w:fill="FFFFFF"/>
        <w:spacing w:after="0" w:line="450" w:lineRule="atLeast"/>
        <w:textAlignment w:val="baseline"/>
        <w:rPr>
          <w:rFonts w:ascii="inherit" w:eastAsia="Times New Roman" w:hAnsi="inherit" w:cs="Arial"/>
          <w:color w:val="444444"/>
          <w:sz w:val="23"/>
          <w:szCs w:val="23"/>
          <w:lang w:eastAsia="en-001"/>
        </w:rPr>
      </w:pPr>
      <w:r w:rsidRPr="007C3B01">
        <w:rPr>
          <w:rFonts w:ascii="inherit" w:eastAsia="Times New Roman" w:hAnsi="inherit" w:cs="Arial"/>
          <w:color w:val="444444"/>
          <w:sz w:val="23"/>
          <w:szCs w:val="23"/>
          <w:lang w:eastAsia="en-001"/>
        </w:rPr>
        <w:lastRenderedPageBreak/>
        <w:t>Additional offerings like </w:t>
      </w:r>
      <w:hyperlink r:id="rId16" w:tgtFrame="_self" w:history="1">
        <w:r w:rsidRPr="007C3B01">
          <w:rPr>
            <w:rFonts w:ascii="inherit" w:eastAsia="Times New Roman" w:hAnsi="inherit" w:cs="Arial"/>
            <w:b/>
            <w:bCs/>
            <w:color w:val="0779B7"/>
            <w:sz w:val="23"/>
            <w:szCs w:val="23"/>
            <w:u w:val="single"/>
            <w:bdr w:val="none" w:sz="0" w:space="0" w:color="auto" w:frame="1"/>
            <w:lang w:eastAsia="en-001"/>
          </w:rPr>
          <w:t>secure gateway service</w:t>
        </w:r>
      </w:hyperlink>
      <w:r w:rsidRPr="007C3B01">
        <w:rPr>
          <w:rFonts w:ascii="inherit" w:eastAsia="Times New Roman" w:hAnsi="inherit" w:cs="Arial"/>
          <w:b/>
          <w:bCs/>
          <w:color w:val="444444"/>
          <w:sz w:val="23"/>
          <w:szCs w:val="23"/>
          <w:bdr w:val="none" w:sz="0" w:space="0" w:color="auto" w:frame="1"/>
          <w:lang w:eastAsia="en-001"/>
        </w:rPr>
        <w:t>, </w:t>
      </w:r>
      <w:hyperlink r:id="rId17" w:tgtFrame="_self" w:history="1">
        <w:r w:rsidRPr="007C3B01">
          <w:rPr>
            <w:rFonts w:ascii="inherit" w:eastAsia="Times New Roman" w:hAnsi="inherit" w:cs="Arial"/>
            <w:b/>
            <w:bCs/>
            <w:color w:val="0779B7"/>
            <w:sz w:val="23"/>
            <w:szCs w:val="23"/>
            <w:u w:val="single"/>
            <w:bdr w:val="none" w:sz="0" w:space="0" w:color="auto" w:frame="1"/>
            <w:lang w:eastAsia="en-001"/>
          </w:rPr>
          <w:t>fail over service</w:t>
        </w:r>
      </w:hyperlink>
      <w:r w:rsidRPr="007C3B01">
        <w:rPr>
          <w:rFonts w:ascii="inherit" w:eastAsia="Times New Roman" w:hAnsi="inherit" w:cs="Arial"/>
          <w:b/>
          <w:bCs/>
          <w:color w:val="444444"/>
          <w:sz w:val="23"/>
          <w:szCs w:val="23"/>
          <w:bdr w:val="none" w:sz="0" w:space="0" w:color="auto" w:frame="1"/>
          <w:lang w:eastAsia="en-001"/>
        </w:rPr>
        <w:t> and </w:t>
      </w:r>
      <w:hyperlink r:id="rId18" w:tgtFrame="_self" w:history="1">
        <w:r w:rsidRPr="007C3B01">
          <w:rPr>
            <w:rFonts w:ascii="inherit" w:eastAsia="Times New Roman" w:hAnsi="inherit" w:cs="Arial"/>
            <w:b/>
            <w:bCs/>
            <w:color w:val="0779B7"/>
            <w:sz w:val="23"/>
            <w:szCs w:val="23"/>
            <w:u w:val="single"/>
            <w:bdr w:val="none" w:sz="0" w:space="0" w:color="auto" w:frame="1"/>
            <w:lang w:eastAsia="en-001"/>
          </w:rPr>
          <w:t>multi-language support</w:t>
        </w:r>
      </w:hyperlink>
      <w:r w:rsidRPr="007C3B01">
        <w:rPr>
          <w:rFonts w:ascii="inherit" w:eastAsia="Times New Roman" w:hAnsi="inherit" w:cs="Arial"/>
          <w:color w:val="444444"/>
          <w:sz w:val="23"/>
          <w:szCs w:val="23"/>
          <w:lang w:eastAsia="en-001"/>
        </w:rPr>
        <w:t> ensure efficient endpoint management of the network.</w:t>
      </w:r>
    </w:p>
    <w:p w14:paraId="14E10AF2" w14:textId="77777777" w:rsidR="007C3B01" w:rsidRPr="007C3B01" w:rsidRDefault="007C3B01" w:rsidP="007C3B01">
      <w:pPr>
        <w:shd w:val="clear" w:color="auto" w:fill="FFFFFF"/>
        <w:spacing w:after="0" w:line="450" w:lineRule="atLeast"/>
        <w:textAlignment w:val="baseline"/>
        <w:rPr>
          <w:rFonts w:ascii="Arial" w:eastAsia="Times New Roman" w:hAnsi="Arial" w:cs="Arial"/>
          <w:color w:val="444444"/>
          <w:sz w:val="23"/>
          <w:szCs w:val="23"/>
          <w:lang w:eastAsia="en-001"/>
        </w:rPr>
      </w:pPr>
      <w:r w:rsidRPr="007C3B01">
        <w:rPr>
          <w:rFonts w:ascii="inherit" w:eastAsia="Times New Roman" w:hAnsi="inherit" w:cs="Arial"/>
          <w:b/>
          <w:bCs/>
          <w:color w:val="444444"/>
          <w:sz w:val="23"/>
          <w:szCs w:val="23"/>
          <w:bdr w:val="none" w:sz="0" w:space="0" w:color="auto" w:frame="1"/>
          <w:lang w:eastAsia="en-001"/>
        </w:rPr>
        <w:t>A quick summary:</w:t>
      </w:r>
    </w:p>
    <w:p w14:paraId="186D93A0" w14:textId="77777777" w:rsidR="007C3B01" w:rsidRPr="007C3B01" w:rsidRDefault="007C3B01" w:rsidP="007C3B01">
      <w:pPr>
        <w:shd w:val="clear" w:color="auto" w:fill="FFFFFF"/>
        <w:spacing w:before="225" w:after="225" w:line="450" w:lineRule="atLeast"/>
        <w:textAlignment w:val="baseline"/>
        <w:rPr>
          <w:rFonts w:ascii="Arial" w:eastAsia="Times New Roman" w:hAnsi="Arial" w:cs="Arial"/>
          <w:color w:val="444444"/>
          <w:sz w:val="23"/>
          <w:szCs w:val="23"/>
          <w:lang w:eastAsia="en-001"/>
        </w:rPr>
      </w:pPr>
      <w:r w:rsidRPr="007C3B01">
        <w:rPr>
          <w:rFonts w:ascii="Arial" w:eastAsia="Times New Roman" w:hAnsi="Arial" w:cs="Arial"/>
          <w:color w:val="444444"/>
          <w:sz w:val="23"/>
          <w:szCs w:val="23"/>
          <w:lang w:eastAsia="en-001"/>
        </w:rPr>
        <w:t>ManageEngine Endpoint Central manages over 7 million endpoints with a happy customer base of 12,000+ organizations. We have over 85% of customers who renew the product annually. This is the number of satisfied customers who continue to trust ManageEngine's credibility and Endpoint Central's capabilities. With a complete endpoint management and security solution in place, rest assured that the Endpoint Central will watch over all the endpoints in the Enterprise.</w:t>
      </w:r>
    </w:p>
    <w:p w14:paraId="5E447130" w14:textId="77777777" w:rsidR="006D06BE" w:rsidRDefault="006D06BE" w:rsidP="007C785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p>
    <w:p w14:paraId="482AAAEF" w14:textId="77777777" w:rsidR="006D06BE" w:rsidRDefault="006D06BE" w:rsidP="007C785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p>
    <w:p w14:paraId="35D4EA21" w14:textId="77777777" w:rsidR="006D06BE" w:rsidRDefault="006D06BE" w:rsidP="007C785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p>
    <w:p w14:paraId="1F0C5731" w14:textId="77777777" w:rsidR="006D06BE" w:rsidRDefault="006D06BE" w:rsidP="007C785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p>
    <w:p w14:paraId="522EB4FB" w14:textId="77777777" w:rsidR="006D06BE" w:rsidRDefault="006D06BE" w:rsidP="007C785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p>
    <w:p w14:paraId="475D09B2" w14:textId="77777777" w:rsidR="006D06BE" w:rsidRDefault="006D06BE" w:rsidP="007C785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p>
    <w:p w14:paraId="47164E42" w14:textId="77777777" w:rsidR="006D06BE" w:rsidRDefault="006D06BE" w:rsidP="007C785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p>
    <w:p w14:paraId="4A96619E" w14:textId="77777777" w:rsidR="006D06BE" w:rsidRDefault="006D06BE" w:rsidP="007C785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p>
    <w:p w14:paraId="302FBFCD" w14:textId="3DC5067B" w:rsidR="007C7854" w:rsidRDefault="007C7854" w:rsidP="007C785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r>
        <w:rPr>
          <w:rFonts w:ascii="Arial" w:hAnsi="Arial" w:cs="Arial"/>
          <w:b w:val="0"/>
          <w:bCs w:val="0"/>
          <w:color w:val="0099FF"/>
          <w:spacing w:val="-15"/>
          <w:sz w:val="53"/>
          <w:szCs w:val="53"/>
        </w:rPr>
        <w:lastRenderedPageBreak/>
        <w:t>Setting Up Patch Management</w:t>
      </w:r>
    </w:p>
    <w:p w14:paraId="754A2309" w14:textId="1105A236" w:rsidR="009D1B63" w:rsidRDefault="007C7854">
      <w:pPr>
        <w:rPr>
          <w:lang w:val="en-US"/>
        </w:rPr>
      </w:pPr>
      <w:r>
        <w:rPr>
          <w:noProof/>
        </w:rPr>
        <w:lastRenderedPageBreak/>
        <w:drawing>
          <wp:inline distT="0" distB="0" distL="0" distR="0" wp14:anchorId="34262CA0" wp14:editId="4D9D389E">
            <wp:extent cx="5245902" cy="4331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47806" cy="4333249"/>
                    </a:xfrm>
                    <a:prstGeom prst="rect">
                      <a:avLst/>
                    </a:prstGeom>
                    <a:noFill/>
                    <a:ln>
                      <a:noFill/>
                    </a:ln>
                  </pic:spPr>
                </pic:pic>
              </a:graphicData>
            </a:graphic>
          </wp:inline>
        </w:drawing>
      </w:r>
      <w:r w:rsidR="006D06BE">
        <w:rPr>
          <w:noProof/>
        </w:rPr>
        <w:drawing>
          <wp:inline distT="0" distB="0" distL="0" distR="0" wp14:anchorId="6505878B" wp14:editId="3797DAB8">
            <wp:extent cx="5731510" cy="3775075"/>
            <wp:effectExtent l="0" t="0" r="2540" b="0"/>
            <wp:docPr id="3" name="Picture 3" descr="Patch Managemen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tch Management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775075"/>
                    </a:xfrm>
                    <a:prstGeom prst="rect">
                      <a:avLst/>
                    </a:prstGeom>
                    <a:noFill/>
                    <a:ln>
                      <a:noFill/>
                    </a:ln>
                  </pic:spPr>
                </pic:pic>
              </a:graphicData>
            </a:graphic>
          </wp:inline>
        </w:drawing>
      </w:r>
      <w:r w:rsidR="006D06BE">
        <w:rPr>
          <w:noProof/>
        </w:rPr>
        <w:lastRenderedPageBreak/>
        <w:drawing>
          <wp:inline distT="0" distB="0" distL="0" distR="0" wp14:anchorId="13B659E4" wp14:editId="0F1E01E6">
            <wp:extent cx="2244725" cy="2174875"/>
            <wp:effectExtent l="0" t="0" r="3175" b="0"/>
            <wp:docPr id="5" name="Picture 5" descr="Patch Manage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tch Management Life Cyc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4725" cy="2174875"/>
                    </a:xfrm>
                    <a:prstGeom prst="rect">
                      <a:avLst/>
                    </a:prstGeom>
                    <a:noFill/>
                    <a:ln>
                      <a:noFill/>
                    </a:ln>
                  </pic:spPr>
                </pic:pic>
              </a:graphicData>
            </a:graphic>
          </wp:inline>
        </w:drawing>
      </w:r>
    </w:p>
    <w:p w14:paraId="0D16B62C" w14:textId="77777777" w:rsidR="003A5704" w:rsidRDefault="003A5704" w:rsidP="003A570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r>
        <w:rPr>
          <w:rFonts w:ascii="Arial" w:hAnsi="Arial" w:cs="Arial"/>
          <w:b w:val="0"/>
          <w:bCs w:val="0"/>
          <w:color w:val="0099FF"/>
          <w:spacing w:val="-15"/>
          <w:sz w:val="53"/>
          <w:szCs w:val="53"/>
        </w:rPr>
        <w:t>Setting Up Software Deployment</w:t>
      </w:r>
    </w:p>
    <w:p w14:paraId="202CB2E2" w14:textId="543CE8A2" w:rsidR="003A5704" w:rsidRDefault="003A5704">
      <w:pPr>
        <w:rPr>
          <w:rFonts w:ascii="Arial" w:hAnsi="Arial" w:cs="Arial"/>
          <w:color w:val="000000"/>
          <w:sz w:val="21"/>
          <w:szCs w:val="21"/>
          <w:shd w:val="clear" w:color="auto" w:fill="FFFFFF"/>
        </w:rPr>
      </w:pPr>
      <w:r>
        <w:rPr>
          <w:rFonts w:ascii="Arial" w:hAnsi="Arial" w:cs="Arial"/>
          <w:color w:val="000000"/>
          <w:sz w:val="21"/>
          <w:szCs w:val="21"/>
          <w:shd w:val="clear" w:color="auto" w:fill="FFFFFF"/>
        </w:rPr>
        <w:t>enables you to deploy software remotely as well as distribute software applications to users and computers in a Windows network.</w:t>
      </w:r>
    </w:p>
    <w:p w14:paraId="4AE52803" w14:textId="4AAB80F1" w:rsidR="003A5704" w:rsidRDefault="003A5704">
      <w:pPr>
        <w:rPr>
          <w:rFonts w:ascii="Arial" w:hAnsi="Arial" w:cs="Arial"/>
          <w:color w:val="000000"/>
          <w:sz w:val="21"/>
          <w:szCs w:val="21"/>
          <w:shd w:val="clear" w:color="auto" w:fill="FFFFFF"/>
        </w:rPr>
      </w:pPr>
      <w:r>
        <w:rPr>
          <w:rFonts w:ascii="Arial" w:hAnsi="Arial" w:cs="Arial"/>
          <w:color w:val="000000"/>
          <w:sz w:val="21"/>
          <w:szCs w:val="21"/>
          <w:shd w:val="clear" w:color="auto" w:fill="FFFFFF"/>
        </w:rPr>
        <w:t>Package creation is the fundamental step in software deployment.</w:t>
      </w:r>
    </w:p>
    <w:p w14:paraId="5D2A023D" w14:textId="77777777" w:rsidR="00642A46" w:rsidRDefault="00642A46" w:rsidP="00642A46">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r>
        <w:rPr>
          <w:rFonts w:ascii="Arial" w:hAnsi="Arial" w:cs="Arial"/>
          <w:b w:val="0"/>
          <w:bCs w:val="0"/>
          <w:color w:val="0099FF"/>
          <w:spacing w:val="-15"/>
          <w:sz w:val="53"/>
          <w:szCs w:val="53"/>
        </w:rPr>
        <w:t>Setting Up Asset Management</w:t>
      </w:r>
    </w:p>
    <w:p w14:paraId="2FA4C4E3" w14:textId="77777777" w:rsidR="00642A46" w:rsidRDefault="00642A46" w:rsidP="00642A46">
      <w:pPr>
        <w:pStyle w:val="NormalWeb"/>
        <w:spacing w:before="225" w:beforeAutospacing="0" w:after="225" w:afterAutospacing="0"/>
        <w:jc w:val="both"/>
        <w:textAlignment w:val="baseline"/>
        <w:rPr>
          <w:rFonts w:ascii="Arial" w:hAnsi="Arial" w:cs="Arial"/>
          <w:color w:val="000000"/>
          <w:sz w:val="21"/>
          <w:szCs w:val="21"/>
        </w:rPr>
      </w:pPr>
      <w:r>
        <w:rPr>
          <w:rFonts w:ascii="Arial" w:hAnsi="Arial" w:cs="Arial"/>
          <w:color w:val="000000"/>
          <w:sz w:val="21"/>
          <w:szCs w:val="21"/>
        </w:rPr>
        <w:t>This section will guide you through the configurations that have to be performed to manage the software and hardware assets in your network.</w:t>
      </w:r>
    </w:p>
    <w:p w14:paraId="5F22136D" w14:textId="77777777" w:rsidR="00642A46" w:rsidRDefault="00642A46" w:rsidP="00642A46">
      <w:pPr>
        <w:pStyle w:val="NormalWeb"/>
        <w:numPr>
          <w:ilvl w:val="0"/>
          <w:numId w:val="2"/>
        </w:numPr>
        <w:spacing w:before="0" w:beforeAutospacing="0" w:after="0" w:afterAutospacing="0"/>
        <w:jc w:val="both"/>
        <w:textAlignment w:val="baseline"/>
        <w:rPr>
          <w:rFonts w:ascii="Arial" w:hAnsi="Arial" w:cs="Arial"/>
          <w:color w:val="000000"/>
          <w:sz w:val="21"/>
          <w:szCs w:val="21"/>
        </w:rPr>
      </w:pPr>
      <w:hyperlink r:id="rId22" w:anchor="inventory-scanning" w:tgtFrame="_blank" w:history="1">
        <w:r>
          <w:rPr>
            <w:rStyle w:val="Hyperlink"/>
            <w:rFonts w:ascii="Arial" w:hAnsi="Arial" w:cs="Arial"/>
            <w:color w:val="138CD6"/>
            <w:sz w:val="21"/>
            <w:szCs w:val="21"/>
            <w:bdr w:val="none" w:sz="0" w:space="0" w:color="auto" w:frame="1"/>
          </w:rPr>
          <w:t>Scan System for Inventory</w:t>
        </w:r>
      </w:hyperlink>
    </w:p>
    <w:p w14:paraId="39502A12" w14:textId="77777777" w:rsidR="00642A46" w:rsidRDefault="00642A46" w:rsidP="00642A46">
      <w:pPr>
        <w:pStyle w:val="NormalWeb"/>
        <w:numPr>
          <w:ilvl w:val="0"/>
          <w:numId w:val="2"/>
        </w:numPr>
        <w:spacing w:before="0" w:beforeAutospacing="0" w:after="0" w:afterAutospacing="0"/>
        <w:jc w:val="both"/>
        <w:textAlignment w:val="baseline"/>
        <w:rPr>
          <w:rFonts w:ascii="Arial" w:hAnsi="Arial" w:cs="Arial"/>
          <w:color w:val="000000"/>
          <w:sz w:val="21"/>
          <w:szCs w:val="21"/>
        </w:rPr>
      </w:pPr>
      <w:hyperlink r:id="rId23" w:anchor="Manage-Software-Licenses" w:tgtFrame="_blank" w:history="1">
        <w:r>
          <w:rPr>
            <w:rStyle w:val="Hyperlink"/>
            <w:rFonts w:ascii="Arial" w:hAnsi="Arial" w:cs="Arial"/>
            <w:color w:val="138CD6"/>
            <w:sz w:val="21"/>
            <w:szCs w:val="21"/>
            <w:bdr w:val="none" w:sz="0" w:space="0" w:color="auto" w:frame="1"/>
          </w:rPr>
          <w:t>Manage Software Licenses</w:t>
        </w:r>
      </w:hyperlink>
    </w:p>
    <w:p w14:paraId="536AB67A" w14:textId="77777777" w:rsidR="00642A46" w:rsidRDefault="00642A46" w:rsidP="00642A46">
      <w:pPr>
        <w:pStyle w:val="NormalWeb"/>
        <w:numPr>
          <w:ilvl w:val="0"/>
          <w:numId w:val="2"/>
        </w:numPr>
        <w:spacing w:before="0" w:beforeAutospacing="0" w:after="0" w:afterAutospacing="0"/>
        <w:jc w:val="both"/>
        <w:textAlignment w:val="baseline"/>
        <w:rPr>
          <w:rFonts w:ascii="Arial" w:hAnsi="Arial" w:cs="Arial"/>
          <w:color w:val="000000"/>
          <w:sz w:val="21"/>
          <w:szCs w:val="21"/>
        </w:rPr>
      </w:pPr>
      <w:hyperlink r:id="rId24" w:tgtFrame="_blank" w:history="1">
        <w:r>
          <w:rPr>
            <w:rStyle w:val="Hyperlink"/>
            <w:rFonts w:ascii="Arial" w:hAnsi="Arial" w:cs="Arial"/>
            <w:color w:val="138CD6"/>
            <w:sz w:val="21"/>
            <w:szCs w:val="21"/>
            <w:bdr w:val="none" w:sz="0" w:space="0" w:color="auto" w:frame="1"/>
          </w:rPr>
          <w:t>Create Software Groups</w:t>
        </w:r>
      </w:hyperlink>
    </w:p>
    <w:p w14:paraId="3FE73A2A" w14:textId="77777777" w:rsidR="00642A46" w:rsidRDefault="00642A46" w:rsidP="00642A46">
      <w:pPr>
        <w:pStyle w:val="NormalWeb"/>
        <w:numPr>
          <w:ilvl w:val="0"/>
          <w:numId w:val="2"/>
        </w:numPr>
        <w:spacing w:before="0" w:beforeAutospacing="0" w:after="0" w:afterAutospacing="0"/>
        <w:jc w:val="both"/>
        <w:textAlignment w:val="baseline"/>
        <w:rPr>
          <w:rFonts w:ascii="Arial" w:hAnsi="Arial" w:cs="Arial"/>
          <w:color w:val="000000"/>
          <w:sz w:val="21"/>
          <w:szCs w:val="21"/>
        </w:rPr>
      </w:pPr>
      <w:hyperlink r:id="rId25" w:anchor="Manage-Software-Category" w:tgtFrame="_blank" w:history="1">
        <w:r>
          <w:rPr>
            <w:rStyle w:val="Hyperlink"/>
            <w:rFonts w:ascii="Arial" w:hAnsi="Arial" w:cs="Arial"/>
            <w:color w:val="138CD6"/>
            <w:sz w:val="21"/>
            <w:szCs w:val="21"/>
            <w:bdr w:val="none" w:sz="0" w:space="0" w:color="auto" w:frame="1"/>
          </w:rPr>
          <w:t>Manage Software Category</w:t>
        </w:r>
      </w:hyperlink>
    </w:p>
    <w:p w14:paraId="24AF40EA" w14:textId="77777777" w:rsidR="00642A46" w:rsidRDefault="00642A46" w:rsidP="00642A46">
      <w:pPr>
        <w:pStyle w:val="NormalWeb"/>
        <w:numPr>
          <w:ilvl w:val="0"/>
          <w:numId w:val="2"/>
        </w:numPr>
        <w:spacing w:before="0" w:beforeAutospacing="0" w:after="0" w:afterAutospacing="0"/>
        <w:jc w:val="both"/>
        <w:textAlignment w:val="baseline"/>
        <w:rPr>
          <w:rFonts w:ascii="Arial" w:hAnsi="Arial" w:cs="Arial"/>
          <w:color w:val="000000"/>
          <w:sz w:val="21"/>
          <w:szCs w:val="21"/>
        </w:rPr>
      </w:pPr>
      <w:hyperlink r:id="rId26" w:anchor="Configure-Prohibited-Software" w:tgtFrame="_blank" w:history="1">
        <w:r>
          <w:rPr>
            <w:rStyle w:val="Hyperlink"/>
            <w:rFonts w:ascii="Arial" w:hAnsi="Arial" w:cs="Arial"/>
            <w:color w:val="138CD6"/>
            <w:sz w:val="21"/>
            <w:szCs w:val="21"/>
            <w:bdr w:val="none" w:sz="0" w:space="0" w:color="auto" w:frame="1"/>
          </w:rPr>
          <w:t>Configure Prohibited Software</w:t>
        </w:r>
      </w:hyperlink>
    </w:p>
    <w:p w14:paraId="725A1ACF" w14:textId="77777777" w:rsidR="00642A46" w:rsidRDefault="00642A46" w:rsidP="00642A46">
      <w:pPr>
        <w:pStyle w:val="NormalWeb"/>
        <w:numPr>
          <w:ilvl w:val="0"/>
          <w:numId w:val="2"/>
        </w:numPr>
        <w:spacing w:before="0" w:beforeAutospacing="0" w:after="0" w:afterAutospacing="0"/>
        <w:jc w:val="both"/>
        <w:textAlignment w:val="baseline"/>
        <w:rPr>
          <w:rFonts w:ascii="Arial" w:hAnsi="Arial" w:cs="Arial"/>
          <w:color w:val="000000"/>
          <w:sz w:val="21"/>
          <w:szCs w:val="21"/>
        </w:rPr>
      </w:pPr>
      <w:hyperlink r:id="rId27" w:anchor="Configure-Email-Alerts" w:tgtFrame="_blank" w:history="1">
        <w:r>
          <w:rPr>
            <w:rStyle w:val="Hyperlink"/>
            <w:rFonts w:ascii="Arial" w:hAnsi="Arial" w:cs="Arial"/>
            <w:color w:val="138CD6"/>
            <w:sz w:val="21"/>
            <w:szCs w:val="21"/>
            <w:bdr w:val="none" w:sz="0" w:space="0" w:color="auto" w:frame="1"/>
          </w:rPr>
          <w:t>Configure E-Mail Alerts</w:t>
        </w:r>
      </w:hyperlink>
    </w:p>
    <w:p w14:paraId="05C3742F" w14:textId="77777777" w:rsidR="00642A46" w:rsidRDefault="00642A46" w:rsidP="00642A46">
      <w:pPr>
        <w:pStyle w:val="NormalWeb"/>
        <w:numPr>
          <w:ilvl w:val="0"/>
          <w:numId w:val="2"/>
        </w:numPr>
        <w:spacing w:before="0" w:beforeAutospacing="0" w:after="0" w:afterAutospacing="0"/>
        <w:jc w:val="both"/>
        <w:textAlignment w:val="baseline"/>
        <w:rPr>
          <w:rFonts w:ascii="Arial" w:hAnsi="Arial" w:cs="Arial"/>
          <w:color w:val="000000"/>
          <w:sz w:val="21"/>
          <w:szCs w:val="21"/>
        </w:rPr>
      </w:pPr>
      <w:hyperlink r:id="rId28" w:tgtFrame="_blank" w:history="1">
        <w:r>
          <w:rPr>
            <w:rStyle w:val="Hyperlink"/>
            <w:rFonts w:ascii="Arial" w:hAnsi="Arial" w:cs="Arial"/>
            <w:color w:val="138CD6"/>
            <w:sz w:val="21"/>
            <w:szCs w:val="21"/>
            <w:bdr w:val="none" w:sz="0" w:space="0" w:color="auto" w:frame="1"/>
          </w:rPr>
          <w:t>Block Executable</w:t>
        </w:r>
      </w:hyperlink>
    </w:p>
    <w:p w14:paraId="364CE1A7" w14:textId="77777777" w:rsidR="00642A46" w:rsidRDefault="00642A46" w:rsidP="00642A46">
      <w:pPr>
        <w:pStyle w:val="NormalWeb"/>
        <w:numPr>
          <w:ilvl w:val="0"/>
          <w:numId w:val="2"/>
        </w:numPr>
        <w:spacing w:before="0" w:beforeAutospacing="0" w:after="0" w:afterAutospacing="0"/>
        <w:jc w:val="both"/>
        <w:textAlignment w:val="baseline"/>
        <w:rPr>
          <w:rFonts w:ascii="Arial" w:hAnsi="Arial" w:cs="Arial"/>
          <w:color w:val="000000"/>
          <w:sz w:val="21"/>
          <w:szCs w:val="21"/>
        </w:rPr>
      </w:pPr>
      <w:hyperlink r:id="rId29" w:anchor="Schedule-Inventory-Scanning" w:tgtFrame="_blank" w:history="1">
        <w:r>
          <w:rPr>
            <w:rStyle w:val="Hyperlink"/>
            <w:rFonts w:ascii="Arial" w:hAnsi="Arial" w:cs="Arial"/>
            <w:color w:val="138CD6"/>
            <w:sz w:val="21"/>
            <w:szCs w:val="21"/>
            <w:bdr w:val="none" w:sz="0" w:space="0" w:color="auto" w:frame="1"/>
          </w:rPr>
          <w:t>Schedule Inventory Scanning</w:t>
        </w:r>
      </w:hyperlink>
    </w:p>
    <w:p w14:paraId="307E69FB" w14:textId="77777777" w:rsidR="00642A46" w:rsidRDefault="00642A46">
      <w:pPr>
        <w:rPr>
          <w:rFonts w:ascii="Arial" w:hAnsi="Arial" w:cs="Arial"/>
          <w:color w:val="000000"/>
          <w:sz w:val="21"/>
          <w:szCs w:val="21"/>
          <w:shd w:val="clear" w:color="auto" w:fill="FFFFFF"/>
        </w:rPr>
      </w:pPr>
    </w:p>
    <w:p w14:paraId="3786DE1E" w14:textId="77777777" w:rsidR="00B67662" w:rsidRDefault="00B67662" w:rsidP="00B67662">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r>
        <w:rPr>
          <w:rFonts w:ascii="Arial" w:hAnsi="Arial" w:cs="Arial"/>
          <w:b w:val="0"/>
          <w:bCs w:val="0"/>
          <w:color w:val="0099FF"/>
          <w:spacing w:val="-15"/>
          <w:sz w:val="53"/>
          <w:szCs w:val="53"/>
        </w:rPr>
        <w:t>Remote Desktop Sharing</w:t>
      </w:r>
    </w:p>
    <w:p w14:paraId="4C03FA04" w14:textId="77777777" w:rsidR="00B67662" w:rsidRDefault="00B67662" w:rsidP="00B67662">
      <w:pPr>
        <w:pStyle w:val="paragraph"/>
        <w:spacing w:before="225" w:beforeAutospacing="0" w:after="225" w:afterAutospacing="0"/>
        <w:jc w:val="both"/>
        <w:textAlignment w:val="baseline"/>
        <w:rPr>
          <w:rFonts w:ascii="Arial" w:hAnsi="Arial" w:cs="Arial"/>
          <w:color w:val="000000"/>
          <w:sz w:val="21"/>
          <w:szCs w:val="21"/>
        </w:rPr>
      </w:pPr>
      <w:r>
        <w:rPr>
          <w:rFonts w:ascii="Arial" w:hAnsi="Arial" w:cs="Arial"/>
          <w:color w:val="000000"/>
          <w:sz w:val="21"/>
          <w:szCs w:val="21"/>
        </w:rPr>
        <w:t>The Remote Desktop Sharing feature enables administrators to access remote computers in a network. This Web-based feature enables you to access computers in both Local Area Networks (LAN) and Wide Area Networks (WAN).</w:t>
      </w:r>
    </w:p>
    <w:p w14:paraId="1E419794" w14:textId="77777777" w:rsidR="00B67662" w:rsidRDefault="00B67662" w:rsidP="00B67662">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r>
        <w:rPr>
          <w:rFonts w:ascii="Arial" w:hAnsi="Arial" w:cs="Arial"/>
          <w:b w:val="0"/>
          <w:bCs w:val="0"/>
          <w:color w:val="0099FF"/>
          <w:spacing w:val="-15"/>
          <w:sz w:val="53"/>
          <w:szCs w:val="53"/>
        </w:rPr>
        <w:t>Endpoint Central configurations</w:t>
      </w:r>
    </w:p>
    <w:p w14:paraId="6CF89299" w14:textId="331AE07C" w:rsidR="006D06BE" w:rsidRDefault="00B67662">
      <w:pPr>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Endpoint Central (formerly known as Desktop Central) offers configurations that help administrators manage applications, system settings, desktop settings, and security policies. </w:t>
      </w:r>
      <w:r>
        <w:rPr>
          <w:rFonts w:ascii="Arial" w:hAnsi="Arial" w:cs="Arial"/>
          <w:color w:val="000000"/>
          <w:sz w:val="21"/>
          <w:szCs w:val="21"/>
          <w:shd w:val="clear" w:color="auto" w:fill="FFFFFF"/>
        </w:rPr>
        <w:lastRenderedPageBreak/>
        <w:t xml:space="preserve">These are extremely helpful in baselining systems and targets can be selected at user or system level. A group of configurations can also be applied together using the collection feature. The selected settings </w:t>
      </w:r>
      <w:proofErr w:type="gramStart"/>
      <w:r>
        <w:rPr>
          <w:rFonts w:ascii="Arial" w:hAnsi="Arial" w:cs="Arial"/>
          <w:color w:val="000000"/>
          <w:sz w:val="21"/>
          <w:szCs w:val="21"/>
          <w:shd w:val="clear" w:color="auto" w:fill="FFFFFF"/>
        </w:rPr>
        <w:t>comes</w:t>
      </w:r>
      <w:proofErr w:type="gramEnd"/>
      <w:r>
        <w:rPr>
          <w:rFonts w:ascii="Arial" w:hAnsi="Arial" w:cs="Arial"/>
          <w:color w:val="000000"/>
          <w:sz w:val="21"/>
          <w:szCs w:val="21"/>
          <w:shd w:val="clear" w:color="auto" w:fill="FFFFFF"/>
        </w:rPr>
        <w:t xml:space="preserve"> into action either during user logon or computer </w:t>
      </w:r>
      <w:proofErr w:type="spellStart"/>
      <w:r>
        <w:rPr>
          <w:rFonts w:ascii="Arial" w:hAnsi="Arial" w:cs="Arial"/>
          <w:color w:val="000000"/>
          <w:sz w:val="21"/>
          <w:szCs w:val="21"/>
          <w:shd w:val="clear" w:color="auto" w:fill="FFFFFF"/>
        </w:rPr>
        <w:t>startup</w:t>
      </w:r>
      <w:proofErr w:type="spellEnd"/>
      <w:r>
        <w:rPr>
          <w:rFonts w:ascii="Arial" w:hAnsi="Arial" w:cs="Arial"/>
          <w:color w:val="000000"/>
          <w:sz w:val="21"/>
          <w:szCs w:val="21"/>
          <w:shd w:val="clear" w:color="auto" w:fill="FFFFFF"/>
        </w:rPr>
        <w:t xml:space="preserve"> (depending on the type of configuration applied) to minimise the loss of productivity. Status of the applied configurations can also be tracked anytime.</w:t>
      </w:r>
    </w:p>
    <w:p w14:paraId="1FFCC4CF" w14:textId="77777777" w:rsidR="00B67662" w:rsidRPr="00B67662" w:rsidRDefault="00B67662" w:rsidP="00B67662">
      <w:pPr>
        <w:numPr>
          <w:ilvl w:val="0"/>
          <w:numId w:val="4"/>
        </w:numPr>
        <w:spacing w:after="0" w:line="450" w:lineRule="atLeast"/>
        <w:textAlignment w:val="baseline"/>
        <w:rPr>
          <w:rFonts w:ascii="Arial" w:eastAsia="Times New Roman" w:hAnsi="Arial" w:cs="Arial"/>
          <w:color w:val="444444"/>
          <w:sz w:val="21"/>
          <w:szCs w:val="21"/>
          <w:lang w:eastAsia="en-001"/>
        </w:rPr>
      </w:pPr>
      <w:hyperlink r:id="rId30" w:anchor="define-config" w:history="1">
        <w:r w:rsidRPr="00B67662">
          <w:rPr>
            <w:rFonts w:ascii="Arial" w:eastAsia="Times New Roman" w:hAnsi="Arial" w:cs="Arial"/>
            <w:color w:val="138CD6"/>
            <w:sz w:val="21"/>
            <w:szCs w:val="21"/>
            <w:u w:val="single"/>
            <w:bdr w:val="none" w:sz="0" w:space="0" w:color="auto" w:frame="1"/>
            <w:lang w:eastAsia="en-001"/>
          </w:rPr>
          <w:t>Defining configurations</w:t>
        </w:r>
      </w:hyperlink>
    </w:p>
    <w:p w14:paraId="3F170A32" w14:textId="77777777" w:rsidR="00B67662" w:rsidRPr="00B67662" w:rsidRDefault="00B67662" w:rsidP="00B67662">
      <w:pPr>
        <w:numPr>
          <w:ilvl w:val="0"/>
          <w:numId w:val="4"/>
        </w:numPr>
        <w:spacing w:after="0" w:line="450" w:lineRule="atLeast"/>
        <w:textAlignment w:val="baseline"/>
        <w:rPr>
          <w:rFonts w:ascii="Arial" w:eastAsia="Times New Roman" w:hAnsi="Arial" w:cs="Arial"/>
          <w:color w:val="444444"/>
          <w:sz w:val="21"/>
          <w:szCs w:val="21"/>
          <w:lang w:eastAsia="en-001"/>
        </w:rPr>
      </w:pPr>
      <w:hyperlink r:id="rId31" w:anchor="apply-config" w:history="1">
        <w:r w:rsidRPr="00B67662">
          <w:rPr>
            <w:rFonts w:ascii="Arial" w:eastAsia="Times New Roman" w:hAnsi="Arial" w:cs="Arial"/>
            <w:color w:val="138CD6"/>
            <w:sz w:val="21"/>
            <w:szCs w:val="21"/>
            <w:u w:val="single"/>
            <w:bdr w:val="none" w:sz="0" w:space="0" w:color="auto" w:frame="1"/>
            <w:lang w:eastAsia="en-001"/>
          </w:rPr>
          <w:t>Applying configurations</w:t>
        </w:r>
      </w:hyperlink>
    </w:p>
    <w:p w14:paraId="71EF0790" w14:textId="77777777" w:rsidR="00B67662" w:rsidRPr="00B67662" w:rsidRDefault="00B67662" w:rsidP="00B67662">
      <w:pPr>
        <w:numPr>
          <w:ilvl w:val="0"/>
          <w:numId w:val="4"/>
        </w:numPr>
        <w:spacing w:after="0" w:line="450" w:lineRule="atLeast"/>
        <w:textAlignment w:val="baseline"/>
        <w:rPr>
          <w:rFonts w:ascii="Arial" w:eastAsia="Times New Roman" w:hAnsi="Arial" w:cs="Arial"/>
          <w:color w:val="444444"/>
          <w:sz w:val="21"/>
          <w:szCs w:val="21"/>
          <w:lang w:eastAsia="en-001"/>
        </w:rPr>
      </w:pPr>
      <w:hyperlink r:id="rId32" w:anchor="revert-config" w:history="1">
        <w:r w:rsidRPr="00B67662">
          <w:rPr>
            <w:rFonts w:ascii="Arial" w:eastAsia="Times New Roman" w:hAnsi="Arial" w:cs="Arial"/>
            <w:color w:val="138CD6"/>
            <w:sz w:val="21"/>
            <w:szCs w:val="21"/>
            <w:u w:val="single"/>
            <w:bdr w:val="none" w:sz="0" w:space="0" w:color="auto" w:frame="1"/>
            <w:lang w:eastAsia="en-001"/>
          </w:rPr>
          <w:t>Reverting configurations</w:t>
        </w:r>
      </w:hyperlink>
    </w:p>
    <w:p w14:paraId="37FEF7B0" w14:textId="77777777" w:rsidR="00B67662" w:rsidRDefault="00B67662" w:rsidP="00B67662">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r>
        <w:rPr>
          <w:rFonts w:ascii="Arial" w:hAnsi="Arial" w:cs="Arial"/>
          <w:b w:val="0"/>
          <w:bCs w:val="0"/>
          <w:color w:val="0099FF"/>
          <w:spacing w:val="-15"/>
          <w:sz w:val="53"/>
          <w:szCs w:val="53"/>
        </w:rPr>
        <w:t>Endpoint Central Tools</w:t>
      </w:r>
    </w:p>
    <w:p w14:paraId="40CB33C6" w14:textId="77777777" w:rsidR="00B67662" w:rsidRPr="00B67662" w:rsidRDefault="00B67662" w:rsidP="00B67662">
      <w:pPr>
        <w:numPr>
          <w:ilvl w:val="0"/>
          <w:numId w:val="6"/>
        </w:numPr>
        <w:spacing w:after="0" w:line="240" w:lineRule="auto"/>
        <w:textAlignment w:val="baseline"/>
        <w:rPr>
          <w:rFonts w:ascii="Arial" w:eastAsia="Times New Roman" w:hAnsi="Arial" w:cs="Arial"/>
          <w:color w:val="444444"/>
          <w:sz w:val="21"/>
          <w:szCs w:val="21"/>
          <w:lang w:eastAsia="en-001"/>
        </w:rPr>
      </w:pPr>
      <w:hyperlink r:id="rId33" w:tgtFrame="_blank" w:history="1">
        <w:r w:rsidRPr="00B67662">
          <w:rPr>
            <w:rFonts w:ascii="Arial" w:eastAsia="Times New Roman" w:hAnsi="Arial" w:cs="Arial"/>
            <w:color w:val="138CD6"/>
            <w:sz w:val="21"/>
            <w:szCs w:val="21"/>
            <w:u w:val="single"/>
            <w:bdr w:val="none" w:sz="0" w:space="0" w:color="auto" w:frame="1"/>
            <w:lang w:eastAsia="en-001"/>
          </w:rPr>
          <w:t>Remote Control</w:t>
        </w:r>
      </w:hyperlink>
    </w:p>
    <w:p w14:paraId="4E8E1130" w14:textId="77777777" w:rsidR="00B67662" w:rsidRPr="00B67662" w:rsidRDefault="00B67662" w:rsidP="00B67662">
      <w:pPr>
        <w:numPr>
          <w:ilvl w:val="0"/>
          <w:numId w:val="6"/>
        </w:numPr>
        <w:spacing w:after="0" w:line="240" w:lineRule="auto"/>
        <w:textAlignment w:val="baseline"/>
        <w:rPr>
          <w:rFonts w:ascii="Arial" w:eastAsia="Times New Roman" w:hAnsi="Arial" w:cs="Arial"/>
          <w:color w:val="444444"/>
          <w:sz w:val="21"/>
          <w:szCs w:val="21"/>
          <w:lang w:eastAsia="en-001"/>
        </w:rPr>
      </w:pPr>
      <w:hyperlink r:id="rId34" w:tgtFrame="_blank" w:history="1">
        <w:r w:rsidRPr="00B67662">
          <w:rPr>
            <w:rFonts w:ascii="Arial" w:eastAsia="Times New Roman" w:hAnsi="Arial" w:cs="Arial"/>
            <w:color w:val="138CD6"/>
            <w:sz w:val="21"/>
            <w:szCs w:val="21"/>
            <w:u w:val="single"/>
            <w:bdr w:val="none" w:sz="0" w:space="0" w:color="auto" w:frame="1"/>
            <w:lang w:eastAsia="en-001"/>
          </w:rPr>
          <w:t>System Manager</w:t>
        </w:r>
      </w:hyperlink>
    </w:p>
    <w:p w14:paraId="3B364B9C" w14:textId="77777777" w:rsidR="00B67662" w:rsidRPr="00B67662" w:rsidRDefault="00B67662" w:rsidP="00B67662">
      <w:pPr>
        <w:numPr>
          <w:ilvl w:val="0"/>
          <w:numId w:val="6"/>
        </w:numPr>
        <w:spacing w:after="0" w:line="240" w:lineRule="auto"/>
        <w:textAlignment w:val="baseline"/>
        <w:rPr>
          <w:rFonts w:ascii="Arial" w:eastAsia="Times New Roman" w:hAnsi="Arial" w:cs="Arial"/>
          <w:color w:val="444444"/>
          <w:sz w:val="21"/>
          <w:szCs w:val="21"/>
          <w:lang w:eastAsia="en-001"/>
        </w:rPr>
      </w:pPr>
      <w:hyperlink r:id="rId35" w:tgtFrame="_blank" w:history="1">
        <w:r w:rsidRPr="00B67662">
          <w:rPr>
            <w:rFonts w:ascii="Arial" w:eastAsia="Times New Roman" w:hAnsi="Arial" w:cs="Arial"/>
            <w:color w:val="138CD6"/>
            <w:sz w:val="21"/>
            <w:szCs w:val="21"/>
            <w:u w:val="single"/>
            <w:bdr w:val="none" w:sz="0" w:space="0" w:color="auto" w:frame="1"/>
            <w:lang w:eastAsia="en-001"/>
          </w:rPr>
          <w:t>Remote Shutdown</w:t>
        </w:r>
      </w:hyperlink>
    </w:p>
    <w:p w14:paraId="2CFF6C1A" w14:textId="77777777" w:rsidR="00B67662" w:rsidRPr="00B67662" w:rsidRDefault="00B67662" w:rsidP="00B67662">
      <w:pPr>
        <w:numPr>
          <w:ilvl w:val="0"/>
          <w:numId w:val="6"/>
        </w:numPr>
        <w:spacing w:after="0" w:line="240" w:lineRule="auto"/>
        <w:textAlignment w:val="baseline"/>
        <w:rPr>
          <w:rFonts w:ascii="Arial" w:eastAsia="Times New Roman" w:hAnsi="Arial" w:cs="Arial"/>
          <w:color w:val="444444"/>
          <w:sz w:val="21"/>
          <w:szCs w:val="21"/>
          <w:lang w:eastAsia="en-001"/>
        </w:rPr>
      </w:pPr>
      <w:hyperlink r:id="rId36" w:tgtFrame="_blank" w:history="1">
        <w:r w:rsidRPr="00B67662">
          <w:rPr>
            <w:rFonts w:ascii="Arial" w:eastAsia="Times New Roman" w:hAnsi="Arial" w:cs="Arial"/>
            <w:color w:val="138CD6"/>
            <w:sz w:val="21"/>
            <w:szCs w:val="21"/>
            <w:u w:val="single"/>
            <w:bdr w:val="none" w:sz="0" w:space="0" w:color="auto" w:frame="1"/>
            <w:lang w:eastAsia="en-001"/>
          </w:rPr>
          <w:t>Wake on LAN</w:t>
        </w:r>
      </w:hyperlink>
    </w:p>
    <w:p w14:paraId="5DE2DF69" w14:textId="77777777" w:rsidR="00B67662" w:rsidRPr="00B67662" w:rsidRDefault="00B67662" w:rsidP="00B67662">
      <w:pPr>
        <w:numPr>
          <w:ilvl w:val="0"/>
          <w:numId w:val="6"/>
        </w:numPr>
        <w:spacing w:after="0" w:line="240" w:lineRule="auto"/>
        <w:textAlignment w:val="baseline"/>
        <w:rPr>
          <w:rFonts w:ascii="Arial" w:eastAsia="Times New Roman" w:hAnsi="Arial" w:cs="Arial"/>
          <w:color w:val="444444"/>
          <w:sz w:val="21"/>
          <w:szCs w:val="21"/>
          <w:lang w:eastAsia="en-001"/>
        </w:rPr>
      </w:pPr>
      <w:hyperlink r:id="rId37" w:tgtFrame="_blank" w:history="1">
        <w:r w:rsidRPr="00B67662">
          <w:rPr>
            <w:rFonts w:ascii="Arial" w:eastAsia="Times New Roman" w:hAnsi="Arial" w:cs="Arial"/>
            <w:color w:val="138CD6"/>
            <w:sz w:val="21"/>
            <w:szCs w:val="21"/>
            <w:u w:val="single"/>
            <w:bdr w:val="none" w:sz="0" w:space="0" w:color="auto" w:frame="1"/>
            <w:lang w:eastAsia="en-001"/>
          </w:rPr>
          <w:t>Chat</w:t>
        </w:r>
      </w:hyperlink>
    </w:p>
    <w:p w14:paraId="63A1A14C" w14:textId="77777777" w:rsidR="00B67662" w:rsidRPr="00B67662" w:rsidRDefault="00B67662" w:rsidP="00B67662">
      <w:pPr>
        <w:numPr>
          <w:ilvl w:val="0"/>
          <w:numId w:val="6"/>
        </w:numPr>
        <w:spacing w:after="0" w:line="240" w:lineRule="auto"/>
        <w:textAlignment w:val="baseline"/>
        <w:rPr>
          <w:rFonts w:ascii="Arial" w:eastAsia="Times New Roman" w:hAnsi="Arial" w:cs="Arial"/>
          <w:color w:val="444444"/>
          <w:sz w:val="21"/>
          <w:szCs w:val="21"/>
          <w:lang w:eastAsia="en-001"/>
        </w:rPr>
      </w:pPr>
      <w:hyperlink r:id="rId38" w:tgtFrame="_blank" w:history="1">
        <w:r w:rsidRPr="00B67662">
          <w:rPr>
            <w:rFonts w:ascii="Arial" w:eastAsia="Times New Roman" w:hAnsi="Arial" w:cs="Arial"/>
            <w:color w:val="138CD6"/>
            <w:sz w:val="21"/>
            <w:szCs w:val="21"/>
            <w:u w:val="single"/>
            <w:bdr w:val="none" w:sz="0" w:space="0" w:color="auto" w:frame="1"/>
            <w:lang w:eastAsia="en-001"/>
          </w:rPr>
          <w:t>Announcement</w:t>
        </w:r>
      </w:hyperlink>
    </w:p>
    <w:p w14:paraId="4AB5DEDD" w14:textId="77777777" w:rsidR="00B67662" w:rsidRPr="00B67662" w:rsidRDefault="00B67662" w:rsidP="00B67662">
      <w:pPr>
        <w:numPr>
          <w:ilvl w:val="0"/>
          <w:numId w:val="6"/>
        </w:numPr>
        <w:spacing w:after="0" w:line="240" w:lineRule="auto"/>
        <w:textAlignment w:val="baseline"/>
        <w:rPr>
          <w:rFonts w:ascii="Arial" w:eastAsia="Times New Roman" w:hAnsi="Arial" w:cs="Arial"/>
          <w:color w:val="444444"/>
          <w:sz w:val="21"/>
          <w:szCs w:val="21"/>
          <w:lang w:eastAsia="en-001"/>
        </w:rPr>
      </w:pPr>
      <w:hyperlink r:id="rId39" w:tgtFrame="_blank" w:history="1">
        <w:r w:rsidRPr="00B67662">
          <w:rPr>
            <w:rFonts w:ascii="Arial" w:eastAsia="Times New Roman" w:hAnsi="Arial" w:cs="Arial"/>
            <w:color w:val="138CD6"/>
            <w:sz w:val="21"/>
            <w:szCs w:val="21"/>
            <w:u w:val="single"/>
            <w:bdr w:val="none" w:sz="0" w:space="0" w:color="auto" w:frame="1"/>
            <w:lang w:eastAsia="en-001"/>
          </w:rPr>
          <w:t>Windows System Tools</w:t>
        </w:r>
      </w:hyperlink>
    </w:p>
    <w:p w14:paraId="7E89439E" w14:textId="77777777" w:rsidR="00553B74" w:rsidRDefault="00553B74" w:rsidP="00553B7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r>
        <w:rPr>
          <w:rFonts w:ascii="Arial" w:hAnsi="Arial" w:cs="Arial"/>
          <w:b w:val="0"/>
          <w:bCs w:val="0"/>
          <w:color w:val="0099FF"/>
          <w:spacing w:val="-15"/>
          <w:sz w:val="53"/>
          <w:szCs w:val="53"/>
        </w:rPr>
        <w:t>Endpoint Central Reports</w:t>
      </w:r>
    </w:p>
    <w:p w14:paraId="621F2D5E" w14:textId="77777777" w:rsidR="00553B74" w:rsidRPr="00553B74" w:rsidRDefault="00553B74" w:rsidP="00553B74">
      <w:pPr>
        <w:spacing w:before="225" w:after="225" w:line="240" w:lineRule="auto"/>
        <w:jc w:val="both"/>
        <w:textAlignment w:val="baseline"/>
        <w:rPr>
          <w:rFonts w:ascii="Arial" w:eastAsia="Times New Roman" w:hAnsi="Arial" w:cs="Arial"/>
          <w:color w:val="000000"/>
          <w:sz w:val="21"/>
          <w:szCs w:val="21"/>
          <w:lang w:eastAsia="en-001"/>
        </w:rPr>
      </w:pPr>
      <w:r w:rsidRPr="00553B74">
        <w:rPr>
          <w:rFonts w:ascii="Arial" w:eastAsia="Times New Roman" w:hAnsi="Arial" w:cs="Arial"/>
          <w:color w:val="000000"/>
          <w:sz w:val="21"/>
          <w:szCs w:val="21"/>
          <w:lang w:eastAsia="en-001"/>
        </w:rPr>
        <w:t>The following reports are offered by Endpoint Central:</w:t>
      </w:r>
    </w:p>
    <w:p w14:paraId="611C4C22"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0" w:tgtFrame="_blank" w:history="1">
        <w:r w:rsidRPr="00553B74">
          <w:rPr>
            <w:rFonts w:ascii="Arial" w:eastAsia="Times New Roman" w:hAnsi="Arial" w:cs="Arial"/>
            <w:color w:val="138CD6"/>
            <w:sz w:val="21"/>
            <w:szCs w:val="21"/>
            <w:u w:val="single"/>
            <w:bdr w:val="none" w:sz="0" w:space="0" w:color="auto" w:frame="1"/>
            <w:lang w:eastAsia="en-001"/>
          </w:rPr>
          <w:t>Scheduled Reports</w:t>
        </w:r>
      </w:hyperlink>
    </w:p>
    <w:p w14:paraId="15A19E27"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1" w:tgtFrame="_blank" w:history="1">
        <w:r w:rsidRPr="00553B74">
          <w:rPr>
            <w:rFonts w:ascii="Arial" w:eastAsia="Times New Roman" w:hAnsi="Arial" w:cs="Arial"/>
            <w:color w:val="138CD6"/>
            <w:sz w:val="21"/>
            <w:szCs w:val="21"/>
            <w:u w:val="single"/>
            <w:bdr w:val="none" w:sz="0" w:space="0" w:color="auto" w:frame="1"/>
            <w:lang w:eastAsia="en-001"/>
          </w:rPr>
          <w:t>Custom Reports</w:t>
        </w:r>
      </w:hyperlink>
    </w:p>
    <w:p w14:paraId="743D03EC"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2" w:tgtFrame="_blank" w:history="1">
        <w:r w:rsidRPr="00553B74">
          <w:rPr>
            <w:rFonts w:ascii="Arial" w:eastAsia="Times New Roman" w:hAnsi="Arial" w:cs="Arial"/>
            <w:color w:val="138CD6"/>
            <w:sz w:val="21"/>
            <w:szCs w:val="21"/>
            <w:u w:val="single"/>
            <w:bdr w:val="none" w:sz="0" w:space="0" w:color="auto" w:frame="1"/>
            <w:lang w:eastAsia="en-001"/>
          </w:rPr>
          <w:t>Query Reports</w:t>
        </w:r>
      </w:hyperlink>
    </w:p>
    <w:p w14:paraId="63CC790E"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3" w:tgtFrame="_blank" w:history="1">
        <w:r w:rsidRPr="00553B74">
          <w:rPr>
            <w:rFonts w:ascii="Arial" w:eastAsia="Times New Roman" w:hAnsi="Arial" w:cs="Arial"/>
            <w:color w:val="138CD6"/>
            <w:sz w:val="21"/>
            <w:szCs w:val="21"/>
            <w:u w:val="single"/>
            <w:bdr w:val="none" w:sz="0" w:space="0" w:color="auto" w:frame="1"/>
            <w:lang w:eastAsia="en-001"/>
          </w:rPr>
          <w:t>Active Directory Reports</w:t>
        </w:r>
      </w:hyperlink>
    </w:p>
    <w:p w14:paraId="364D05E6"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4" w:tgtFrame="_blank" w:history="1">
        <w:r w:rsidRPr="00553B74">
          <w:rPr>
            <w:rFonts w:ascii="Arial" w:eastAsia="Times New Roman" w:hAnsi="Arial" w:cs="Arial"/>
            <w:color w:val="138CD6"/>
            <w:sz w:val="21"/>
            <w:szCs w:val="21"/>
            <w:u w:val="single"/>
            <w:bdr w:val="none" w:sz="0" w:space="0" w:color="auto" w:frame="1"/>
            <w:lang w:eastAsia="en-001"/>
          </w:rPr>
          <w:t>User Logon Reports</w:t>
        </w:r>
      </w:hyperlink>
    </w:p>
    <w:p w14:paraId="43E80D0A"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5" w:tgtFrame="_blank" w:history="1">
        <w:r w:rsidRPr="00553B74">
          <w:rPr>
            <w:rFonts w:ascii="Arial" w:eastAsia="Times New Roman" w:hAnsi="Arial" w:cs="Arial"/>
            <w:color w:val="138CD6"/>
            <w:sz w:val="21"/>
            <w:szCs w:val="21"/>
            <w:u w:val="single"/>
            <w:bdr w:val="none" w:sz="0" w:space="0" w:color="auto" w:frame="1"/>
            <w:lang w:eastAsia="en-001"/>
          </w:rPr>
          <w:t>Power Management Reports</w:t>
        </w:r>
      </w:hyperlink>
    </w:p>
    <w:p w14:paraId="38491339"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6" w:tgtFrame="_blank" w:history="1">
        <w:r w:rsidRPr="00553B74">
          <w:rPr>
            <w:rFonts w:ascii="Arial" w:eastAsia="Times New Roman" w:hAnsi="Arial" w:cs="Arial"/>
            <w:color w:val="138CD6"/>
            <w:sz w:val="21"/>
            <w:szCs w:val="21"/>
            <w:u w:val="single"/>
            <w:bdr w:val="none" w:sz="0" w:space="0" w:color="auto" w:frame="1"/>
            <w:lang w:eastAsia="en-001"/>
          </w:rPr>
          <w:t>Configuration Reports</w:t>
        </w:r>
      </w:hyperlink>
    </w:p>
    <w:p w14:paraId="66733C55"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7" w:tgtFrame="_blank" w:history="1">
        <w:r w:rsidRPr="00553B74">
          <w:rPr>
            <w:rFonts w:ascii="Arial" w:eastAsia="Times New Roman" w:hAnsi="Arial" w:cs="Arial"/>
            <w:color w:val="138CD6"/>
            <w:sz w:val="21"/>
            <w:szCs w:val="21"/>
            <w:u w:val="single"/>
            <w:bdr w:val="none" w:sz="0" w:space="0" w:color="auto" w:frame="1"/>
            <w:lang w:eastAsia="en-001"/>
          </w:rPr>
          <w:t>USB Reports</w:t>
        </w:r>
      </w:hyperlink>
    </w:p>
    <w:p w14:paraId="6DDE85C8"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8" w:tgtFrame="_blank" w:history="1">
        <w:r w:rsidRPr="00553B74">
          <w:rPr>
            <w:rFonts w:ascii="Arial" w:eastAsia="Times New Roman" w:hAnsi="Arial" w:cs="Arial"/>
            <w:color w:val="138CD6"/>
            <w:sz w:val="21"/>
            <w:szCs w:val="21"/>
            <w:u w:val="single"/>
            <w:bdr w:val="none" w:sz="0" w:space="0" w:color="auto" w:frame="1"/>
            <w:lang w:eastAsia="en-001"/>
          </w:rPr>
          <w:t>Patch Reports</w:t>
        </w:r>
      </w:hyperlink>
    </w:p>
    <w:p w14:paraId="0CBF41FF"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49" w:tgtFrame="_blank" w:history="1">
        <w:r w:rsidRPr="00553B74">
          <w:rPr>
            <w:rFonts w:ascii="Arial" w:eastAsia="Times New Roman" w:hAnsi="Arial" w:cs="Arial"/>
            <w:color w:val="138CD6"/>
            <w:sz w:val="21"/>
            <w:szCs w:val="21"/>
            <w:u w:val="single"/>
            <w:bdr w:val="none" w:sz="0" w:space="0" w:color="auto" w:frame="1"/>
            <w:lang w:eastAsia="en-001"/>
          </w:rPr>
          <w:t>Software Inventory Reports</w:t>
        </w:r>
      </w:hyperlink>
    </w:p>
    <w:p w14:paraId="20537C53" w14:textId="77777777" w:rsidR="00553B74" w:rsidRPr="00553B74" w:rsidRDefault="00553B74" w:rsidP="00553B74">
      <w:pPr>
        <w:numPr>
          <w:ilvl w:val="0"/>
          <w:numId w:val="8"/>
        </w:numPr>
        <w:spacing w:after="0" w:line="240" w:lineRule="auto"/>
        <w:textAlignment w:val="baseline"/>
        <w:rPr>
          <w:rFonts w:ascii="Arial" w:eastAsia="Times New Roman" w:hAnsi="Arial" w:cs="Arial"/>
          <w:color w:val="444444"/>
          <w:sz w:val="21"/>
          <w:szCs w:val="21"/>
          <w:lang w:eastAsia="en-001"/>
        </w:rPr>
      </w:pPr>
      <w:hyperlink r:id="rId50" w:tgtFrame="_blank" w:history="1">
        <w:r w:rsidRPr="00553B74">
          <w:rPr>
            <w:rFonts w:ascii="Arial" w:eastAsia="Times New Roman" w:hAnsi="Arial" w:cs="Arial"/>
            <w:color w:val="138CD6"/>
            <w:sz w:val="21"/>
            <w:szCs w:val="21"/>
            <w:u w:val="single"/>
            <w:bdr w:val="none" w:sz="0" w:space="0" w:color="auto" w:frame="1"/>
            <w:lang w:eastAsia="en-001"/>
          </w:rPr>
          <w:t>Hardware Inventory Reports</w:t>
        </w:r>
      </w:hyperlink>
    </w:p>
    <w:p w14:paraId="2922B3EA" w14:textId="0232E0F1" w:rsidR="00B67662" w:rsidRPr="00553B74" w:rsidRDefault="00553B74" w:rsidP="00553B74">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r>
        <w:rPr>
          <w:rFonts w:ascii="Arial" w:hAnsi="Arial" w:cs="Arial"/>
          <w:b w:val="0"/>
          <w:bCs w:val="0"/>
          <w:color w:val="0099FF"/>
          <w:spacing w:val="-15"/>
          <w:sz w:val="53"/>
          <w:szCs w:val="53"/>
        </w:rPr>
        <w:t>Endpoint Central integrations</w:t>
      </w:r>
    </w:p>
    <w:p w14:paraId="0A99AB19" w14:textId="657E7765" w:rsidR="00553B74" w:rsidRPr="00553B74" w:rsidRDefault="00553B74" w:rsidP="00553B74">
      <w:pPr>
        <w:spacing w:before="225" w:after="225" w:line="240" w:lineRule="auto"/>
        <w:jc w:val="both"/>
        <w:textAlignment w:val="baseline"/>
        <w:rPr>
          <w:rFonts w:ascii="Arial" w:eastAsia="Times New Roman" w:hAnsi="Arial" w:cs="Arial"/>
          <w:color w:val="000000"/>
          <w:sz w:val="21"/>
          <w:szCs w:val="21"/>
          <w:lang w:eastAsia="en-001"/>
        </w:rPr>
      </w:pPr>
      <w:r w:rsidRPr="00553B74">
        <w:rPr>
          <w:rFonts w:ascii="Arial" w:eastAsia="Times New Roman" w:hAnsi="Arial" w:cs="Arial"/>
          <w:color w:val="000000"/>
          <w:sz w:val="21"/>
          <w:szCs w:val="21"/>
          <w:lang w:eastAsia="en-001"/>
        </w:rPr>
        <w:t>Endpoint Central integrates with several products that make the life of an IT administrator much easier, thereby</w:t>
      </w:r>
      <w:r w:rsidR="009E7E47">
        <w:rPr>
          <w:rFonts w:ascii="Arial" w:eastAsia="Times New Roman" w:hAnsi="Arial" w:cs="Arial"/>
          <w:color w:val="000000"/>
          <w:sz w:val="21"/>
          <w:szCs w:val="21"/>
          <w:lang w:val="en-US" w:eastAsia="en-001"/>
        </w:rPr>
        <w:t xml:space="preserve"> </w:t>
      </w:r>
      <w:r w:rsidRPr="00553B74">
        <w:rPr>
          <w:rFonts w:ascii="Arial" w:eastAsia="Times New Roman" w:hAnsi="Arial" w:cs="Arial"/>
          <w:color w:val="000000"/>
          <w:sz w:val="21"/>
          <w:szCs w:val="21"/>
          <w:lang w:eastAsia="en-001"/>
        </w:rPr>
        <w:t>dissolving the IT siloes seamlessly.</w:t>
      </w:r>
    </w:p>
    <w:p w14:paraId="44459BF9" w14:textId="77777777" w:rsidR="00553B74" w:rsidRPr="00553B74" w:rsidRDefault="00553B74" w:rsidP="00553B74">
      <w:pPr>
        <w:spacing w:after="0" w:line="240" w:lineRule="auto"/>
        <w:ind w:left="1080"/>
        <w:textAlignment w:val="baseline"/>
        <w:rPr>
          <w:rFonts w:ascii="Arial" w:eastAsia="Times New Roman" w:hAnsi="Arial" w:cs="Arial"/>
          <w:color w:val="444444"/>
          <w:sz w:val="21"/>
          <w:szCs w:val="21"/>
          <w:lang w:eastAsia="en-001"/>
        </w:rPr>
      </w:pPr>
      <w:hyperlink r:id="rId51" w:anchor="analytics-plus-integration" w:tgtFrame="_blank" w:history="1">
        <w:r w:rsidRPr="00553B74">
          <w:rPr>
            <w:rFonts w:ascii="Arial" w:eastAsia="Times New Roman" w:hAnsi="Arial" w:cs="Arial"/>
            <w:color w:val="138CD6"/>
            <w:sz w:val="21"/>
            <w:szCs w:val="21"/>
            <w:u w:val="single"/>
            <w:bdr w:val="none" w:sz="0" w:space="0" w:color="auto" w:frame="1"/>
            <w:lang w:eastAsia="en-001"/>
          </w:rPr>
          <w:t>Analytics Plus</w:t>
        </w:r>
      </w:hyperlink>
      <w:r w:rsidRPr="00553B74">
        <w:rPr>
          <w:rFonts w:ascii="Arial" w:eastAsia="Times New Roman" w:hAnsi="Arial" w:cs="Arial"/>
          <w:color w:val="444444"/>
          <w:sz w:val="21"/>
          <w:szCs w:val="21"/>
          <w:lang w:eastAsia="en-001"/>
        </w:rPr>
        <w:t>: Get advanced insights on endpoints</w:t>
      </w:r>
    </w:p>
    <w:p w14:paraId="3D7D7AA5" w14:textId="77777777" w:rsidR="00553B74" w:rsidRPr="00553B74" w:rsidRDefault="00553B74" w:rsidP="00553B74">
      <w:pPr>
        <w:spacing w:after="0" w:line="240" w:lineRule="auto"/>
        <w:ind w:left="1080"/>
        <w:textAlignment w:val="baseline"/>
        <w:rPr>
          <w:rFonts w:ascii="Arial" w:eastAsia="Times New Roman" w:hAnsi="Arial" w:cs="Arial"/>
          <w:color w:val="444444"/>
          <w:sz w:val="21"/>
          <w:szCs w:val="21"/>
          <w:lang w:eastAsia="en-001"/>
        </w:rPr>
      </w:pPr>
      <w:hyperlink r:id="rId52" w:tgtFrame="_blank" w:history="1">
        <w:proofErr w:type="spellStart"/>
        <w:r w:rsidRPr="00553B74">
          <w:rPr>
            <w:rFonts w:ascii="Arial" w:eastAsia="Times New Roman" w:hAnsi="Arial" w:cs="Arial"/>
            <w:color w:val="138CD6"/>
            <w:sz w:val="21"/>
            <w:szCs w:val="21"/>
            <w:u w:val="single"/>
            <w:bdr w:val="none" w:sz="0" w:space="0" w:color="auto" w:frame="1"/>
            <w:lang w:eastAsia="en-001"/>
          </w:rPr>
          <w:t>AssetExplorer</w:t>
        </w:r>
        <w:proofErr w:type="spellEnd"/>
      </w:hyperlink>
      <w:r w:rsidRPr="00553B74">
        <w:rPr>
          <w:rFonts w:ascii="Arial" w:eastAsia="Times New Roman" w:hAnsi="Arial" w:cs="Arial"/>
          <w:color w:val="444444"/>
          <w:sz w:val="21"/>
          <w:szCs w:val="21"/>
          <w:lang w:eastAsia="en-001"/>
        </w:rPr>
        <w:t>: Procure software and hardware inventory details automatically</w:t>
      </w:r>
    </w:p>
    <w:p w14:paraId="11D6E7F5" w14:textId="77777777" w:rsidR="00553B74" w:rsidRPr="00553B74" w:rsidRDefault="00553B74" w:rsidP="00553B74">
      <w:pPr>
        <w:spacing w:after="0" w:line="240" w:lineRule="auto"/>
        <w:ind w:left="1080"/>
        <w:textAlignment w:val="baseline"/>
        <w:rPr>
          <w:rFonts w:ascii="Arial" w:eastAsia="Times New Roman" w:hAnsi="Arial" w:cs="Arial"/>
          <w:color w:val="444444"/>
          <w:sz w:val="21"/>
          <w:szCs w:val="21"/>
          <w:lang w:eastAsia="en-001"/>
        </w:rPr>
      </w:pPr>
      <w:hyperlink r:id="rId53" w:tgtFrame="_blank" w:history="1">
        <w:r w:rsidRPr="00553B74">
          <w:rPr>
            <w:rFonts w:ascii="Arial" w:eastAsia="Times New Roman" w:hAnsi="Arial" w:cs="Arial"/>
            <w:color w:val="138CD6"/>
            <w:sz w:val="21"/>
            <w:szCs w:val="21"/>
            <w:u w:val="single"/>
            <w:bdr w:val="none" w:sz="0" w:space="0" w:color="auto" w:frame="1"/>
            <w:lang w:eastAsia="en-001"/>
          </w:rPr>
          <w:t>Browser Security Plus</w:t>
        </w:r>
      </w:hyperlink>
      <w:r w:rsidRPr="00553B74">
        <w:rPr>
          <w:rFonts w:ascii="Arial" w:eastAsia="Times New Roman" w:hAnsi="Arial" w:cs="Arial"/>
          <w:color w:val="444444"/>
          <w:sz w:val="21"/>
          <w:szCs w:val="21"/>
          <w:lang w:eastAsia="en-001"/>
        </w:rPr>
        <w:t>: Secure and manage browsers centrally</w:t>
      </w:r>
    </w:p>
    <w:p w14:paraId="7C8D5793" w14:textId="77777777" w:rsidR="00553B74" w:rsidRPr="00553B74" w:rsidRDefault="00553B74" w:rsidP="00553B74">
      <w:pPr>
        <w:spacing w:after="0" w:line="240" w:lineRule="auto"/>
        <w:ind w:left="1080"/>
        <w:textAlignment w:val="baseline"/>
        <w:rPr>
          <w:rFonts w:ascii="Arial" w:eastAsia="Times New Roman" w:hAnsi="Arial" w:cs="Arial"/>
          <w:color w:val="444444"/>
          <w:sz w:val="21"/>
          <w:szCs w:val="21"/>
          <w:lang w:eastAsia="en-001"/>
        </w:rPr>
      </w:pPr>
      <w:hyperlink r:id="rId54" w:tgtFrame="_blank" w:history="1">
        <w:proofErr w:type="spellStart"/>
        <w:r w:rsidRPr="00553B74">
          <w:rPr>
            <w:rFonts w:ascii="Arial" w:eastAsia="Times New Roman" w:hAnsi="Arial" w:cs="Arial"/>
            <w:color w:val="138CD6"/>
            <w:sz w:val="21"/>
            <w:szCs w:val="21"/>
            <w:u w:val="single"/>
            <w:bdr w:val="none" w:sz="0" w:space="0" w:color="auto" w:frame="1"/>
            <w:lang w:eastAsia="en-001"/>
          </w:rPr>
          <w:t>Freshservice</w:t>
        </w:r>
        <w:proofErr w:type="spellEnd"/>
      </w:hyperlink>
      <w:r w:rsidRPr="00553B74">
        <w:rPr>
          <w:rFonts w:ascii="Arial" w:eastAsia="Times New Roman" w:hAnsi="Arial" w:cs="Arial"/>
          <w:color w:val="444444"/>
          <w:sz w:val="21"/>
          <w:szCs w:val="21"/>
          <w:lang w:eastAsia="en-001"/>
        </w:rPr>
        <w:t>: Bolster your helpdesk with endpoint management</w:t>
      </w:r>
    </w:p>
    <w:p w14:paraId="55659DBC" w14:textId="74EC239D" w:rsidR="00553B74" w:rsidRDefault="00553B74" w:rsidP="00553B74">
      <w:pPr>
        <w:spacing w:after="0" w:line="240" w:lineRule="auto"/>
        <w:ind w:left="1080"/>
        <w:textAlignment w:val="baseline"/>
        <w:rPr>
          <w:rFonts w:ascii="Arial" w:eastAsia="Times New Roman" w:hAnsi="Arial" w:cs="Arial"/>
          <w:color w:val="444444"/>
          <w:sz w:val="21"/>
          <w:szCs w:val="21"/>
          <w:lang w:eastAsia="en-001"/>
        </w:rPr>
      </w:pPr>
      <w:hyperlink r:id="rId55" w:tgtFrame="_blank" w:history="1">
        <w:r w:rsidRPr="00553B74">
          <w:rPr>
            <w:rFonts w:ascii="Arial" w:eastAsia="Times New Roman" w:hAnsi="Arial" w:cs="Arial"/>
            <w:color w:val="138CD6"/>
            <w:sz w:val="21"/>
            <w:szCs w:val="21"/>
            <w:u w:val="single"/>
            <w:bdr w:val="none" w:sz="0" w:space="0" w:color="auto" w:frame="1"/>
            <w:lang w:eastAsia="en-001"/>
          </w:rPr>
          <w:t>Jira</w:t>
        </w:r>
      </w:hyperlink>
      <w:r w:rsidRPr="00553B74">
        <w:rPr>
          <w:rFonts w:ascii="Arial" w:eastAsia="Times New Roman" w:hAnsi="Arial" w:cs="Arial"/>
          <w:color w:val="444444"/>
          <w:sz w:val="21"/>
          <w:szCs w:val="21"/>
          <w:lang w:eastAsia="en-001"/>
        </w:rPr>
        <w:t>: Solve issues in Jira at the click of a button</w:t>
      </w:r>
    </w:p>
    <w:p w14:paraId="6B3D69BE" w14:textId="77777777" w:rsidR="00553B74" w:rsidRPr="00553B74" w:rsidRDefault="00553B74" w:rsidP="00553B74">
      <w:pPr>
        <w:spacing w:after="0" w:line="240" w:lineRule="auto"/>
        <w:ind w:left="1080"/>
        <w:textAlignment w:val="baseline"/>
        <w:rPr>
          <w:rFonts w:ascii="Arial" w:eastAsia="Times New Roman" w:hAnsi="Arial" w:cs="Arial"/>
          <w:color w:val="444444"/>
          <w:sz w:val="21"/>
          <w:szCs w:val="21"/>
          <w:lang w:eastAsia="en-001"/>
        </w:rPr>
      </w:pPr>
      <w:hyperlink r:id="rId56" w:tgtFrame="_blank" w:history="1">
        <w:r w:rsidRPr="00553B74">
          <w:rPr>
            <w:rFonts w:ascii="Arial" w:eastAsia="Times New Roman" w:hAnsi="Arial" w:cs="Arial"/>
            <w:color w:val="138CD6"/>
            <w:sz w:val="21"/>
            <w:szCs w:val="21"/>
            <w:u w:val="single"/>
            <w:bdr w:val="none" w:sz="0" w:space="0" w:color="auto" w:frame="1"/>
            <w:lang w:eastAsia="en-001"/>
          </w:rPr>
          <w:t>ServiceDesk Plus</w:t>
        </w:r>
      </w:hyperlink>
      <w:r w:rsidRPr="00553B74">
        <w:rPr>
          <w:rFonts w:ascii="Arial" w:eastAsia="Times New Roman" w:hAnsi="Arial" w:cs="Arial"/>
          <w:color w:val="444444"/>
          <w:sz w:val="21"/>
          <w:szCs w:val="21"/>
          <w:lang w:eastAsia="en-001"/>
        </w:rPr>
        <w:t>: Step up your ITSM game</w:t>
      </w:r>
    </w:p>
    <w:p w14:paraId="2E0E9F34" w14:textId="77777777" w:rsidR="00553B74" w:rsidRPr="00553B74" w:rsidRDefault="00553B74" w:rsidP="00553B74">
      <w:pPr>
        <w:spacing w:after="0" w:line="240" w:lineRule="auto"/>
        <w:ind w:left="1080"/>
        <w:textAlignment w:val="baseline"/>
        <w:rPr>
          <w:rFonts w:ascii="Arial" w:eastAsia="Times New Roman" w:hAnsi="Arial" w:cs="Arial"/>
          <w:color w:val="444444"/>
          <w:sz w:val="21"/>
          <w:szCs w:val="21"/>
          <w:lang w:eastAsia="en-001"/>
        </w:rPr>
      </w:pPr>
      <w:hyperlink r:id="rId57" w:tgtFrame="_blank" w:history="1">
        <w:r w:rsidRPr="00553B74">
          <w:rPr>
            <w:rFonts w:ascii="Arial" w:eastAsia="Times New Roman" w:hAnsi="Arial" w:cs="Arial"/>
            <w:color w:val="138CD6"/>
            <w:sz w:val="21"/>
            <w:szCs w:val="21"/>
            <w:u w:val="single"/>
            <w:bdr w:val="none" w:sz="0" w:space="0" w:color="auto" w:frame="1"/>
            <w:lang w:eastAsia="en-001"/>
          </w:rPr>
          <w:t>ServiceDesk Plus On-Demand</w:t>
        </w:r>
      </w:hyperlink>
      <w:r w:rsidRPr="00553B74">
        <w:rPr>
          <w:rFonts w:ascii="Arial" w:eastAsia="Times New Roman" w:hAnsi="Arial" w:cs="Arial"/>
          <w:color w:val="444444"/>
          <w:sz w:val="21"/>
          <w:szCs w:val="21"/>
          <w:lang w:eastAsia="en-001"/>
        </w:rPr>
        <w:t>: Resolve helpdesk tickets right from cloud</w:t>
      </w:r>
    </w:p>
    <w:p w14:paraId="01FE4711" w14:textId="77777777" w:rsidR="00553B74" w:rsidRPr="00553B74" w:rsidRDefault="00553B74" w:rsidP="00553B74">
      <w:pPr>
        <w:spacing w:after="0" w:line="240" w:lineRule="auto"/>
        <w:ind w:left="1080"/>
        <w:textAlignment w:val="baseline"/>
        <w:rPr>
          <w:rFonts w:ascii="Arial" w:eastAsia="Times New Roman" w:hAnsi="Arial" w:cs="Arial"/>
          <w:color w:val="444444"/>
          <w:sz w:val="21"/>
          <w:szCs w:val="21"/>
          <w:lang w:eastAsia="en-001"/>
        </w:rPr>
      </w:pPr>
      <w:hyperlink r:id="rId58" w:tgtFrame="_blank" w:history="1">
        <w:r w:rsidRPr="00553B74">
          <w:rPr>
            <w:rFonts w:ascii="Arial" w:eastAsia="Times New Roman" w:hAnsi="Arial" w:cs="Arial"/>
            <w:color w:val="138CD6"/>
            <w:sz w:val="21"/>
            <w:szCs w:val="21"/>
            <w:u w:val="single"/>
            <w:bdr w:val="none" w:sz="0" w:space="0" w:color="auto" w:frame="1"/>
            <w:lang w:eastAsia="en-001"/>
          </w:rPr>
          <w:t>ServiceNow</w:t>
        </w:r>
      </w:hyperlink>
      <w:r w:rsidRPr="00553B74">
        <w:rPr>
          <w:rFonts w:ascii="Arial" w:eastAsia="Times New Roman" w:hAnsi="Arial" w:cs="Arial"/>
          <w:color w:val="444444"/>
          <w:sz w:val="21"/>
          <w:szCs w:val="21"/>
          <w:lang w:eastAsia="en-001"/>
        </w:rPr>
        <w:t>: Centralize all your ITIL processes</w:t>
      </w:r>
    </w:p>
    <w:p w14:paraId="77D9B884" w14:textId="77DC5C29" w:rsidR="009E7E47" w:rsidRPr="009E7E47" w:rsidRDefault="009E7E47" w:rsidP="009E7E47">
      <w:pPr>
        <w:spacing w:after="0" w:line="240" w:lineRule="auto"/>
        <w:ind w:left="360"/>
        <w:textAlignment w:val="baseline"/>
        <w:rPr>
          <w:rFonts w:ascii="Arial" w:eastAsia="Times New Roman" w:hAnsi="Arial" w:cs="Arial"/>
          <w:color w:val="444444"/>
          <w:sz w:val="21"/>
          <w:szCs w:val="21"/>
          <w:lang w:eastAsia="en-001"/>
        </w:rPr>
      </w:pPr>
      <w:r>
        <w:rPr>
          <w:rFonts w:ascii="Arial" w:eastAsia="Times New Roman" w:hAnsi="Arial" w:cs="Arial"/>
          <w:color w:val="444444"/>
          <w:sz w:val="21"/>
          <w:szCs w:val="21"/>
          <w:lang w:eastAsia="en-001"/>
        </w:rPr>
        <w:tab/>
      </w:r>
      <w:r>
        <w:rPr>
          <w:rFonts w:ascii="Arial" w:eastAsia="Times New Roman" w:hAnsi="Arial" w:cs="Arial"/>
          <w:color w:val="444444"/>
          <w:sz w:val="21"/>
          <w:szCs w:val="21"/>
          <w:lang w:val="en-US" w:eastAsia="en-001"/>
        </w:rPr>
        <w:t xml:space="preserve">      </w:t>
      </w:r>
      <w:hyperlink r:id="rId59" w:tgtFrame="_blank" w:history="1">
        <w:r w:rsidRPr="009E7E47">
          <w:rPr>
            <w:rFonts w:ascii="Arial" w:eastAsia="Times New Roman" w:hAnsi="Arial" w:cs="Arial"/>
            <w:color w:val="138CD6"/>
            <w:sz w:val="21"/>
            <w:szCs w:val="21"/>
            <w:u w:val="single"/>
            <w:bdr w:val="none" w:sz="0" w:space="0" w:color="auto" w:frame="1"/>
            <w:lang w:eastAsia="en-001"/>
          </w:rPr>
          <w:t>Spiceworks</w:t>
        </w:r>
      </w:hyperlink>
      <w:r w:rsidRPr="009E7E47">
        <w:rPr>
          <w:rFonts w:ascii="Arial" w:eastAsia="Times New Roman" w:hAnsi="Arial" w:cs="Arial"/>
          <w:color w:val="444444"/>
          <w:sz w:val="21"/>
          <w:szCs w:val="21"/>
          <w:lang w:eastAsia="en-001"/>
        </w:rPr>
        <w:t>: Manage incidents seamlessly</w:t>
      </w:r>
    </w:p>
    <w:p w14:paraId="7688A5C6" w14:textId="77777777" w:rsidR="009E7E47" w:rsidRPr="009E7E47" w:rsidRDefault="009E7E47" w:rsidP="009E7E47">
      <w:pPr>
        <w:spacing w:after="0" w:line="240" w:lineRule="auto"/>
        <w:ind w:left="360"/>
        <w:textAlignment w:val="baseline"/>
        <w:rPr>
          <w:rFonts w:ascii="Arial" w:eastAsia="Times New Roman" w:hAnsi="Arial" w:cs="Arial"/>
          <w:color w:val="444444"/>
          <w:sz w:val="21"/>
          <w:szCs w:val="21"/>
          <w:lang w:eastAsia="en-001"/>
        </w:rPr>
      </w:pPr>
      <w:hyperlink r:id="rId60" w:tgtFrame="_blank" w:history="1">
        <w:r w:rsidRPr="009E7E47">
          <w:rPr>
            <w:rFonts w:ascii="Arial" w:eastAsia="Times New Roman" w:hAnsi="Arial" w:cs="Arial"/>
            <w:color w:val="138CD6"/>
            <w:sz w:val="21"/>
            <w:szCs w:val="21"/>
            <w:u w:val="single"/>
            <w:bdr w:val="none" w:sz="0" w:space="0" w:color="auto" w:frame="1"/>
            <w:lang w:eastAsia="en-001"/>
          </w:rPr>
          <w:t>Zendesk</w:t>
        </w:r>
      </w:hyperlink>
      <w:r w:rsidRPr="009E7E47">
        <w:rPr>
          <w:rFonts w:ascii="Arial" w:eastAsia="Times New Roman" w:hAnsi="Arial" w:cs="Arial"/>
          <w:color w:val="444444"/>
          <w:sz w:val="21"/>
          <w:szCs w:val="21"/>
          <w:lang w:eastAsia="en-001"/>
        </w:rPr>
        <w:t>: Meet your SLAs faster than ever</w:t>
      </w:r>
    </w:p>
    <w:p w14:paraId="221F225E" w14:textId="734C86A7" w:rsidR="00553B74" w:rsidRPr="00553B74" w:rsidRDefault="00553B74" w:rsidP="00553B74">
      <w:pPr>
        <w:spacing w:after="0" w:line="240" w:lineRule="auto"/>
        <w:textAlignment w:val="baseline"/>
        <w:rPr>
          <w:rFonts w:ascii="Arial" w:eastAsia="Times New Roman" w:hAnsi="Arial" w:cs="Arial"/>
          <w:color w:val="444444"/>
          <w:sz w:val="21"/>
          <w:szCs w:val="21"/>
          <w:lang w:eastAsia="en-001"/>
        </w:rPr>
      </w:pPr>
    </w:p>
    <w:p w14:paraId="12C82065" w14:textId="77777777" w:rsidR="009E7E47" w:rsidRDefault="009E7E47" w:rsidP="009E7E47">
      <w:pPr>
        <w:pStyle w:val="Heading1"/>
        <w:spacing w:before="0" w:beforeAutospacing="0" w:after="450" w:afterAutospacing="0" w:line="675" w:lineRule="atLeast"/>
        <w:textAlignment w:val="baseline"/>
        <w:rPr>
          <w:rFonts w:ascii="Arial" w:hAnsi="Arial" w:cs="Arial"/>
          <w:b w:val="0"/>
          <w:bCs w:val="0"/>
          <w:color w:val="0099FF"/>
          <w:spacing w:val="-15"/>
          <w:sz w:val="53"/>
          <w:szCs w:val="53"/>
        </w:rPr>
      </w:pPr>
      <w:r>
        <w:rPr>
          <w:rFonts w:ascii="Arial" w:hAnsi="Arial" w:cs="Arial"/>
          <w:b w:val="0"/>
          <w:bCs w:val="0"/>
          <w:color w:val="0099FF"/>
          <w:spacing w:val="-15"/>
          <w:sz w:val="53"/>
          <w:szCs w:val="53"/>
        </w:rPr>
        <w:t>Setting Up OS Deployment</w:t>
      </w:r>
    </w:p>
    <w:p w14:paraId="78165A5D" w14:textId="77777777" w:rsidR="009E7E47" w:rsidRDefault="009E7E47" w:rsidP="009E7E47">
      <w:pPr>
        <w:pStyle w:val="NormalWeb"/>
        <w:spacing w:before="0" w:beforeAutospacing="0" w:after="0" w:afterAutospacing="0"/>
        <w:jc w:val="both"/>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Understanding OS Deployment</w:t>
      </w:r>
    </w:p>
    <w:p w14:paraId="0C9594BB" w14:textId="77777777" w:rsidR="009E7E47" w:rsidRDefault="009E7E47" w:rsidP="009E7E47">
      <w:pPr>
        <w:pStyle w:val="NormalWeb"/>
        <w:numPr>
          <w:ilvl w:val="0"/>
          <w:numId w:val="13"/>
        </w:numPr>
        <w:spacing w:before="0" w:beforeAutospacing="0" w:after="0" w:afterAutospacing="0"/>
        <w:jc w:val="both"/>
        <w:textAlignment w:val="baseline"/>
        <w:rPr>
          <w:rFonts w:ascii="Arial" w:hAnsi="Arial" w:cs="Arial"/>
          <w:color w:val="000000"/>
          <w:sz w:val="21"/>
          <w:szCs w:val="21"/>
        </w:rPr>
      </w:pPr>
      <w:hyperlink r:id="rId61" w:tgtFrame="_blank" w:history="1">
        <w:r>
          <w:rPr>
            <w:rStyle w:val="Hyperlink"/>
            <w:rFonts w:ascii="Arial" w:hAnsi="Arial" w:cs="Arial"/>
            <w:color w:val="138CD6"/>
            <w:sz w:val="21"/>
            <w:szCs w:val="21"/>
            <w:bdr w:val="none" w:sz="0" w:space="0" w:color="auto" w:frame="1"/>
          </w:rPr>
          <w:t>Workflow</w:t>
        </w:r>
      </w:hyperlink>
    </w:p>
    <w:p w14:paraId="61776F9F" w14:textId="77777777" w:rsidR="009E7E47" w:rsidRDefault="009E7E47" w:rsidP="009E7E47">
      <w:pPr>
        <w:pStyle w:val="NormalWeb"/>
        <w:spacing w:before="0" w:beforeAutospacing="0" w:after="0" w:afterAutospacing="0"/>
        <w:jc w:val="both"/>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Remote office</w:t>
      </w:r>
    </w:p>
    <w:p w14:paraId="3E020E9D" w14:textId="77777777" w:rsidR="009E7E47" w:rsidRDefault="009E7E47" w:rsidP="009E7E47">
      <w:pPr>
        <w:pStyle w:val="NormalWeb"/>
        <w:numPr>
          <w:ilvl w:val="0"/>
          <w:numId w:val="14"/>
        </w:numPr>
        <w:spacing w:before="0" w:beforeAutospacing="0" w:after="0" w:afterAutospacing="0"/>
        <w:jc w:val="both"/>
        <w:textAlignment w:val="baseline"/>
        <w:rPr>
          <w:rFonts w:ascii="Arial" w:hAnsi="Arial" w:cs="Arial"/>
          <w:color w:val="000000"/>
          <w:sz w:val="21"/>
          <w:szCs w:val="21"/>
        </w:rPr>
      </w:pPr>
      <w:hyperlink r:id="rId62" w:tgtFrame="_blank" w:history="1">
        <w:r>
          <w:rPr>
            <w:rStyle w:val="Hyperlink"/>
            <w:rFonts w:ascii="Arial" w:hAnsi="Arial" w:cs="Arial"/>
            <w:color w:val="138CD6"/>
            <w:sz w:val="21"/>
            <w:szCs w:val="21"/>
            <w:bdr w:val="none" w:sz="0" w:space="0" w:color="auto" w:frame="1"/>
          </w:rPr>
          <w:t>Creating remote office</w:t>
        </w:r>
      </w:hyperlink>
    </w:p>
    <w:p w14:paraId="6FF76D6E" w14:textId="77777777" w:rsidR="009E7E47" w:rsidRDefault="009E7E47" w:rsidP="009E7E47">
      <w:pPr>
        <w:pStyle w:val="NormalWeb"/>
        <w:numPr>
          <w:ilvl w:val="0"/>
          <w:numId w:val="14"/>
        </w:numPr>
        <w:spacing w:before="0" w:beforeAutospacing="0" w:after="0" w:afterAutospacing="0"/>
        <w:jc w:val="both"/>
        <w:textAlignment w:val="baseline"/>
        <w:rPr>
          <w:rFonts w:ascii="Arial" w:hAnsi="Arial" w:cs="Arial"/>
          <w:color w:val="000000"/>
          <w:sz w:val="21"/>
          <w:szCs w:val="21"/>
        </w:rPr>
      </w:pPr>
      <w:hyperlink r:id="rId63" w:tgtFrame="_blank" w:history="1">
        <w:r>
          <w:rPr>
            <w:rStyle w:val="Hyperlink"/>
            <w:rFonts w:ascii="Arial" w:hAnsi="Arial" w:cs="Arial"/>
            <w:color w:val="138CD6"/>
            <w:sz w:val="21"/>
            <w:szCs w:val="21"/>
            <w:bdr w:val="none" w:sz="0" w:space="0" w:color="auto" w:frame="1"/>
          </w:rPr>
          <w:t>Configuring OS Deployment settings</w:t>
        </w:r>
      </w:hyperlink>
    </w:p>
    <w:p w14:paraId="022E1159" w14:textId="77777777" w:rsidR="009E7E47" w:rsidRDefault="009E7E47" w:rsidP="009E7E47">
      <w:pPr>
        <w:pStyle w:val="NormalWeb"/>
        <w:spacing w:before="0" w:beforeAutospacing="0" w:after="0" w:afterAutospacing="0"/>
        <w:jc w:val="both"/>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Imaging</w:t>
      </w:r>
    </w:p>
    <w:p w14:paraId="3C5C2487" w14:textId="77777777" w:rsidR="009E7E47" w:rsidRDefault="009E7E47" w:rsidP="009E7E47">
      <w:pPr>
        <w:pStyle w:val="NormalWeb"/>
        <w:numPr>
          <w:ilvl w:val="0"/>
          <w:numId w:val="15"/>
        </w:numPr>
        <w:spacing w:before="0" w:beforeAutospacing="0" w:after="0" w:afterAutospacing="0"/>
        <w:jc w:val="both"/>
        <w:textAlignment w:val="baseline"/>
        <w:rPr>
          <w:rFonts w:ascii="Arial" w:hAnsi="Arial" w:cs="Arial"/>
          <w:color w:val="000000"/>
          <w:sz w:val="21"/>
          <w:szCs w:val="21"/>
        </w:rPr>
      </w:pPr>
      <w:hyperlink r:id="rId64" w:tgtFrame="_blank" w:history="1">
        <w:r>
          <w:rPr>
            <w:rStyle w:val="Hyperlink"/>
            <w:rFonts w:ascii="Arial" w:hAnsi="Arial" w:cs="Arial"/>
            <w:color w:val="138CD6"/>
            <w:sz w:val="21"/>
            <w:szCs w:val="21"/>
            <w:bdr w:val="none" w:sz="0" w:space="0" w:color="auto" w:frame="1"/>
          </w:rPr>
          <w:t>Imaging overview</w:t>
        </w:r>
      </w:hyperlink>
    </w:p>
    <w:p w14:paraId="35F2146E" w14:textId="77777777" w:rsidR="009E7E47" w:rsidRDefault="009E7E47" w:rsidP="009E7E47">
      <w:pPr>
        <w:pStyle w:val="NormalWeb"/>
        <w:numPr>
          <w:ilvl w:val="0"/>
          <w:numId w:val="15"/>
        </w:numPr>
        <w:spacing w:before="0" w:beforeAutospacing="0" w:after="0" w:afterAutospacing="0"/>
        <w:jc w:val="both"/>
        <w:textAlignment w:val="baseline"/>
        <w:rPr>
          <w:rFonts w:ascii="Arial" w:hAnsi="Arial" w:cs="Arial"/>
          <w:color w:val="000000"/>
          <w:sz w:val="21"/>
          <w:szCs w:val="21"/>
        </w:rPr>
      </w:pPr>
      <w:hyperlink r:id="rId65" w:tgtFrame="_blank" w:history="1">
        <w:r>
          <w:rPr>
            <w:rStyle w:val="Hyperlink"/>
            <w:rFonts w:ascii="Arial" w:hAnsi="Arial" w:cs="Arial"/>
            <w:color w:val="138CD6"/>
            <w:sz w:val="21"/>
            <w:szCs w:val="21"/>
            <w:bdr w:val="none" w:sz="0" w:space="0" w:color="auto" w:frame="1"/>
          </w:rPr>
          <w:t>Online imaging</w:t>
        </w:r>
      </w:hyperlink>
    </w:p>
    <w:p w14:paraId="23069216" w14:textId="77777777" w:rsidR="009E7E47" w:rsidRDefault="009E7E47" w:rsidP="009E7E47">
      <w:pPr>
        <w:pStyle w:val="NormalWeb"/>
        <w:numPr>
          <w:ilvl w:val="0"/>
          <w:numId w:val="15"/>
        </w:numPr>
        <w:spacing w:before="0" w:beforeAutospacing="0" w:after="0" w:afterAutospacing="0"/>
        <w:jc w:val="both"/>
        <w:textAlignment w:val="baseline"/>
        <w:rPr>
          <w:rFonts w:ascii="Arial" w:hAnsi="Arial" w:cs="Arial"/>
          <w:color w:val="000000"/>
          <w:sz w:val="21"/>
          <w:szCs w:val="21"/>
        </w:rPr>
      </w:pPr>
      <w:hyperlink r:id="rId66" w:tgtFrame="_blank" w:history="1">
        <w:r>
          <w:rPr>
            <w:rStyle w:val="Hyperlink"/>
            <w:rFonts w:ascii="Arial" w:hAnsi="Arial" w:cs="Arial"/>
            <w:color w:val="138CD6"/>
            <w:sz w:val="21"/>
            <w:szCs w:val="21"/>
            <w:bdr w:val="none" w:sz="0" w:space="0" w:color="auto" w:frame="1"/>
          </w:rPr>
          <w:t>Offline imaging</w:t>
        </w:r>
      </w:hyperlink>
    </w:p>
    <w:p w14:paraId="4E1F0C77" w14:textId="77777777" w:rsidR="009E7E47" w:rsidRDefault="009E7E47" w:rsidP="009E7E47">
      <w:pPr>
        <w:pStyle w:val="NormalWeb"/>
        <w:numPr>
          <w:ilvl w:val="0"/>
          <w:numId w:val="15"/>
        </w:numPr>
        <w:spacing w:before="0" w:beforeAutospacing="0" w:after="0" w:afterAutospacing="0"/>
        <w:jc w:val="both"/>
        <w:textAlignment w:val="baseline"/>
        <w:rPr>
          <w:rFonts w:ascii="Arial" w:hAnsi="Arial" w:cs="Arial"/>
          <w:color w:val="000000"/>
          <w:sz w:val="21"/>
          <w:szCs w:val="21"/>
        </w:rPr>
      </w:pPr>
      <w:hyperlink r:id="rId67" w:tgtFrame="_blank" w:history="1">
        <w:r>
          <w:rPr>
            <w:rStyle w:val="Hyperlink"/>
            <w:rFonts w:ascii="Arial" w:hAnsi="Arial" w:cs="Arial"/>
            <w:color w:val="138CD6"/>
            <w:sz w:val="21"/>
            <w:szCs w:val="21"/>
            <w:bdr w:val="none" w:sz="0" w:space="0" w:color="auto" w:frame="1"/>
          </w:rPr>
          <w:t>Creating PE media</w:t>
        </w:r>
      </w:hyperlink>
    </w:p>
    <w:p w14:paraId="182E0D18" w14:textId="77777777" w:rsidR="009E7E47" w:rsidRDefault="009E7E47" w:rsidP="009E7E47">
      <w:pPr>
        <w:pStyle w:val="NormalWeb"/>
        <w:numPr>
          <w:ilvl w:val="0"/>
          <w:numId w:val="15"/>
        </w:numPr>
        <w:spacing w:before="0" w:beforeAutospacing="0" w:after="0" w:afterAutospacing="0"/>
        <w:jc w:val="both"/>
        <w:textAlignment w:val="baseline"/>
        <w:rPr>
          <w:rFonts w:ascii="Arial" w:hAnsi="Arial" w:cs="Arial"/>
          <w:color w:val="000000"/>
          <w:sz w:val="21"/>
          <w:szCs w:val="21"/>
        </w:rPr>
      </w:pPr>
      <w:hyperlink r:id="rId68" w:tgtFrame="_blank" w:history="1">
        <w:r>
          <w:rPr>
            <w:rStyle w:val="Hyperlink"/>
            <w:rFonts w:ascii="Arial" w:hAnsi="Arial" w:cs="Arial"/>
            <w:color w:val="138CD6"/>
            <w:sz w:val="21"/>
            <w:szCs w:val="21"/>
            <w:bdr w:val="none" w:sz="0" w:space="0" w:color="auto" w:frame="1"/>
          </w:rPr>
          <w:t>Hardware independent deployment</w:t>
        </w:r>
      </w:hyperlink>
    </w:p>
    <w:p w14:paraId="39B91FB8" w14:textId="77777777" w:rsidR="009E7E47" w:rsidRDefault="009E7E47" w:rsidP="009E7E47">
      <w:pPr>
        <w:pStyle w:val="NormalWeb"/>
        <w:spacing w:before="0" w:beforeAutospacing="0" w:after="0" w:afterAutospacing="0"/>
        <w:jc w:val="both"/>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Customizing deployment</w:t>
      </w:r>
    </w:p>
    <w:p w14:paraId="0E02B30F" w14:textId="77777777" w:rsidR="009E7E47" w:rsidRDefault="009E7E47" w:rsidP="009E7E47">
      <w:pPr>
        <w:pStyle w:val="NormalWeb"/>
        <w:numPr>
          <w:ilvl w:val="0"/>
          <w:numId w:val="16"/>
        </w:numPr>
        <w:spacing w:before="0" w:beforeAutospacing="0" w:after="0" w:afterAutospacing="0"/>
        <w:jc w:val="both"/>
        <w:textAlignment w:val="baseline"/>
        <w:rPr>
          <w:rFonts w:ascii="Arial" w:hAnsi="Arial" w:cs="Arial"/>
          <w:color w:val="000000"/>
          <w:sz w:val="21"/>
          <w:szCs w:val="21"/>
        </w:rPr>
      </w:pPr>
      <w:hyperlink r:id="rId69" w:tgtFrame="_blank" w:history="1">
        <w:r>
          <w:rPr>
            <w:rStyle w:val="Hyperlink"/>
            <w:rFonts w:ascii="Arial" w:hAnsi="Arial" w:cs="Arial"/>
            <w:color w:val="138CD6"/>
            <w:sz w:val="21"/>
            <w:szCs w:val="21"/>
            <w:bdr w:val="none" w:sz="0" w:space="0" w:color="auto" w:frame="1"/>
          </w:rPr>
          <w:t>Creating deployment template</w:t>
        </w:r>
      </w:hyperlink>
    </w:p>
    <w:p w14:paraId="189BF86E" w14:textId="77777777" w:rsidR="009E7E47" w:rsidRDefault="009E7E47" w:rsidP="009E7E47">
      <w:pPr>
        <w:pStyle w:val="NormalWeb"/>
        <w:numPr>
          <w:ilvl w:val="0"/>
          <w:numId w:val="16"/>
        </w:numPr>
        <w:spacing w:before="0" w:beforeAutospacing="0" w:after="0" w:afterAutospacing="0"/>
        <w:jc w:val="both"/>
        <w:textAlignment w:val="baseline"/>
        <w:rPr>
          <w:rFonts w:ascii="Arial" w:hAnsi="Arial" w:cs="Arial"/>
          <w:color w:val="000000"/>
          <w:sz w:val="21"/>
          <w:szCs w:val="21"/>
        </w:rPr>
      </w:pPr>
      <w:hyperlink r:id="rId70" w:tgtFrame="_blank" w:history="1">
        <w:r>
          <w:rPr>
            <w:rStyle w:val="Hyperlink"/>
            <w:rFonts w:ascii="Arial" w:hAnsi="Arial" w:cs="Arial"/>
            <w:color w:val="138CD6"/>
            <w:sz w:val="21"/>
            <w:szCs w:val="21"/>
            <w:bdr w:val="none" w:sz="0" w:space="0" w:color="auto" w:frame="1"/>
          </w:rPr>
          <w:t>Post deployment activities</w:t>
        </w:r>
      </w:hyperlink>
    </w:p>
    <w:p w14:paraId="32964D5B" w14:textId="77777777" w:rsidR="009E7E47" w:rsidRDefault="009E7E47" w:rsidP="009E7E47">
      <w:pPr>
        <w:pStyle w:val="NormalWeb"/>
        <w:numPr>
          <w:ilvl w:val="0"/>
          <w:numId w:val="16"/>
        </w:numPr>
        <w:spacing w:before="0" w:beforeAutospacing="0" w:after="0" w:afterAutospacing="0"/>
        <w:jc w:val="both"/>
        <w:textAlignment w:val="baseline"/>
        <w:rPr>
          <w:rFonts w:ascii="Arial" w:hAnsi="Arial" w:cs="Arial"/>
          <w:color w:val="000000"/>
          <w:sz w:val="21"/>
          <w:szCs w:val="21"/>
        </w:rPr>
      </w:pPr>
      <w:hyperlink r:id="rId71" w:tgtFrame="_blank" w:history="1">
        <w:r>
          <w:rPr>
            <w:rStyle w:val="Hyperlink"/>
            <w:rFonts w:ascii="Arial" w:hAnsi="Arial" w:cs="Arial"/>
            <w:color w:val="138CD6"/>
            <w:sz w:val="21"/>
            <w:szCs w:val="21"/>
            <w:bdr w:val="none" w:sz="0" w:space="0" w:color="auto" w:frame="1"/>
          </w:rPr>
          <w:t>Adding applications</w:t>
        </w:r>
      </w:hyperlink>
    </w:p>
    <w:p w14:paraId="4B227B24" w14:textId="77777777" w:rsidR="009E7E47" w:rsidRDefault="009E7E47" w:rsidP="009E7E47">
      <w:pPr>
        <w:pStyle w:val="NormalWeb"/>
        <w:spacing w:before="0" w:beforeAutospacing="0" w:after="0" w:afterAutospacing="0"/>
        <w:jc w:val="both"/>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Deployment</w:t>
      </w:r>
    </w:p>
    <w:p w14:paraId="04DB012D" w14:textId="77777777" w:rsidR="009E7E47" w:rsidRDefault="009E7E47" w:rsidP="009E7E47">
      <w:pPr>
        <w:pStyle w:val="NormalWeb"/>
        <w:numPr>
          <w:ilvl w:val="0"/>
          <w:numId w:val="17"/>
        </w:numPr>
        <w:spacing w:before="0" w:beforeAutospacing="0" w:after="0" w:afterAutospacing="0"/>
        <w:jc w:val="both"/>
        <w:textAlignment w:val="baseline"/>
        <w:rPr>
          <w:rFonts w:ascii="Arial" w:hAnsi="Arial" w:cs="Arial"/>
          <w:color w:val="000000"/>
          <w:sz w:val="21"/>
          <w:szCs w:val="21"/>
        </w:rPr>
      </w:pPr>
      <w:hyperlink r:id="rId72" w:tgtFrame="_blank" w:history="1">
        <w:r>
          <w:rPr>
            <w:rStyle w:val="Hyperlink"/>
            <w:rFonts w:ascii="Arial" w:hAnsi="Arial" w:cs="Arial"/>
            <w:color w:val="138CD6"/>
            <w:sz w:val="21"/>
            <w:szCs w:val="21"/>
            <w:bdr w:val="none" w:sz="0" w:space="0" w:color="auto" w:frame="1"/>
          </w:rPr>
          <w:t>Deployment overview</w:t>
        </w:r>
      </w:hyperlink>
    </w:p>
    <w:p w14:paraId="60C8E0CE" w14:textId="77777777" w:rsidR="009E7E47" w:rsidRDefault="009E7E47" w:rsidP="009E7E47">
      <w:pPr>
        <w:pStyle w:val="NormalWeb"/>
        <w:numPr>
          <w:ilvl w:val="0"/>
          <w:numId w:val="17"/>
        </w:numPr>
        <w:spacing w:before="0" w:beforeAutospacing="0" w:after="0" w:afterAutospacing="0"/>
        <w:jc w:val="both"/>
        <w:textAlignment w:val="baseline"/>
        <w:rPr>
          <w:rFonts w:ascii="Arial" w:hAnsi="Arial" w:cs="Arial"/>
          <w:color w:val="000000"/>
          <w:sz w:val="21"/>
          <w:szCs w:val="21"/>
        </w:rPr>
      </w:pPr>
      <w:hyperlink r:id="rId73" w:tgtFrame="_blank" w:history="1">
        <w:r>
          <w:rPr>
            <w:rStyle w:val="Hyperlink"/>
            <w:rFonts w:ascii="Arial" w:hAnsi="Arial" w:cs="Arial"/>
            <w:color w:val="138CD6"/>
            <w:sz w:val="21"/>
            <w:szCs w:val="21"/>
            <w:bdr w:val="none" w:sz="0" w:space="0" w:color="auto" w:frame="1"/>
          </w:rPr>
          <w:t>Deployment via tasks</w:t>
        </w:r>
      </w:hyperlink>
    </w:p>
    <w:p w14:paraId="1565274A" w14:textId="77777777" w:rsidR="009E7E47" w:rsidRDefault="009E7E47" w:rsidP="009E7E47">
      <w:pPr>
        <w:pStyle w:val="NormalWeb"/>
        <w:numPr>
          <w:ilvl w:val="0"/>
          <w:numId w:val="17"/>
        </w:numPr>
        <w:spacing w:before="0" w:beforeAutospacing="0" w:after="0" w:afterAutospacing="0"/>
        <w:jc w:val="both"/>
        <w:textAlignment w:val="baseline"/>
        <w:rPr>
          <w:rFonts w:ascii="Arial" w:hAnsi="Arial" w:cs="Arial"/>
          <w:color w:val="000000"/>
          <w:sz w:val="21"/>
          <w:szCs w:val="21"/>
        </w:rPr>
      </w:pPr>
      <w:hyperlink r:id="rId74" w:tgtFrame="_blank" w:history="1">
        <w:r>
          <w:rPr>
            <w:rStyle w:val="Hyperlink"/>
            <w:rFonts w:ascii="Arial" w:hAnsi="Arial" w:cs="Arial"/>
            <w:color w:val="138CD6"/>
            <w:sz w:val="21"/>
            <w:szCs w:val="21"/>
            <w:bdr w:val="none" w:sz="0" w:space="0" w:color="auto" w:frame="1"/>
          </w:rPr>
          <w:t>Deployment via templates</w:t>
        </w:r>
      </w:hyperlink>
    </w:p>
    <w:p w14:paraId="64A0FD4D" w14:textId="77777777" w:rsidR="009E7E47" w:rsidRDefault="009E7E47" w:rsidP="009E7E47">
      <w:pPr>
        <w:pStyle w:val="NormalWeb"/>
        <w:numPr>
          <w:ilvl w:val="0"/>
          <w:numId w:val="17"/>
        </w:numPr>
        <w:spacing w:before="0" w:beforeAutospacing="0" w:after="0" w:afterAutospacing="0"/>
        <w:jc w:val="both"/>
        <w:textAlignment w:val="baseline"/>
        <w:rPr>
          <w:rFonts w:ascii="Arial" w:hAnsi="Arial" w:cs="Arial"/>
          <w:color w:val="000000"/>
          <w:sz w:val="21"/>
          <w:szCs w:val="21"/>
        </w:rPr>
      </w:pPr>
      <w:hyperlink r:id="rId75" w:tgtFrame="_blank" w:history="1">
        <w:r>
          <w:rPr>
            <w:rStyle w:val="Hyperlink"/>
            <w:rFonts w:ascii="Arial" w:hAnsi="Arial" w:cs="Arial"/>
            <w:color w:val="138CD6"/>
            <w:sz w:val="21"/>
            <w:szCs w:val="21"/>
            <w:bdr w:val="none" w:sz="0" w:space="0" w:color="auto" w:frame="1"/>
          </w:rPr>
          <w:t>Booting and deployment</w:t>
        </w:r>
      </w:hyperlink>
    </w:p>
    <w:p w14:paraId="5904258C" w14:textId="7A471C82" w:rsidR="00553B74" w:rsidRPr="006D06BE" w:rsidRDefault="009E7E47">
      <w:pPr>
        <w:rPr>
          <w:lang w:val="en-US"/>
        </w:rPr>
      </w:pPr>
      <w:r>
        <w:rPr>
          <w:noProof/>
        </w:rPr>
        <w:lastRenderedPageBreak/>
        <w:drawing>
          <wp:inline distT="0" distB="0" distL="0" distR="0" wp14:anchorId="16165A81" wp14:editId="215A3BCF">
            <wp:extent cx="5731510" cy="62147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6214745"/>
                    </a:xfrm>
                    <a:prstGeom prst="rect">
                      <a:avLst/>
                    </a:prstGeom>
                    <a:noFill/>
                    <a:ln>
                      <a:noFill/>
                    </a:ln>
                  </pic:spPr>
                </pic:pic>
              </a:graphicData>
            </a:graphic>
          </wp:inline>
        </w:drawing>
      </w:r>
    </w:p>
    <w:sectPr w:rsidR="00553B74" w:rsidRPr="006D06BE" w:rsidSect="007C3B0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AAE"/>
    <w:multiLevelType w:val="multilevel"/>
    <w:tmpl w:val="B38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070D6"/>
    <w:multiLevelType w:val="multilevel"/>
    <w:tmpl w:val="4718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C0981"/>
    <w:multiLevelType w:val="multilevel"/>
    <w:tmpl w:val="B50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5F4FFD"/>
    <w:multiLevelType w:val="multilevel"/>
    <w:tmpl w:val="BD24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F21AF0"/>
    <w:multiLevelType w:val="multilevel"/>
    <w:tmpl w:val="6170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67AA9"/>
    <w:multiLevelType w:val="multilevel"/>
    <w:tmpl w:val="E4A2B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04598"/>
    <w:multiLevelType w:val="multilevel"/>
    <w:tmpl w:val="4ED2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C2DFF"/>
    <w:multiLevelType w:val="multilevel"/>
    <w:tmpl w:val="715A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F70AB"/>
    <w:multiLevelType w:val="multilevel"/>
    <w:tmpl w:val="6116E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4B05CF"/>
    <w:multiLevelType w:val="multilevel"/>
    <w:tmpl w:val="E7FE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7E3FF4"/>
    <w:multiLevelType w:val="multilevel"/>
    <w:tmpl w:val="4ED2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447AAC"/>
    <w:multiLevelType w:val="multilevel"/>
    <w:tmpl w:val="E7FE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FA75AB"/>
    <w:multiLevelType w:val="multilevel"/>
    <w:tmpl w:val="D242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2C54B3"/>
    <w:multiLevelType w:val="multilevel"/>
    <w:tmpl w:val="3E00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34288"/>
    <w:multiLevelType w:val="multilevel"/>
    <w:tmpl w:val="6116EA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5007F7"/>
    <w:multiLevelType w:val="multilevel"/>
    <w:tmpl w:val="963E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A5746"/>
    <w:multiLevelType w:val="multilevel"/>
    <w:tmpl w:val="4718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042830">
    <w:abstractNumId w:val="0"/>
  </w:num>
  <w:num w:numId="2" w16cid:durableId="586422484">
    <w:abstractNumId w:val="12"/>
  </w:num>
  <w:num w:numId="3" w16cid:durableId="907882325">
    <w:abstractNumId w:val="11"/>
    <w:lvlOverride w:ilvl="0">
      <w:lvl w:ilvl="0">
        <w:numFmt w:val="bullet"/>
        <w:lvlText w:val=""/>
        <w:lvlJc w:val="left"/>
        <w:pPr>
          <w:tabs>
            <w:tab w:val="num" w:pos="720"/>
          </w:tabs>
          <w:ind w:left="720" w:hanging="360"/>
        </w:pPr>
        <w:rPr>
          <w:rFonts w:ascii="Symbol" w:hAnsi="Symbol" w:hint="default"/>
          <w:sz w:val="20"/>
        </w:rPr>
      </w:lvl>
    </w:lvlOverride>
  </w:num>
  <w:num w:numId="4" w16cid:durableId="28726252">
    <w:abstractNumId w:val="9"/>
  </w:num>
  <w:num w:numId="5" w16cid:durableId="922757132">
    <w:abstractNumId w:val="1"/>
    <w:lvlOverride w:ilvl="0">
      <w:lvl w:ilvl="0">
        <w:numFmt w:val="bullet"/>
        <w:lvlText w:val=""/>
        <w:lvlJc w:val="left"/>
        <w:pPr>
          <w:tabs>
            <w:tab w:val="num" w:pos="720"/>
          </w:tabs>
          <w:ind w:left="720" w:hanging="360"/>
        </w:pPr>
        <w:rPr>
          <w:rFonts w:ascii="Symbol" w:hAnsi="Symbol" w:hint="default"/>
          <w:sz w:val="20"/>
        </w:rPr>
      </w:lvl>
    </w:lvlOverride>
  </w:num>
  <w:num w:numId="6" w16cid:durableId="1847406092">
    <w:abstractNumId w:val="16"/>
  </w:num>
  <w:num w:numId="7" w16cid:durableId="2061246882">
    <w:abstractNumId w:val="10"/>
    <w:lvlOverride w:ilvl="0">
      <w:lvl w:ilvl="0">
        <w:numFmt w:val="bullet"/>
        <w:lvlText w:val=""/>
        <w:lvlJc w:val="left"/>
        <w:pPr>
          <w:tabs>
            <w:tab w:val="num" w:pos="720"/>
          </w:tabs>
          <w:ind w:left="720" w:hanging="360"/>
        </w:pPr>
        <w:rPr>
          <w:rFonts w:ascii="Symbol" w:hAnsi="Symbol" w:hint="default"/>
          <w:sz w:val="20"/>
        </w:rPr>
      </w:lvl>
    </w:lvlOverride>
  </w:num>
  <w:num w:numId="8" w16cid:durableId="773407341">
    <w:abstractNumId w:val="6"/>
  </w:num>
  <w:num w:numId="9" w16cid:durableId="410155102">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16cid:durableId="327680587">
    <w:abstractNumId w:val="14"/>
  </w:num>
  <w:num w:numId="11" w16cid:durableId="1572693752">
    <w:abstractNumId w:val="5"/>
    <w:lvlOverride w:ilvl="0">
      <w:lvl w:ilvl="0">
        <w:numFmt w:val="bullet"/>
        <w:lvlText w:val=""/>
        <w:lvlJc w:val="left"/>
        <w:pPr>
          <w:tabs>
            <w:tab w:val="num" w:pos="720"/>
          </w:tabs>
          <w:ind w:left="720" w:hanging="360"/>
        </w:pPr>
        <w:rPr>
          <w:rFonts w:ascii="Symbol" w:hAnsi="Symbol" w:hint="default"/>
          <w:sz w:val="20"/>
        </w:rPr>
      </w:lvl>
    </w:lvlOverride>
  </w:num>
  <w:num w:numId="12" w16cid:durableId="1618759970">
    <w:abstractNumId w:val="3"/>
    <w:lvlOverride w:ilvl="0">
      <w:lvl w:ilvl="0">
        <w:numFmt w:val="bullet"/>
        <w:lvlText w:val=""/>
        <w:lvlJc w:val="left"/>
        <w:pPr>
          <w:tabs>
            <w:tab w:val="num" w:pos="720"/>
          </w:tabs>
          <w:ind w:left="720" w:hanging="360"/>
        </w:pPr>
        <w:rPr>
          <w:rFonts w:ascii="Symbol" w:hAnsi="Symbol" w:hint="default"/>
          <w:sz w:val="20"/>
        </w:rPr>
      </w:lvl>
    </w:lvlOverride>
  </w:num>
  <w:num w:numId="13" w16cid:durableId="543760219">
    <w:abstractNumId w:val="2"/>
  </w:num>
  <w:num w:numId="14" w16cid:durableId="421419053">
    <w:abstractNumId w:val="13"/>
  </w:num>
  <w:num w:numId="15" w16cid:durableId="1954971390">
    <w:abstractNumId w:val="4"/>
  </w:num>
  <w:num w:numId="16" w16cid:durableId="649288520">
    <w:abstractNumId w:val="15"/>
  </w:num>
  <w:num w:numId="17" w16cid:durableId="9020665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A3"/>
    <w:rsid w:val="00046AE1"/>
    <w:rsid w:val="00182F97"/>
    <w:rsid w:val="003A5704"/>
    <w:rsid w:val="004E56E7"/>
    <w:rsid w:val="00553B74"/>
    <w:rsid w:val="00642A46"/>
    <w:rsid w:val="006D06BE"/>
    <w:rsid w:val="007C3B01"/>
    <w:rsid w:val="007C7854"/>
    <w:rsid w:val="009D1B63"/>
    <w:rsid w:val="009E7E47"/>
    <w:rsid w:val="00B337A3"/>
    <w:rsid w:val="00B67662"/>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BC77"/>
  <w15:chartTrackingRefBased/>
  <w15:docId w15:val="{3F9E6231-4BCF-4C49-B827-03DEFFA84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3B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00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B01"/>
    <w:rPr>
      <w:rFonts w:ascii="Times New Roman" w:eastAsia="Times New Roman" w:hAnsi="Times New Roman" w:cs="Times New Roman"/>
      <w:b/>
      <w:bCs/>
      <w:kern w:val="36"/>
      <w:sz w:val="48"/>
      <w:szCs w:val="48"/>
      <w:lang w:eastAsia="en-001"/>
    </w:rPr>
  </w:style>
  <w:style w:type="paragraph" w:styleId="NormalWeb">
    <w:name w:val="Normal (Web)"/>
    <w:basedOn w:val="Normal"/>
    <w:uiPriority w:val="99"/>
    <w:semiHidden/>
    <w:unhideWhenUsed/>
    <w:rsid w:val="007C3B01"/>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styleId="Strong">
    <w:name w:val="Strong"/>
    <w:basedOn w:val="DefaultParagraphFont"/>
    <w:uiPriority w:val="22"/>
    <w:qFormat/>
    <w:rsid w:val="007C3B01"/>
    <w:rPr>
      <w:b/>
      <w:bCs/>
    </w:rPr>
  </w:style>
  <w:style w:type="character" w:styleId="Hyperlink">
    <w:name w:val="Hyperlink"/>
    <w:basedOn w:val="DefaultParagraphFont"/>
    <w:uiPriority w:val="99"/>
    <w:semiHidden/>
    <w:unhideWhenUsed/>
    <w:rsid w:val="007C3B01"/>
    <w:rPr>
      <w:color w:val="0000FF"/>
      <w:u w:val="single"/>
    </w:rPr>
  </w:style>
  <w:style w:type="paragraph" w:customStyle="1" w:styleId="paragraph">
    <w:name w:val="paragraph"/>
    <w:basedOn w:val="Normal"/>
    <w:rsid w:val="00B67662"/>
    <w:pPr>
      <w:spacing w:before="100" w:beforeAutospacing="1" w:after="100" w:afterAutospacing="1" w:line="240" w:lineRule="auto"/>
    </w:pPr>
    <w:rPr>
      <w:rFonts w:ascii="Times New Roman" w:eastAsia="Times New Roman" w:hAnsi="Times New Roman" w:cs="Times New Roman"/>
      <w:sz w:val="24"/>
      <w:szCs w:val="24"/>
      <w:lang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72706">
      <w:bodyDiv w:val="1"/>
      <w:marLeft w:val="0"/>
      <w:marRight w:val="0"/>
      <w:marTop w:val="0"/>
      <w:marBottom w:val="0"/>
      <w:divBdr>
        <w:top w:val="none" w:sz="0" w:space="0" w:color="auto"/>
        <w:left w:val="none" w:sz="0" w:space="0" w:color="auto"/>
        <w:bottom w:val="none" w:sz="0" w:space="0" w:color="auto"/>
        <w:right w:val="none" w:sz="0" w:space="0" w:color="auto"/>
      </w:divBdr>
    </w:div>
    <w:div w:id="60368418">
      <w:bodyDiv w:val="1"/>
      <w:marLeft w:val="0"/>
      <w:marRight w:val="0"/>
      <w:marTop w:val="0"/>
      <w:marBottom w:val="0"/>
      <w:divBdr>
        <w:top w:val="none" w:sz="0" w:space="0" w:color="auto"/>
        <w:left w:val="none" w:sz="0" w:space="0" w:color="auto"/>
        <w:bottom w:val="none" w:sz="0" w:space="0" w:color="auto"/>
        <w:right w:val="none" w:sz="0" w:space="0" w:color="auto"/>
      </w:divBdr>
    </w:div>
    <w:div w:id="78795807">
      <w:bodyDiv w:val="1"/>
      <w:marLeft w:val="0"/>
      <w:marRight w:val="0"/>
      <w:marTop w:val="0"/>
      <w:marBottom w:val="0"/>
      <w:divBdr>
        <w:top w:val="none" w:sz="0" w:space="0" w:color="auto"/>
        <w:left w:val="none" w:sz="0" w:space="0" w:color="auto"/>
        <w:bottom w:val="none" w:sz="0" w:space="0" w:color="auto"/>
        <w:right w:val="none" w:sz="0" w:space="0" w:color="auto"/>
      </w:divBdr>
    </w:div>
    <w:div w:id="87850699">
      <w:bodyDiv w:val="1"/>
      <w:marLeft w:val="0"/>
      <w:marRight w:val="0"/>
      <w:marTop w:val="0"/>
      <w:marBottom w:val="0"/>
      <w:divBdr>
        <w:top w:val="none" w:sz="0" w:space="0" w:color="auto"/>
        <w:left w:val="none" w:sz="0" w:space="0" w:color="auto"/>
        <w:bottom w:val="none" w:sz="0" w:space="0" w:color="auto"/>
        <w:right w:val="none" w:sz="0" w:space="0" w:color="auto"/>
      </w:divBdr>
    </w:div>
    <w:div w:id="115686829">
      <w:bodyDiv w:val="1"/>
      <w:marLeft w:val="0"/>
      <w:marRight w:val="0"/>
      <w:marTop w:val="0"/>
      <w:marBottom w:val="0"/>
      <w:divBdr>
        <w:top w:val="none" w:sz="0" w:space="0" w:color="auto"/>
        <w:left w:val="none" w:sz="0" w:space="0" w:color="auto"/>
        <w:bottom w:val="none" w:sz="0" w:space="0" w:color="auto"/>
        <w:right w:val="none" w:sz="0" w:space="0" w:color="auto"/>
      </w:divBdr>
    </w:div>
    <w:div w:id="197666851">
      <w:bodyDiv w:val="1"/>
      <w:marLeft w:val="0"/>
      <w:marRight w:val="0"/>
      <w:marTop w:val="0"/>
      <w:marBottom w:val="0"/>
      <w:divBdr>
        <w:top w:val="none" w:sz="0" w:space="0" w:color="auto"/>
        <w:left w:val="none" w:sz="0" w:space="0" w:color="auto"/>
        <w:bottom w:val="none" w:sz="0" w:space="0" w:color="auto"/>
        <w:right w:val="none" w:sz="0" w:space="0" w:color="auto"/>
      </w:divBdr>
    </w:div>
    <w:div w:id="255752894">
      <w:bodyDiv w:val="1"/>
      <w:marLeft w:val="0"/>
      <w:marRight w:val="0"/>
      <w:marTop w:val="0"/>
      <w:marBottom w:val="0"/>
      <w:divBdr>
        <w:top w:val="none" w:sz="0" w:space="0" w:color="auto"/>
        <w:left w:val="none" w:sz="0" w:space="0" w:color="auto"/>
        <w:bottom w:val="none" w:sz="0" w:space="0" w:color="auto"/>
        <w:right w:val="none" w:sz="0" w:space="0" w:color="auto"/>
      </w:divBdr>
    </w:div>
    <w:div w:id="587344802">
      <w:bodyDiv w:val="1"/>
      <w:marLeft w:val="0"/>
      <w:marRight w:val="0"/>
      <w:marTop w:val="0"/>
      <w:marBottom w:val="0"/>
      <w:divBdr>
        <w:top w:val="none" w:sz="0" w:space="0" w:color="auto"/>
        <w:left w:val="none" w:sz="0" w:space="0" w:color="auto"/>
        <w:bottom w:val="none" w:sz="0" w:space="0" w:color="auto"/>
        <w:right w:val="none" w:sz="0" w:space="0" w:color="auto"/>
      </w:divBdr>
    </w:div>
    <w:div w:id="633173135">
      <w:bodyDiv w:val="1"/>
      <w:marLeft w:val="0"/>
      <w:marRight w:val="0"/>
      <w:marTop w:val="0"/>
      <w:marBottom w:val="0"/>
      <w:divBdr>
        <w:top w:val="none" w:sz="0" w:space="0" w:color="auto"/>
        <w:left w:val="none" w:sz="0" w:space="0" w:color="auto"/>
        <w:bottom w:val="none" w:sz="0" w:space="0" w:color="auto"/>
        <w:right w:val="none" w:sz="0" w:space="0" w:color="auto"/>
      </w:divBdr>
    </w:div>
    <w:div w:id="1049380350">
      <w:bodyDiv w:val="1"/>
      <w:marLeft w:val="0"/>
      <w:marRight w:val="0"/>
      <w:marTop w:val="0"/>
      <w:marBottom w:val="0"/>
      <w:divBdr>
        <w:top w:val="none" w:sz="0" w:space="0" w:color="auto"/>
        <w:left w:val="none" w:sz="0" w:space="0" w:color="auto"/>
        <w:bottom w:val="none" w:sz="0" w:space="0" w:color="auto"/>
        <w:right w:val="none" w:sz="0" w:space="0" w:color="auto"/>
      </w:divBdr>
    </w:div>
    <w:div w:id="1124082240">
      <w:bodyDiv w:val="1"/>
      <w:marLeft w:val="0"/>
      <w:marRight w:val="0"/>
      <w:marTop w:val="0"/>
      <w:marBottom w:val="0"/>
      <w:divBdr>
        <w:top w:val="none" w:sz="0" w:space="0" w:color="auto"/>
        <w:left w:val="none" w:sz="0" w:space="0" w:color="auto"/>
        <w:bottom w:val="none" w:sz="0" w:space="0" w:color="auto"/>
        <w:right w:val="none" w:sz="0" w:space="0" w:color="auto"/>
      </w:divBdr>
    </w:div>
    <w:div w:id="1238589199">
      <w:bodyDiv w:val="1"/>
      <w:marLeft w:val="0"/>
      <w:marRight w:val="0"/>
      <w:marTop w:val="0"/>
      <w:marBottom w:val="0"/>
      <w:divBdr>
        <w:top w:val="none" w:sz="0" w:space="0" w:color="auto"/>
        <w:left w:val="none" w:sz="0" w:space="0" w:color="auto"/>
        <w:bottom w:val="none" w:sz="0" w:space="0" w:color="auto"/>
        <w:right w:val="none" w:sz="0" w:space="0" w:color="auto"/>
      </w:divBdr>
    </w:div>
    <w:div w:id="1288316231">
      <w:bodyDiv w:val="1"/>
      <w:marLeft w:val="0"/>
      <w:marRight w:val="0"/>
      <w:marTop w:val="0"/>
      <w:marBottom w:val="0"/>
      <w:divBdr>
        <w:top w:val="none" w:sz="0" w:space="0" w:color="auto"/>
        <w:left w:val="none" w:sz="0" w:space="0" w:color="auto"/>
        <w:bottom w:val="none" w:sz="0" w:space="0" w:color="auto"/>
        <w:right w:val="none" w:sz="0" w:space="0" w:color="auto"/>
      </w:divBdr>
    </w:div>
    <w:div w:id="1525093426">
      <w:bodyDiv w:val="1"/>
      <w:marLeft w:val="0"/>
      <w:marRight w:val="0"/>
      <w:marTop w:val="0"/>
      <w:marBottom w:val="0"/>
      <w:divBdr>
        <w:top w:val="none" w:sz="0" w:space="0" w:color="auto"/>
        <w:left w:val="none" w:sz="0" w:space="0" w:color="auto"/>
        <w:bottom w:val="none" w:sz="0" w:space="0" w:color="auto"/>
        <w:right w:val="none" w:sz="0" w:space="0" w:color="auto"/>
      </w:divBdr>
    </w:div>
    <w:div w:id="1655641088">
      <w:bodyDiv w:val="1"/>
      <w:marLeft w:val="0"/>
      <w:marRight w:val="0"/>
      <w:marTop w:val="0"/>
      <w:marBottom w:val="0"/>
      <w:divBdr>
        <w:top w:val="none" w:sz="0" w:space="0" w:color="auto"/>
        <w:left w:val="none" w:sz="0" w:space="0" w:color="auto"/>
        <w:bottom w:val="none" w:sz="0" w:space="0" w:color="auto"/>
        <w:right w:val="none" w:sz="0" w:space="0" w:color="auto"/>
      </w:divBdr>
    </w:div>
    <w:div w:id="1857190894">
      <w:bodyDiv w:val="1"/>
      <w:marLeft w:val="0"/>
      <w:marRight w:val="0"/>
      <w:marTop w:val="0"/>
      <w:marBottom w:val="0"/>
      <w:divBdr>
        <w:top w:val="none" w:sz="0" w:space="0" w:color="auto"/>
        <w:left w:val="none" w:sz="0" w:space="0" w:color="auto"/>
        <w:bottom w:val="none" w:sz="0" w:space="0" w:color="auto"/>
        <w:right w:val="none" w:sz="0" w:space="0" w:color="auto"/>
      </w:divBdr>
    </w:div>
    <w:div w:id="1929463414">
      <w:bodyDiv w:val="1"/>
      <w:marLeft w:val="0"/>
      <w:marRight w:val="0"/>
      <w:marTop w:val="0"/>
      <w:marBottom w:val="0"/>
      <w:divBdr>
        <w:top w:val="none" w:sz="0" w:space="0" w:color="auto"/>
        <w:left w:val="none" w:sz="0" w:space="0" w:color="auto"/>
        <w:bottom w:val="none" w:sz="0" w:space="0" w:color="auto"/>
        <w:right w:val="none" w:sz="0" w:space="0" w:color="auto"/>
      </w:divBdr>
    </w:div>
    <w:div w:id="2021883200">
      <w:bodyDiv w:val="1"/>
      <w:marLeft w:val="0"/>
      <w:marRight w:val="0"/>
      <w:marTop w:val="0"/>
      <w:marBottom w:val="0"/>
      <w:divBdr>
        <w:top w:val="none" w:sz="0" w:space="0" w:color="auto"/>
        <w:left w:val="none" w:sz="0" w:space="0" w:color="auto"/>
        <w:bottom w:val="none" w:sz="0" w:space="0" w:color="auto"/>
        <w:right w:val="none" w:sz="0" w:space="0" w:color="auto"/>
      </w:divBdr>
    </w:div>
    <w:div w:id="21298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manageengine.com/products/desktop-central/help/inventory/configure_prohibited_software.html" TargetMode="External"/><Relationship Id="rId21" Type="http://schemas.openxmlformats.org/officeDocument/2006/relationships/image" Target="media/image3.jpeg"/><Relationship Id="rId42" Type="http://schemas.openxmlformats.org/officeDocument/2006/relationships/hyperlink" Target="https://www.manageengine.com/products/desktop-central/help/reports/custom_query_report.html" TargetMode="External"/><Relationship Id="rId47" Type="http://schemas.openxmlformats.org/officeDocument/2006/relationships/hyperlink" Target="https://www.manageengine.com/products/desktop-central/help/reports/usb_audit/usb_audit.html" TargetMode="External"/><Relationship Id="rId63" Type="http://schemas.openxmlformats.org/officeDocument/2006/relationships/hyperlink" Target="https://www.manageengine.com/products/desktop-central/help/configuring_desktop_central/remote-office-osd-settings.html" TargetMode="External"/><Relationship Id="rId68" Type="http://schemas.openxmlformats.org/officeDocument/2006/relationships/hyperlink" Target="https://www.manageengine.com/products/desktop-central/help/configuring_desktop_central/hardware-independent-deployment.html" TargetMode="External"/><Relationship Id="rId16" Type="http://schemas.openxmlformats.org/officeDocument/2006/relationships/hyperlink" Target="https://www.manageengine.com/products/desktop-central/secure-communication-of-mobile-users-using-forwarding-server.html" TargetMode="External"/><Relationship Id="rId11" Type="http://schemas.openxmlformats.org/officeDocument/2006/relationships/hyperlink" Target="https://www.manageengine.com/products/desktop-central/integration.html" TargetMode="External"/><Relationship Id="rId24" Type="http://schemas.openxmlformats.org/officeDocument/2006/relationships/hyperlink" Target="https://www.manageengine.com/products/desktop-central/help/inventory/create_software_groups.html" TargetMode="External"/><Relationship Id="rId32" Type="http://schemas.openxmlformats.org/officeDocument/2006/relationships/hyperlink" Target="https://www.manageengine.com/products/desktop-central/help/configurations.html" TargetMode="External"/><Relationship Id="rId37" Type="http://schemas.openxmlformats.org/officeDocument/2006/relationships/hyperlink" Target="https://www.manageengine.com/products/desktop-central/help/chat/chat.html" TargetMode="External"/><Relationship Id="rId40" Type="http://schemas.openxmlformats.org/officeDocument/2006/relationships/hyperlink" Target="https://www.manageengine.com/products/desktop-central/help/reports/scheduled_reports.html" TargetMode="External"/><Relationship Id="rId45" Type="http://schemas.openxmlformats.org/officeDocument/2006/relationships/hyperlink" Target="https://www.manageengine.com/products/desktop-central/help/reports/power_management/system_uptime_report.html" TargetMode="External"/><Relationship Id="rId53" Type="http://schemas.openxmlformats.org/officeDocument/2006/relationships/hyperlink" Target="https://www.manageengine.com/products/desktop-central/browser-security-plus-integration-home.html?utm-source=help-landing-page" TargetMode="External"/><Relationship Id="rId58" Type="http://schemas.openxmlformats.org/officeDocument/2006/relationships/hyperlink" Target="https://www.manageengine.com/products/desktop-central/servicenow-integration.html?utm-source=help-landing-page" TargetMode="External"/><Relationship Id="rId66" Type="http://schemas.openxmlformats.org/officeDocument/2006/relationships/hyperlink" Target="https://www.manageengine.com/products/desktop-central/help/configuring_desktop_central/offline-imaging.html" TargetMode="External"/><Relationship Id="rId74" Type="http://schemas.openxmlformats.org/officeDocument/2006/relationships/hyperlink" Target="https://www.manageengine.com/products/desktop-central/help/configuring_desktop_central/offline-deployment.html" TargetMode="External"/><Relationship Id="rId5" Type="http://schemas.openxmlformats.org/officeDocument/2006/relationships/hyperlink" Target="https://www.manageengine.com/products/desktop-central/gdpr-compliance.html" TargetMode="External"/><Relationship Id="rId61" Type="http://schemas.openxmlformats.org/officeDocument/2006/relationships/hyperlink" Target="https://www.manageengine.com/products/desktop-central/help/configuring_desktop_central/osdeployment-workflow.html" TargetMode="External"/><Relationship Id="rId19" Type="http://schemas.openxmlformats.org/officeDocument/2006/relationships/image" Target="media/image1.png"/><Relationship Id="rId14" Type="http://schemas.openxmlformats.org/officeDocument/2006/relationships/hyperlink" Target="https://www.manageengine.com/products/desktop-central/desktop-management-mobile-app.html" TargetMode="External"/><Relationship Id="rId22" Type="http://schemas.openxmlformats.org/officeDocument/2006/relationships/hyperlink" Target="https://www.manageengine.com/products/desktop-central/help/inventory/scan_systems_for_inventory.html" TargetMode="External"/><Relationship Id="rId27" Type="http://schemas.openxmlformats.org/officeDocument/2006/relationships/hyperlink" Target="https://www.manageengine.com/products/desktop-central/help/inventory/configure_email_alerts_for_inventory.html" TargetMode="External"/><Relationship Id="rId30" Type="http://schemas.openxmlformats.org/officeDocument/2006/relationships/hyperlink" Target="https://www.manageengine.com/products/desktop-central/help/configurations.html" TargetMode="External"/><Relationship Id="rId35" Type="http://schemas.openxmlformats.org/officeDocument/2006/relationships/hyperlink" Target="https://www.manageengine.com/products/desktop-central/help/windows_system_tools/shutdown_tool.html" TargetMode="External"/><Relationship Id="rId43" Type="http://schemas.openxmlformats.org/officeDocument/2006/relationships/hyperlink" Target="https://www.manageengine.com/products/desktop-central/help/reports/viewing_active_directory_reports.html" TargetMode="External"/><Relationship Id="rId48" Type="http://schemas.openxmlformats.org/officeDocument/2006/relationships/hyperlink" Target="https://www.manageengine.com/products/desktop-central/patch-management-reports.html" TargetMode="External"/><Relationship Id="rId56" Type="http://schemas.openxmlformats.org/officeDocument/2006/relationships/hyperlink" Target="https://www.manageengine.com/products/desktop-central/help/configuring_desktop_central/dc_sdp_integration.html?utm-source=help-landing-page" TargetMode="External"/><Relationship Id="rId64" Type="http://schemas.openxmlformats.org/officeDocument/2006/relationships/hyperlink" Target="https://www.manageengine.com/products/desktop-central/help/configuring_desktop_central/imaging-overview.html" TargetMode="External"/><Relationship Id="rId69" Type="http://schemas.openxmlformats.org/officeDocument/2006/relationships/hyperlink" Target="https://www.manageengine.com/products/desktop-central/help/configuring_desktop_central/customizing-image-deployment.html" TargetMode="External"/><Relationship Id="rId77" Type="http://schemas.openxmlformats.org/officeDocument/2006/relationships/fontTable" Target="fontTable.xml"/><Relationship Id="rId8" Type="http://schemas.openxmlformats.org/officeDocument/2006/relationships/hyperlink" Target="https://www.manageengine.com/products/desktop-central/it-asset-management.html" TargetMode="External"/><Relationship Id="rId51" Type="http://schemas.openxmlformats.org/officeDocument/2006/relationships/hyperlink" Target="https://www.manageengine.com/products/desktop-central/help-desk-integration.html?utm-source=help-landing-page" TargetMode="External"/><Relationship Id="rId72" Type="http://schemas.openxmlformats.org/officeDocument/2006/relationships/hyperlink" Target="https://www.manageengine.com/products/desktop-central/help/configuring_desktop_central/deployment-overview.html" TargetMode="External"/><Relationship Id="rId3" Type="http://schemas.openxmlformats.org/officeDocument/2006/relationships/settings" Target="settings.xml"/><Relationship Id="rId12" Type="http://schemas.openxmlformats.org/officeDocument/2006/relationships/hyperlink" Target="https://www.manageengine.com/products/desktop-central/os-deployment.html" TargetMode="External"/><Relationship Id="rId17" Type="http://schemas.openxmlformats.org/officeDocument/2006/relationships/hyperlink" Target="https://www.manageengine.com/products/desktop-central/failover-server.html" TargetMode="External"/><Relationship Id="rId25" Type="http://schemas.openxmlformats.org/officeDocument/2006/relationships/hyperlink" Target="https://www.manageengine.com/products/desktop-central/help/inventory/manage_software_categories.html" TargetMode="External"/><Relationship Id="rId33" Type="http://schemas.openxmlformats.org/officeDocument/2006/relationships/hyperlink" Target="https://www.manageengine.com/products/desktop-central/help/remote_desktop_sharing/remote_desktop_sharing.html" TargetMode="External"/><Relationship Id="rId38" Type="http://schemas.openxmlformats.org/officeDocument/2006/relationships/hyperlink" Target="https://www.manageengine.com/products/desktop-central/help/windows_system_tools/announcement.html" TargetMode="External"/><Relationship Id="rId46" Type="http://schemas.openxmlformats.org/officeDocument/2006/relationships/hyperlink" Target="https://www.manageengine.com/products/desktop-central/help/reports/viewing_configuration_reports.html" TargetMode="External"/><Relationship Id="rId59" Type="http://schemas.openxmlformats.org/officeDocument/2006/relationships/hyperlink" Target="https://www.manageengine.com/products/desktop-central/spiceworks-integration-home.html?utm-source=help-landing-page" TargetMode="External"/><Relationship Id="rId67" Type="http://schemas.openxmlformats.org/officeDocument/2006/relationships/hyperlink" Target="https://www.manageengine.com/products/desktop-central/help/configuring_desktop_central/creating-winpe-media.html" TargetMode="External"/><Relationship Id="rId20" Type="http://schemas.openxmlformats.org/officeDocument/2006/relationships/image" Target="media/image2.jpeg"/><Relationship Id="rId41" Type="http://schemas.openxmlformats.org/officeDocument/2006/relationships/hyperlink" Target="https://www.manageengine.com/products/desktop-central/help/reports/custom_reports.html" TargetMode="External"/><Relationship Id="rId54" Type="http://schemas.openxmlformats.org/officeDocument/2006/relationships/hyperlink" Target="https://www.manageengine.com/products/desktop-central/freshservice-integration.html?utm-source=help-landing-page" TargetMode="External"/><Relationship Id="rId62" Type="http://schemas.openxmlformats.org/officeDocument/2006/relationships/hyperlink" Target="https://www.manageengine.com/products/desktop-central/help/configuring_desktop_central/creating-osd-remote-office.html" TargetMode="External"/><Relationship Id="rId70" Type="http://schemas.openxmlformats.org/officeDocument/2006/relationships/hyperlink" Target="https://www.manageengine.com/products/desktop-central/help/configuring_desktop_central/configuring-post-deployment-activities.html" TargetMode="External"/><Relationship Id="rId75" Type="http://schemas.openxmlformats.org/officeDocument/2006/relationships/hyperlink" Target="https://www.manageengine.com/products/desktop-central/help/configuring_desktop_central/associating-deployment-task-remote-office.html" TargetMode="External"/><Relationship Id="rId1" Type="http://schemas.openxmlformats.org/officeDocument/2006/relationships/numbering" Target="numbering.xml"/><Relationship Id="rId6" Type="http://schemas.openxmlformats.org/officeDocument/2006/relationships/hyperlink" Target="https://www.manageengine.com/products/desktop-central/patch-management.html" TargetMode="External"/><Relationship Id="rId15" Type="http://schemas.openxmlformats.org/officeDocument/2006/relationships/hyperlink" Target="https://blogs.manageengine.com/desktop-mobile/desktopcentral/2019/03/19/meet-your-new-it-assistant-zia.html" TargetMode="External"/><Relationship Id="rId23" Type="http://schemas.openxmlformats.org/officeDocument/2006/relationships/hyperlink" Target="https://www.manageengine.com/products/desktop-central/help/inventory/manage_software_licenses.html" TargetMode="External"/><Relationship Id="rId28" Type="http://schemas.openxmlformats.org/officeDocument/2006/relationships/hyperlink" Target="https://www.manageengine.com/products/desktop-central/help/inventory/block_executables.html" TargetMode="External"/><Relationship Id="rId36" Type="http://schemas.openxmlformats.org/officeDocument/2006/relationships/hyperlink" Target="https://www.manageengine.com/products/desktop-central/help/wake_on_lan_tool.html" TargetMode="External"/><Relationship Id="rId49" Type="http://schemas.openxmlformats.org/officeDocument/2006/relationships/hyperlink" Target="https://www.manageengine.com/products/desktop-central/help/inventory/viewing_software_inventory_reports.html" TargetMode="External"/><Relationship Id="rId57" Type="http://schemas.openxmlformats.org/officeDocument/2006/relationships/hyperlink" Target="https://www.manageengine.com/products/desktop-central/help/configuring_desktop_central/integrating_with_servicedesk_plus_on_demand.html?utm-source=help-landing-page" TargetMode="External"/><Relationship Id="rId10" Type="http://schemas.openxmlformats.org/officeDocument/2006/relationships/hyperlink" Target="https://www.manageengine.com/products/desktop-central/remote-desktop-software.html" TargetMode="External"/><Relationship Id="rId31" Type="http://schemas.openxmlformats.org/officeDocument/2006/relationships/hyperlink" Target="https://www.manageengine.com/products/desktop-central/help/configurations.html" TargetMode="External"/><Relationship Id="rId44" Type="http://schemas.openxmlformats.org/officeDocument/2006/relationships/hyperlink" Target="https://www.manageengine.com/products/desktop-central/help/user_logon_tracking/viewing_user_logon_reports.html" TargetMode="External"/><Relationship Id="rId52" Type="http://schemas.openxmlformats.org/officeDocument/2006/relationships/hyperlink" Target="https://www.manageengine.com/products/desktop-central/help/configuring_desktop_central/integrating_with_asset_explorer.html?utm-source=help-landing-page" TargetMode="External"/><Relationship Id="rId60" Type="http://schemas.openxmlformats.org/officeDocument/2006/relationships/hyperlink" Target="https://www.manageengine.com/products/desktop-central/zendesk-integration.html?utm-source=help-landing-page" TargetMode="External"/><Relationship Id="rId65" Type="http://schemas.openxmlformats.org/officeDocument/2006/relationships/hyperlink" Target="https://www.manageengine.com/products/desktop-central/help/configuring_desktop_central/creating-os-image.html" TargetMode="External"/><Relationship Id="rId73" Type="http://schemas.openxmlformats.org/officeDocument/2006/relationships/hyperlink" Target="https://www.manageengine.com/products/desktop-central/help/configuring_desktop_central/deploying-os-image.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nageengine.com/products/desktop-central/control-usb-devices.html" TargetMode="External"/><Relationship Id="rId13" Type="http://schemas.openxmlformats.org/officeDocument/2006/relationships/hyperlink" Target="https://www.manageengine.com/products/desktop-central/desktop-management-reports.html" TargetMode="External"/><Relationship Id="rId18" Type="http://schemas.openxmlformats.org/officeDocument/2006/relationships/hyperlink" Target="https://www.manageengine.com/products/desktop-central/supported-languages.html" TargetMode="External"/><Relationship Id="rId39" Type="http://schemas.openxmlformats.org/officeDocument/2006/relationships/hyperlink" Target="https://www.manageengine.com/products/desktop-central/help/windows_system_tools/windows_system_tools.html" TargetMode="External"/><Relationship Id="rId34" Type="http://schemas.openxmlformats.org/officeDocument/2006/relationships/hyperlink" Target="https://www.manageengine.com/products/desktop-central/help/windows_system_tools/system_manager.html" TargetMode="External"/><Relationship Id="rId50" Type="http://schemas.openxmlformats.org/officeDocument/2006/relationships/hyperlink" Target="https://www.manageengine.com/products/desktop-central/help/inventory/viewing_hardware_inventory_reports.html" TargetMode="External"/><Relationship Id="rId55" Type="http://schemas.openxmlformats.org/officeDocument/2006/relationships/hyperlink" Target="https://www.manageengine.com/products/desktop-central/jira-integration-home.html?utm-source=help-landing-page" TargetMode="External"/><Relationship Id="rId76" Type="http://schemas.openxmlformats.org/officeDocument/2006/relationships/image" Target="media/image4.png"/><Relationship Id="rId7" Type="http://schemas.openxmlformats.org/officeDocument/2006/relationships/hyperlink" Target="https://www.manageengine.com/products/desktop-central/software-deployment.html" TargetMode="External"/><Relationship Id="rId71" Type="http://schemas.openxmlformats.org/officeDocument/2006/relationships/hyperlink" Target="https://www.manageengine.com/products/desktop-central/help/configuring_desktop_central/adding-applications.html" TargetMode="External"/><Relationship Id="rId2" Type="http://schemas.openxmlformats.org/officeDocument/2006/relationships/styles" Target="styles.xml"/><Relationship Id="rId29" Type="http://schemas.openxmlformats.org/officeDocument/2006/relationships/hyperlink" Target="https://www.manageengine.com/products/desktop-central/help/inventory/schedule_inventory_scann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2513</Words>
  <Characters>14326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dc:creator>
  <cp:keywords/>
  <dc:description/>
  <cp:lastModifiedBy>mohan kumar</cp:lastModifiedBy>
  <cp:revision>2</cp:revision>
  <dcterms:created xsi:type="dcterms:W3CDTF">2022-07-15T05:44:00Z</dcterms:created>
  <dcterms:modified xsi:type="dcterms:W3CDTF">2022-07-15T08:44:00Z</dcterms:modified>
</cp:coreProperties>
</file>