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rPr>
          <w:rFonts w:ascii="Times New Roman" w:cs="Times New Roman" w:hAnsi="Times New Roman"/>
          <w:sz w:val="48"/>
          <w:szCs w:val="48"/>
          <w:u w:val="single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1906" w:h="16838" w:orient="portrait"/>
          <w:pgMar w:top="1440" w:right="1080" w:bottom="1440" w:left="1080" w:header="720" w:footer="720" w:gutter="0"/>
          <w:pgBorders w:zOrder="front" w:display="allPages" w:offsetFrom="text"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-27305</wp:posOffset>
                </wp:positionH>
                <wp:positionV relativeFrom="paragraph">
                  <wp:posOffset>2250440</wp:posOffset>
                </wp:positionV>
                <wp:extent cx="6394450" cy="7164705"/>
                <wp:effectExtent l="0" t="0" r="6350" b="17145"/>
                <wp:wrapNone/>
                <wp:docPr id="1027" name="Rectangles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94450" cy="716470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COLLEGE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Priyadarsh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ni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Engineering college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COLLEGE CODE :5119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COURSE NAME: Internet Of Things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left="180" w:hanging="180" w:hangingChars="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GROUP NUMBER: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Group 2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PROJECT TITLE: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Flood Monitoring And Early Warning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PROJECT SUBMITTED TO: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Skill Up online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YEAR: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IIIrd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Year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DEPARTMENT: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Electronic And Communication Engineering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SEMESTER: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5th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GROUP MEMBERS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: Arjun V [511921106002]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Mohan Raj R[511921106017]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Sathish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R[511921106032]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ind w:firstLine="3060" w:firstLineChars="85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Gowtham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B[5119211006301]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GUIDED BY: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Dr.A.Banupriya,HOD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/ECE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</w:rPr>
                              <w:t>SPOC NAME: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Dr.R.Thenmozhi,HOD</w:t>
                            </w:r>
                            <w:r>
                              <w:rPr>
                                <w:rFonts w:ascii="Bahnschrift SemiBold" w:cs="Bahnschrift SemiBold" w:hAnsi="Bahnschrift SemiBold"/>
                                <w:sz w:val="36"/>
                                <w:szCs w:val="36"/>
                                <w:lang w:val="en-IN"/>
                              </w:rPr>
                              <w:t>/EEE</w:t>
                            </w:r>
                          </w:p>
                          <w:p>
                            <w:pPr>
                              <w:pStyle w:val="style4097"/>
                              <w:rPr>
                                <w:rFonts w:ascii="Bahnschrift SemiBold" w:cs="Bahnschrift SemiBold" w:hAnsi="Bahnschrift SemiBold"/>
                                <w:sz w:val="8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-2.15pt;margin-top:177.2pt;width:503.5pt;height:564.1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COLLEGE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 xml:space="preserve">NAME: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Priyadarsh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ni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Engineering college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COLLEGE CODE :5119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COURSE NAME: Internet Of Things</w:t>
                      </w:r>
                    </w:p>
                    <w:p>
                      <w:pPr>
                        <w:pStyle w:val="style0"/>
                        <w:spacing w:lineRule="auto" w:line="360"/>
                        <w:ind w:left="180" w:hanging="180" w:hangingChars="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GROUP NUMBER: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Group 2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PROJECT TITLE: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Flood Monitoring And Early Warning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PROJECT SUBMITTED TO: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Skill Up online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YEAR: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IIIrd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Year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DEPARTMENT: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Electronic And Communication Engineering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SEMESTER: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5th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GROUP MEMBERS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: Arjun V [511921106002]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Mohan Raj R[511921106017]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Sathish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Kumar R[511921106032]</w:t>
                      </w:r>
                    </w:p>
                    <w:p>
                      <w:pPr>
                        <w:pStyle w:val="style0"/>
                        <w:spacing w:lineRule="auto" w:line="360"/>
                        <w:ind w:firstLine="3060" w:firstLineChars="85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Gowtham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 xml:space="preserve"> Kumar B[5119211006301]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GUIDED BY: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Dr.A.Banupriya,HOD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/ECE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</w:rPr>
                        <w:t>SPOC NAME: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Dr.R.Thenmozhi,HOD</w:t>
                      </w:r>
                      <w:r>
                        <w:rPr>
                          <w:rFonts w:ascii="Bahnschrift SemiBold" w:cs="Bahnschrift SemiBold" w:hAnsi="Bahnschrift SemiBold"/>
                          <w:sz w:val="36"/>
                          <w:szCs w:val="36"/>
                          <w:lang w:val="en-IN"/>
                        </w:rPr>
                        <w:t>/EEE</w:t>
                      </w:r>
                    </w:p>
                    <w:p>
                      <w:pPr>
                        <w:pStyle w:val="style4097"/>
                        <w:rPr>
                          <w:rFonts w:ascii="Bahnschrift SemiBold" w:cs="Bahnschrift SemiBold" w:hAnsi="Bahnschrift SemiBold"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29210</wp:posOffset>
            </wp:positionH>
            <wp:positionV relativeFrom="paragraph">
              <wp:posOffset>304165</wp:posOffset>
            </wp:positionV>
            <wp:extent cx="6099810" cy="1025525"/>
            <wp:effectExtent l="0" t="0" r="15240" b="3175"/>
            <wp:wrapTopAndBottom/>
            <wp:docPr id="102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9810" cy="1025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Bahnschrift" w:cs="Bahnschrift" w:hAnsi="Bahnschrift"/>
          <w:sz w:val="21"/>
          <w:szCs w:val="21"/>
        </w:rPr>
      </w:pPr>
      <w:r>
        <w:rPr>
          <w:rFonts w:ascii="Bahnschrift" w:cs="Bahnschrift" w:hAnsi="Bahnschrift"/>
          <w:sz w:val="21"/>
          <w:szCs w:val="21"/>
        </w:rPr>
        <w:t xml:space="preserve">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PROJECT DESCRIPTION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A flood monitoring project typically involves the use of various components and technologies to assess, predict, and respond to flooding events.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COMPONENTS OF WORKING MODEL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1. Data Collection: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Sensors: Deploy various types of sensors, such as water level sensors, rain gauges, and weather stations, to collect real-time data on precipitation, water levels, and weather conditions.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Remote Sensing: Utilize satellite imagery, radar, and drones to gather data over larger geographical areas.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2. Data Transmission: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Communication Infrastructure: Establish a network for transmitting data from sensors to a central server or data center. This may involve cellular, satellite, or </w:t>
      </w:r>
      <w:r>
        <w:rPr>
          <w:rFonts w:ascii="Bahnschrift" w:cs="Bahnschrift" w:hAnsi="Bahnschrift"/>
          <w:sz w:val="32"/>
          <w:szCs w:val="32"/>
        </w:rPr>
        <w:t>IoT</w:t>
      </w:r>
      <w:r>
        <w:rPr>
          <w:rFonts w:ascii="Bahnschrift" w:cs="Bahnschrift" w:hAnsi="Bahnschrift"/>
          <w:sz w:val="32"/>
          <w:szCs w:val="32"/>
        </w:rPr>
        <w:t xml:space="preserve"> technologies.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Telemetry: Implement telemetry systems to send data in real time, allowing for immediate analysis and response.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3. Data Analysis: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Data Processing: Use software and algorithms to process and analyze the collected data, identifying patterns, trends, and potential flood risks.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Geographic Information Systems (GIS): Integrate geographical data to create flood risk maps and predict flood-prone areas.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4. Warning Systems: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Early Warning System: Develop a system that can issue alerts to authorities, emergency services, and the public when flood risks are detected.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Mobile Apps and Public Alerts: Utilize mobile apps and public alert systems to disseminate information and safety instructions to the public.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5. Decision Support: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Decision Support Systems (DSS): Implement DSS to assist authorities in making informed decisions during flood events, such as evacuations and resource allocation.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Forecast Models: Use predictive models to forecast flood events and their potential impact.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6. Community Engagement: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Public Awareness: Educate communities about flood risks, safety measures, and evacuation plans.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Community Feedback: Establish feedback mechanisms for residents to report flooding incidents and issues.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7. Emergency Response: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Evacuation Plans: Develop and communicate evacuation plans to ensure the safety of residents in flood-prone areas.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Resource Allocation: Allocate resources like emergency personnel, equipment, and shelters in response to flood events.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8. Data Storage and Archiving: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Data Management: Store historical and real-time data for analysis and future planning.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Disaster Recovery: Implement redundancy and backup systems to ensure data availability in case of system failures.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9. Maintenance and Calibration: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Regular Maintenance: Ensure sensors and equipment are well-maintained and calibrated to provide accurate data.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System Upkeep: Continuously update and improve the flood monitoring system to enhance its effectiveness.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10. Collaboration: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- Collaboration with Agencies: Coordinate efforts with meteorological, environmental, and disaster management agencies to enhance the project’s efficiency.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A comprehensive flood monitoring project integrates these components to provide timely warnings, reduce flood-related risks, and enhance disaster preparedness and response in flood-prone areas.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PYTHON PROGRAM 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import </w:t>
      </w:r>
      <w:r>
        <w:rPr>
          <w:rFonts w:ascii="Bahnschrift" w:cs="Bahnschrift" w:hAnsi="Bahnschrift"/>
          <w:sz w:val="32"/>
          <w:szCs w:val="32"/>
        </w:rPr>
        <w:t>RPi.GPIO</w:t>
      </w:r>
      <w:r>
        <w:rPr>
          <w:rFonts w:ascii="Bahnschrift" w:cs="Bahnschrift" w:hAnsi="Bahnschrift"/>
          <w:sz w:val="32"/>
          <w:szCs w:val="32"/>
        </w:rPr>
        <w:t xml:space="preserve"> as GPIO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import time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# Define the GPIO pin connected to the water level sensor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water_level_pin</w:t>
      </w:r>
      <w:r>
        <w:rPr>
          <w:rFonts w:ascii="Bahnschrift" w:cs="Bahnschrift" w:hAnsi="Bahnschrift"/>
          <w:sz w:val="32"/>
          <w:szCs w:val="32"/>
        </w:rPr>
        <w:t xml:space="preserve"> = 17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# Set up GPIO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GPIO.setmode</w:t>
      </w:r>
      <w:r>
        <w:rPr>
          <w:rFonts w:ascii="Bahnschrift" w:cs="Bahnschrift" w:hAnsi="Bahnschrift"/>
          <w:sz w:val="32"/>
          <w:szCs w:val="32"/>
        </w:rPr>
        <w:t>(GPIO.BCM)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GPIO.setup</w:t>
      </w:r>
      <w:r>
        <w:rPr>
          <w:rFonts w:ascii="Bahnschrift" w:cs="Bahnschrift" w:hAnsi="Bahnschrift"/>
          <w:sz w:val="32"/>
          <w:szCs w:val="32"/>
        </w:rPr>
        <w:t>(</w:t>
      </w:r>
      <w:r>
        <w:rPr>
          <w:rFonts w:ascii="Bahnschrift" w:cs="Bahnschrift" w:hAnsi="Bahnschrift"/>
          <w:sz w:val="32"/>
          <w:szCs w:val="32"/>
        </w:rPr>
        <w:t>water_level_pin</w:t>
      </w:r>
      <w:r>
        <w:rPr>
          <w:rFonts w:ascii="Bahnschrift" w:cs="Bahnschrift" w:hAnsi="Bahnschrift"/>
          <w:sz w:val="32"/>
          <w:szCs w:val="32"/>
        </w:rPr>
        <w:t>, GPIO.IN)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def</w:t>
      </w:r>
      <w:r>
        <w:rPr>
          <w:rFonts w:ascii="Bahnschrift" w:cs="Bahnschrift" w:hAnsi="Bahnschrift"/>
          <w:sz w:val="32"/>
          <w:szCs w:val="32"/>
        </w:rPr>
        <w:t xml:space="preserve"> </w:t>
      </w:r>
      <w:r>
        <w:rPr>
          <w:rFonts w:ascii="Bahnschrift" w:cs="Bahnschrift" w:hAnsi="Bahnschrift"/>
          <w:sz w:val="32"/>
          <w:szCs w:val="32"/>
        </w:rPr>
        <w:t>check_water_level</w:t>
      </w:r>
      <w:r>
        <w:rPr>
          <w:rFonts w:ascii="Bahnschrift" w:cs="Bahnschrift" w:hAnsi="Bahnschrift"/>
          <w:sz w:val="32"/>
          <w:szCs w:val="32"/>
        </w:rPr>
        <w:t>():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try: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while True: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</w:t>
      </w:r>
      <w:r>
        <w:rPr>
          <w:rFonts w:ascii="Bahnschrift" w:cs="Bahnschrift" w:hAnsi="Bahnschrift"/>
          <w:sz w:val="32"/>
          <w:szCs w:val="32"/>
        </w:rPr>
        <w:t>water_level</w:t>
      </w:r>
      <w:r>
        <w:rPr>
          <w:rFonts w:ascii="Bahnschrift" w:cs="Bahnschrift" w:hAnsi="Bahnschrift"/>
          <w:sz w:val="32"/>
          <w:szCs w:val="32"/>
        </w:rPr>
        <w:t xml:space="preserve"> = </w:t>
      </w:r>
      <w:r>
        <w:rPr>
          <w:rFonts w:ascii="Bahnschrift" w:cs="Bahnschrift" w:hAnsi="Bahnschrift"/>
          <w:sz w:val="32"/>
          <w:szCs w:val="32"/>
        </w:rPr>
        <w:t>GPIO.input</w:t>
      </w:r>
      <w:r>
        <w:rPr>
          <w:rFonts w:ascii="Bahnschrift" w:cs="Bahnschrift" w:hAnsi="Bahnschrift"/>
          <w:sz w:val="32"/>
          <w:szCs w:val="32"/>
        </w:rPr>
        <w:t>(</w:t>
      </w:r>
      <w:r>
        <w:rPr>
          <w:rFonts w:ascii="Bahnschrift" w:cs="Bahnschrift" w:hAnsi="Bahnschrift"/>
          <w:sz w:val="32"/>
          <w:szCs w:val="32"/>
        </w:rPr>
        <w:t>water_level_pin</w:t>
      </w:r>
      <w:r>
        <w:rPr>
          <w:rFonts w:ascii="Bahnschrift" w:cs="Bahnschrift" w:hAnsi="Bahnschrift"/>
          <w:sz w:val="32"/>
          <w:szCs w:val="32"/>
        </w:rPr>
        <w:t>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if </w:t>
      </w:r>
      <w:r>
        <w:rPr>
          <w:rFonts w:ascii="Bahnschrift" w:cs="Bahnschrift" w:hAnsi="Bahnschrift"/>
          <w:sz w:val="32"/>
          <w:szCs w:val="32"/>
        </w:rPr>
        <w:t>water_level</w:t>
      </w:r>
      <w:r>
        <w:rPr>
          <w:rFonts w:ascii="Bahnschrift" w:cs="Bahnschrift" w:hAnsi="Bahnschrift"/>
          <w:sz w:val="32"/>
          <w:szCs w:val="32"/>
        </w:rPr>
        <w:t xml:space="preserve"> == 0: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    print("Water level is low. No flooding.")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   else: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 print("High water level detected. Possible flooding!")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</w:t>
      </w:r>
      <w:r>
        <w:rPr>
          <w:rFonts w:ascii="Bahnschrift" w:cs="Bahnschrift" w:hAnsi="Bahnschrift"/>
          <w:sz w:val="32"/>
          <w:szCs w:val="32"/>
        </w:rPr>
        <w:t>time.sleep</w:t>
      </w:r>
      <w:r>
        <w:rPr>
          <w:rFonts w:ascii="Bahnschrift" w:cs="Bahnschrift" w:hAnsi="Bahnschrift"/>
          <w:sz w:val="32"/>
          <w:szCs w:val="32"/>
        </w:rPr>
        <w:t>(5)  # Check the water level every 5 seconds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except </w:t>
      </w:r>
      <w:r>
        <w:rPr>
          <w:rFonts w:ascii="Bahnschrift" w:cs="Bahnschrift" w:hAnsi="Bahnschrift"/>
          <w:sz w:val="32"/>
          <w:szCs w:val="32"/>
        </w:rPr>
        <w:t>KeyboardInterrupt</w:t>
      </w:r>
      <w:r>
        <w:rPr>
          <w:rFonts w:ascii="Bahnschrift" w:cs="Bahnschrift" w:hAnsi="Bahnschrift"/>
          <w:sz w:val="32"/>
          <w:szCs w:val="32"/>
        </w:rPr>
        <w:t>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print("Monitoring stopped.")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finally: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    </w:t>
      </w:r>
      <w:r>
        <w:rPr>
          <w:rFonts w:ascii="Bahnschrift" w:cs="Bahnschrift" w:hAnsi="Bahnschrift"/>
          <w:sz w:val="32"/>
          <w:szCs w:val="32"/>
        </w:rPr>
        <w:t>GPIO.cleanup</w:t>
      </w:r>
      <w:r>
        <w:rPr>
          <w:rFonts w:ascii="Bahnschrift" w:cs="Bahnschrift" w:hAnsi="Bahnschrift"/>
          <w:sz w:val="32"/>
          <w:szCs w:val="32"/>
        </w:rPr>
        <w:t>()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>if __name__ == "__main__":</w:t>
      </w:r>
    </w:p>
    <w:p>
      <w:pPr>
        <w:pStyle w:val="style0"/>
        <w:rPr>
          <w:rFonts w:ascii="Bahnschrift" w:cs="Bahnschrift" w:hAnsi="Bahnschrift"/>
          <w:sz w:val="32"/>
          <w:szCs w:val="32"/>
        </w:rPr>
      </w:pPr>
      <w:r>
        <w:rPr>
          <w:rFonts w:ascii="Bahnschrift" w:cs="Bahnschrift" w:hAnsi="Bahnschrift"/>
          <w:sz w:val="32"/>
          <w:szCs w:val="32"/>
        </w:rPr>
        <w:t xml:space="preserve">    </w:t>
      </w:r>
      <w:r>
        <w:rPr>
          <w:rFonts w:ascii="Bahnschrift" w:cs="Bahnschrift" w:hAnsi="Bahnschrift"/>
          <w:sz w:val="32"/>
          <w:szCs w:val="32"/>
        </w:rPr>
        <w:t>check_water_level</w:t>
      </w:r>
      <w:r>
        <w:rPr>
          <w:rFonts w:ascii="Bahnschrift" w:cs="Bahnschrift" w:hAnsi="Bahnschrift"/>
          <w:sz w:val="32"/>
          <w:szCs w:val="32"/>
        </w:rPr>
        <w:t>()</w:t>
      </w:r>
    </w:p>
    <w:sectPr>
      <w:pgSz w:w="11906" w:h="16838" w:orient="portrait"/>
      <w:pgMar w:top="640" w:right="1800" w:bottom="598" w:left="1200" w:header="720" w:footer="720" w:gutter="0"/>
      <w:pgBorders w:zOrder="front" w:display="allPages" w:offsetFrom="text"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Bahnschrift SemiBol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displayBackgroundShape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 Spacing1"/>
    <w:next w:val="style4097"/>
    <w:qFormat/>
    <w:pPr/>
    <w:rPr>
      <w:rFonts w:ascii="Times New Roman" w:cs="Times New Roman" w:eastAsia="SimSun" w:hAnsi="Times New Roman"/>
      <w:sz w:val="22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e478d289-6ebe-405e-a97d-7a0b7396a821"/>
    <w:basedOn w:val="style65"/>
    <w:next w:val="style4098"/>
    <w:link w:val="style31"/>
    <w:rPr>
      <w:lang w:val="en-US" w:eastAsia="zh-CN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d0545632-8720-42f1-8368-79252c323bcc"/>
    <w:basedOn w:val="style65"/>
    <w:next w:val="style4099"/>
    <w:link w:val="style32"/>
    <w:rPr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image" Target="media/image1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561</Words>
  <Pages>5</Pages>
  <Characters>3578</Characters>
  <Application>WPS Office</Application>
  <DocSecurity>0</DocSecurity>
  <Paragraphs>121</Paragraphs>
  <ScaleCrop>false</ScaleCrop>
  <LinksUpToDate>false</LinksUpToDate>
  <CharactersWithSpaces>4252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2023-10-26T08:58:57Z</dcterms:created>
  <dc:creator>arjun</dc:creator>
  <lastModifiedBy>CPH2455</lastModifiedBy>
  <dcterms:modified xsi:type="dcterms:W3CDTF">2023-10-26T08:58:57Z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e3e0adea41b84857b6dfe987e51cffbd</vt:lpwstr>
  </property>
</Properties>
</file>