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80396" w14:textId="77777777" w:rsidR="00D47197" w:rsidRPr="00A97539" w:rsidRDefault="00000000" w:rsidP="001764F1">
      <w:pPr>
        <w:spacing w:after="0" w:line="240" w:lineRule="auto"/>
        <w:jc w:val="center"/>
        <w:rPr>
          <w:lang w:val="es-PE"/>
        </w:rPr>
      </w:pPr>
      <w:r w:rsidRPr="00A97539">
        <w:rPr>
          <w:rFonts w:eastAsia="Times New Roman"/>
          <w:b/>
          <w:sz w:val="36"/>
          <w:lang w:val="es-PE"/>
        </w:rPr>
        <w:t>SESSION 4 DELIVERABLE</w:t>
      </w:r>
    </w:p>
    <w:p w14:paraId="44CE66C3" w14:textId="77777777" w:rsidR="00D47197" w:rsidRPr="00A97539" w:rsidRDefault="00000000" w:rsidP="001764F1">
      <w:pPr>
        <w:spacing w:after="0" w:line="240" w:lineRule="auto"/>
        <w:jc w:val="center"/>
        <w:rPr>
          <w:lang w:val="es-PE"/>
        </w:rPr>
      </w:pPr>
      <w:r w:rsidRPr="00A97539">
        <w:rPr>
          <w:rFonts w:eastAsia="Times New Roman"/>
          <w:b/>
          <w:sz w:val="26"/>
          <w:lang w:val="es-PE"/>
        </w:rPr>
        <w:t>Systematic Review + PRISMA 2020 Flow Diagram + Gap Analysis Table</w:t>
      </w:r>
    </w:p>
    <w:p w14:paraId="3D491571" w14:textId="77777777" w:rsidR="00FF6CF5" w:rsidRDefault="00000000" w:rsidP="001764F1">
      <w:pPr>
        <w:spacing w:after="0" w:line="240" w:lineRule="auto"/>
        <w:jc w:val="center"/>
        <w:rPr>
          <w:rFonts w:eastAsia="Times New Roman"/>
          <w:lang w:val="es-PE"/>
        </w:rPr>
      </w:pPr>
      <w:r w:rsidRPr="00A97539">
        <w:rPr>
          <w:rFonts w:eastAsia="Times New Roman"/>
          <w:lang w:val="es-PE"/>
        </w:rPr>
        <w:t xml:space="preserve">Curso: Metodología de la Investigación e Integridad Científica en IA — Doctorado en Tecnologías Deep Tech, </w:t>
      </w:r>
    </w:p>
    <w:p w14:paraId="37C85848" w14:textId="77777777" w:rsidR="00D47197" w:rsidRPr="00A97539" w:rsidRDefault="00000000" w:rsidP="001764F1">
      <w:pPr>
        <w:spacing w:after="0" w:line="240" w:lineRule="auto"/>
        <w:jc w:val="center"/>
        <w:rPr>
          <w:lang w:val="es-PE"/>
        </w:rPr>
      </w:pPr>
      <w:r w:rsidRPr="00A97539">
        <w:rPr>
          <w:rFonts w:eastAsia="Times New Roman"/>
          <w:lang w:val="es-PE"/>
        </w:rPr>
        <w:t>UNMSM–FISI</w:t>
      </w:r>
    </w:p>
    <w:p w14:paraId="1BEF9FE5" w14:textId="47903F37" w:rsidR="00D47197" w:rsidRPr="00A97539" w:rsidRDefault="00E04D3B" w:rsidP="001764F1">
      <w:pPr>
        <w:spacing w:after="0" w:line="240" w:lineRule="auto"/>
        <w:jc w:val="center"/>
        <w:rPr>
          <w:lang w:val="es-PE"/>
        </w:rPr>
      </w:pPr>
      <w:proofErr w:type="gramStart"/>
      <w:r>
        <w:rPr>
          <w:rFonts w:eastAsia="Times New Roman"/>
          <w:lang w:val="es-PE"/>
        </w:rPr>
        <w:t xml:space="preserve">Professor </w:t>
      </w:r>
      <w:r w:rsidR="00000000" w:rsidRPr="00A97539">
        <w:rPr>
          <w:rFonts w:eastAsia="Times New Roman"/>
          <w:lang w:val="es-PE"/>
        </w:rPr>
        <w:t>:</w:t>
      </w:r>
      <w:proofErr w:type="gramEnd"/>
      <w:r w:rsidR="00000000" w:rsidRPr="00A97539">
        <w:rPr>
          <w:rFonts w:eastAsia="Times New Roman"/>
          <w:lang w:val="es-PE"/>
        </w:rPr>
        <w:t xml:space="preserve"> Dr. Loveleen Gaur</w:t>
      </w:r>
    </w:p>
    <w:p w14:paraId="52D5D095" w14:textId="77777777" w:rsidR="00D47197" w:rsidRPr="00A97539" w:rsidRDefault="00E15BAA" w:rsidP="001764F1">
      <w:pPr>
        <w:spacing w:after="0" w:line="240" w:lineRule="auto"/>
        <w:jc w:val="center"/>
        <w:rPr>
          <w:lang w:val="es-PE"/>
        </w:rPr>
      </w:pPr>
      <w:r w:rsidRPr="00A97539">
        <w:rPr>
          <w:rFonts w:eastAsia="Times New Roman"/>
          <w:b/>
          <w:lang w:val="es-PE"/>
        </w:rPr>
        <w:t>Student: Moisés Evangelista Gamarra</w:t>
      </w:r>
    </w:p>
    <w:p w14:paraId="6FAFCD67" w14:textId="77777777" w:rsidR="001764F1" w:rsidRDefault="001764F1" w:rsidP="001764F1">
      <w:pPr>
        <w:spacing w:after="0" w:line="240" w:lineRule="auto"/>
        <w:jc w:val="center"/>
        <w:rPr>
          <w:rFonts w:eastAsia="Times New Roman"/>
          <w:i/>
        </w:rPr>
      </w:pPr>
    </w:p>
    <w:p w14:paraId="4667CA20" w14:textId="77777777" w:rsidR="00D47197" w:rsidRPr="00A97539" w:rsidRDefault="00000000" w:rsidP="001764F1">
      <w:pPr>
        <w:spacing w:after="0" w:line="240" w:lineRule="auto"/>
        <w:jc w:val="center"/>
      </w:pPr>
      <w:r w:rsidRPr="00D67CFF">
        <w:rPr>
          <w:rFonts w:eastAsia="Times New Roman"/>
          <w:b/>
          <w:bCs/>
          <w:i/>
        </w:rPr>
        <w:t>Proyecto doctoral:</w:t>
      </w:r>
      <w:r w:rsidRPr="00A97539">
        <w:rPr>
          <w:rFonts w:eastAsia="Times New Roman"/>
          <w:i/>
        </w:rPr>
        <w:t xml:space="preserve"> A Reproducible Trustworthy Artificial Intelligence Framework for Traffic-Flow Forecasting Using Open Data from Peru's National Road Network</w:t>
      </w:r>
    </w:p>
    <w:p w14:paraId="16C20212" w14:textId="77777777" w:rsidR="001764F1" w:rsidRDefault="001764F1" w:rsidP="001764F1">
      <w:pPr>
        <w:spacing w:after="0" w:line="240" w:lineRule="auto"/>
        <w:jc w:val="center"/>
        <w:rPr>
          <w:lang w:val="es-PE"/>
        </w:rPr>
      </w:pPr>
    </w:p>
    <w:p w14:paraId="2BD63B37" w14:textId="77777777" w:rsidR="00D47197" w:rsidRDefault="00000000" w:rsidP="001764F1">
      <w:pPr>
        <w:spacing w:after="0" w:line="240" w:lineRule="auto"/>
        <w:jc w:val="center"/>
        <w:rPr>
          <w:lang w:val="es-PE"/>
        </w:rPr>
      </w:pPr>
      <w:r w:rsidRPr="00A97539">
        <w:rPr>
          <w:lang w:val="es-PE"/>
        </w:rPr>
        <w:t>Search conducted on October 1, 2026 · Lima, Peru</w:t>
      </w:r>
    </w:p>
    <w:p w14:paraId="54AA7C2E" w14:textId="77777777" w:rsidR="001764F1" w:rsidRPr="00A97539" w:rsidRDefault="001764F1" w:rsidP="001764F1">
      <w:pPr>
        <w:spacing w:after="0" w:line="240" w:lineRule="auto"/>
        <w:jc w:val="center"/>
        <w:rPr>
          <w:lang w:val="es-PE"/>
        </w:rPr>
      </w:pPr>
    </w:p>
    <w:p w14:paraId="2B6ACA54" w14:textId="1199DEA7" w:rsidR="00D47197" w:rsidRPr="00A97539" w:rsidRDefault="00000000" w:rsidP="001764F1">
      <w:pPr>
        <w:pStyle w:val="Ttulo1"/>
        <w:spacing w:before="0" w:line="240" w:lineRule="auto"/>
        <w:rPr>
          <w:color w:val="auto"/>
          <w:lang w:val="es-PE"/>
        </w:rPr>
      </w:pPr>
      <w:r w:rsidRPr="00A97539">
        <w:rPr>
          <w:rFonts w:ascii="Times New Roman" w:hAnsi="Times New Roman"/>
          <w:color w:val="auto"/>
          <w:sz w:val="21"/>
          <w:lang w:val="es-PE"/>
        </w:rPr>
        <w:t xml:space="preserve">1. </w:t>
      </w:r>
      <w:r w:rsidR="00E04D3B" w:rsidRPr="00E04D3B">
        <w:rPr>
          <w:rFonts w:ascii="Times New Roman" w:hAnsi="Times New Roman"/>
          <w:color w:val="auto"/>
          <w:sz w:val="21"/>
        </w:rPr>
        <w:t>Research Question</w:t>
      </w:r>
    </w:p>
    <w:p w14:paraId="3AE0B548" w14:textId="77777777" w:rsidR="00D47197" w:rsidRPr="00A97539" w:rsidRDefault="00000000" w:rsidP="001764F1">
      <w:pPr>
        <w:spacing w:after="0" w:line="240" w:lineRule="auto"/>
        <w:jc w:val="both"/>
        <w:rPr>
          <w:lang w:val="es-PE"/>
        </w:rPr>
      </w:pPr>
      <w:r w:rsidRPr="00A97539">
        <w:rPr>
          <w:rFonts w:eastAsia="Times New Roman"/>
          <w:lang w:val="es-PE"/>
        </w:rPr>
        <w:t>Which Machine Learning and Deep Learning approaches applied to road traffic forecasting incorporate Trustworthy Artificial Intelligence dimensions—explainability, uncertainty quantification, and robustness—and which combinations of these dimensions, reproducibility conditions, and validation contexts still lack evidence?</w:t>
      </w:r>
    </w:p>
    <w:p w14:paraId="599770E8" w14:textId="77777777" w:rsidR="00DD14F0" w:rsidRDefault="00DD14F0" w:rsidP="001764F1">
      <w:pPr>
        <w:pStyle w:val="Ttulo1"/>
        <w:spacing w:before="0" w:line="240" w:lineRule="auto"/>
        <w:rPr>
          <w:rFonts w:ascii="Times New Roman" w:hAnsi="Times New Roman"/>
          <w:color w:val="auto"/>
          <w:sz w:val="21"/>
          <w:lang w:val="es-PE"/>
        </w:rPr>
      </w:pPr>
    </w:p>
    <w:p w14:paraId="21D367BF" w14:textId="77777777" w:rsidR="00D47197" w:rsidRPr="00A97539" w:rsidRDefault="00000000" w:rsidP="001764F1">
      <w:pPr>
        <w:pStyle w:val="Ttulo1"/>
        <w:spacing w:before="0" w:line="240" w:lineRule="auto"/>
        <w:rPr>
          <w:color w:val="auto"/>
          <w:lang w:val="es-PE"/>
        </w:rPr>
      </w:pPr>
      <w:r w:rsidRPr="00A97539">
        <w:rPr>
          <w:rFonts w:ascii="Times New Roman" w:hAnsi="Times New Roman"/>
          <w:color w:val="auto"/>
          <w:sz w:val="21"/>
          <w:lang w:val="es-PE"/>
        </w:rPr>
        <w:t>2. Materials and Methods</w:t>
      </w:r>
    </w:p>
    <w:p w14:paraId="463FE0B4" w14:textId="77777777" w:rsidR="00DD14F0" w:rsidRDefault="00DD14F0" w:rsidP="001764F1">
      <w:pPr>
        <w:pStyle w:val="Ttulo2"/>
        <w:spacing w:before="0" w:line="240" w:lineRule="auto"/>
        <w:rPr>
          <w:rFonts w:ascii="Times New Roman" w:hAnsi="Times New Roman"/>
          <w:color w:val="auto"/>
          <w:sz w:val="21"/>
          <w:lang w:val="es-PE"/>
        </w:rPr>
      </w:pPr>
    </w:p>
    <w:p w14:paraId="1B9C3CD3" w14:textId="77777777" w:rsidR="00D47197" w:rsidRPr="00A97539" w:rsidRDefault="00000000" w:rsidP="001764F1">
      <w:pPr>
        <w:pStyle w:val="Ttulo2"/>
        <w:spacing w:before="0" w:line="240" w:lineRule="auto"/>
        <w:rPr>
          <w:color w:val="auto"/>
          <w:lang w:val="es-PE"/>
        </w:rPr>
      </w:pPr>
      <w:r w:rsidRPr="00A97539">
        <w:rPr>
          <w:rFonts w:ascii="Times New Roman" w:hAnsi="Times New Roman"/>
          <w:color w:val="auto"/>
          <w:sz w:val="21"/>
          <w:lang w:val="es-PE"/>
        </w:rPr>
        <w:t>2.1. Study Design and Reporting Guideline</w:t>
      </w:r>
    </w:p>
    <w:p w14:paraId="53D61F8D" w14:textId="77777777" w:rsidR="00D47197" w:rsidRPr="00A97539" w:rsidRDefault="00000000" w:rsidP="001764F1">
      <w:pPr>
        <w:spacing w:after="0" w:line="240" w:lineRule="auto"/>
        <w:ind w:firstLine="720"/>
        <w:jc w:val="both"/>
        <w:rPr>
          <w:lang w:val="es-PE"/>
        </w:rPr>
      </w:pPr>
      <w:r w:rsidRPr="00A97539">
        <w:rPr>
          <w:lang w:val="es-PE"/>
        </w:rPr>
        <w:t>The study follows the PRISMA 2020 statement as the reporting guideline (Page et al., 2021) and the six methodological steps: define the question, build the search string, retrieve records, carry out the initial selection, extract the information, and synthesize the findings. The synthesis is qualitative and does not include a meta-analysis because the studies differ in datasets, forecasting horizons, and metrics.</w:t>
      </w:r>
    </w:p>
    <w:p w14:paraId="58854734" w14:textId="77777777" w:rsidR="00DD14F0" w:rsidRDefault="00DD14F0" w:rsidP="001764F1">
      <w:pPr>
        <w:pStyle w:val="Ttulo2"/>
        <w:spacing w:before="0" w:line="240" w:lineRule="auto"/>
        <w:rPr>
          <w:rFonts w:ascii="Times New Roman" w:hAnsi="Times New Roman"/>
          <w:color w:val="auto"/>
          <w:sz w:val="21"/>
          <w:lang w:val="es-PE"/>
        </w:rPr>
      </w:pPr>
    </w:p>
    <w:p w14:paraId="0C096DB6" w14:textId="77777777" w:rsidR="00D47197" w:rsidRPr="00A97539" w:rsidRDefault="00000000" w:rsidP="001764F1">
      <w:pPr>
        <w:pStyle w:val="Ttulo2"/>
        <w:spacing w:before="0" w:line="240" w:lineRule="auto"/>
        <w:rPr>
          <w:color w:val="auto"/>
          <w:lang w:val="es-PE"/>
        </w:rPr>
      </w:pPr>
      <w:r w:rsidRPr="00A97539">
        <w:rPr>
          <w:rFonts w:ascii="Times New Roman" w:hAnsi="Times New Roman"/>
          <w:color w:val="auto"/>
          <w:sz w:val="21"/>
          <w:lang w:val="es-PE"/>
        </w:rPr>
        <w:t>2.2. Source, Boolean Search String, and Search Date</w:t>
      </w:r>
    </w:p>
    <w:p w14:paraId="60C28E18" w14:textId="77777777" w:rsidR="00DD14F0" w:rsidRDefault="00DD14F0" w:rsidP="001764F1">
      <w:pPr>
        <w:spacing w:after="0" w:line="240" w:lineRule="auto"/>
        <w:jc w:val="both"/>
        <w:rPr>
          <w:b/>
          <w:bCs/>
          <w:lang w:val="es-PE"/>
        </w:rPr>
      </w:pPr>
    </w:p>
    <w:p w14:paraId="22D22AA7" w14:textId="77777777" w:rsidR="00E15BAA" w:rsidRPr="00A97539" w:rsidRDefault="00000000" w:rsidP="001764F1">
      <w:pPr>
        <w:spacing w:after="0" w:line="240" w:lineRule="auto"/>
        <w:jc w:val="both"/>
        <w:rPr>
          <w:b/>
          <w:bCs/>
          <w:lang w:val="es-PE"/>
        </w:rPr>
      </w:pPr>
      <w:r w:rsidRPr="00A97539">
        <w:rPr>
          <w:b/>
          <w:bCs/>
          <w:lang w:val="es-PE"/>
        </w:rPr>
        <w:t>Database: Semantic Scholar.</w:t>
      </w:r>
    </w:p>
    <w:p w14:paraId="73BB0CC6" w14:textId="77777777" w:rsidR="00DD14F0" w:rsidRDefault="00DD14F0" w:rsidP="001764F1">
      <w:pPr>
        <w:spacing w:after="0" w:line="240" w:lineRule="auto"/>
        <w:jc w:val="both"/>
        <w:rPr>
          <w:b/>
          <w:bCs/>
          <w:lang w:val="es-PE"/>
        </w:rPr>
      </w:pPr>
    </w:p>
    <w:p w14:paraId="69E60C67" w14:textId="77777777" w:rsidR="00D47197" w:rsidRPr="00A97539" w:rsidRDefault="00000000" w:rsidP="001764F1">
      <w:pPr>
        <w:spacing w:after="0" w:line="240" w:lineRule="auto"/>
        <w:jc w:val="both"/>
        <w:rPr>
          <w:lang w:val="es-PE"/>
        </w:rPr>
      </w:pPr>
      <w:r w:rsidRPr="00DD14F0">
        <w:rPr>
          <w:b/>
          <w:bCs/>
          <w:lang w:val="es-PE"/>
        </w:rPr>
        <w:t>Execution date: October 1, 2026. Time filter: 2020 onward. Result: 1,320 records.</w:t>
      </w:r>
    </w:p>
    <w:p w14:paraId="3976AAA7" w14:textId="77777777" w:rsidR="00DD14F0" w:rsidRDefault="00DD14F0" w:rsidP="001764F1">
      <w:pPr>
        <w:spacing w:after="0" w:line="240" w:lineRule="auto"/>
        <w:rPr>
          <w:rFonts w:eastAsia="Times New Roman"/>
          <w:lang w:val="es-PE"/>
        </w:rPr>
      </w:pPr>
    </w:p>
    <w:p w14:paraId="187D9D57" w14:textId="77777777" w:rsidR="00D47197" w:rsidRPr="00DD14F0" w:rsidRDefault="00000000" w:rsidP="001764F1">
      <w:pPr>
        <w:spacing w:after="0" w:line="240" w:lineRule="auto"/>
        <w:rPr>
          <w:b/>
          <w:bCs/>
          <w:lang w:val="es-PE"/>
        </w:rPr>
      </w:pPr>
      <w:r w:rsidRPr="00DD14F0">
        <w:rPr>
          <w:rFonts w:eastAsia="Times New Roman"/>
          <w:b/>
          <w:bCs/>
          <w:lang w:val="es-PE"/>
        </w:rPr>
        <w:t>Search string in standard Boolean notation:</w:t>
      </w:r>
    </w:p>
    <w:p w14:paraId="2609CFD3" w14:textId="77777777" w:rsidR="00D47197" w:rsidRPr="00A97539" w:rsidRDefault="00000000" w:rsidP="001764F1">
      <w:pPr>
        <w:spacing w:after="0" w:line="240" w:lineRule="auto"/>
        <w:ind w:left="454"/>
      </w:pPr>
      <w:r w:rsidRPr="00A97539">
        <w:rPr>
          <w:rFonts w:eastAsia="Times New Roman"/>
          <w:sz w:val="20"/>
        </w:rPr>
        <w:t>("traffic flow" OR "traffic speed") AND (forecast* OR predict*) AND (explainable OR uncertainty OR robust)</w:t>
      </w:r>
    </w:p>
    <w:p w14:paraId="6176947D" w14:textId="77777777" w:rsidR="00D47197" w:rsidRPr="00A97539" w:rsidRDefault="00000000" w:rsidP="001764F1">
      <w:pPr>
        <w:spacing w:after="0" w:line="240" w:lineRule="auto"/>
        <w:rPr>
          <w:lang w:val="es-PE"/>
        </w:rPr>
      </w:pPr>
      <w:r w:rsidRPr="00A97539">
        <w:rPr>
          <w:rFonts w:eastAsia="Times New Roman"/>
          <w:lang w:val="es-PE"/>
        </w:rPr>
        <w:t xml:space="preserve">Literal Semantic Scholar syntax (| = OR; space = AND), </w:t>
      </w:r>
      <w:proofErr w:type="spellStart"/>
      <w:r w:rsidRPr="00A97539">
        <w:rPr>
          <w:rFonts w:eastAsia="Times New Roman"/>
          <w:lang w:val="es-PE"/>
        </w:rPr>
        <w:t>for</w:t>
      </w:r>
      <w:proofErr w:type="spellEnd"/>
      <w:r w:rsidRPr="00A97539">
        <w:rPr>
          <w:rFonts w:eastAsia="Times New Roman"/>
          <w:lang w:val="es-PE"/>
        </w:rPr>
        <w:t xml:space="preserve"> </w:t>
      </w:r>
      <w:proofErr w:type="spellStart"/>
      <w:r w:rsidRPr="00A97539">
        <w:rPr>
          <w:rFonts w:eastAsia="Times New Roman"/>
          <w:lang w:val="es-PE"/>
        </w:rPr>
        <w:t>replication</w:t>
      </w:r>
      <w:proofErr w:type="spellEnd"/>
      <w:r w:rsidRPr="00A97539">
        <w:rPr>
          <w:rFonts w:eastAsia="Times New Roman"/>
          <w:lang w:val="es-PE"/>
        </w:rPr>
        <w:t>:</w:t>
      </w:r>
    </w:p>
    <w:p w14:paraId="1D2B5A27" w14:textId="77777777" w:rsidR="00D47197" w:rsidRPr="00A97539" w:rsidRDefault="00000000" w:rsidP="001764F1">
      <w:pPr>
        <w:spacing w:after="0" w:line="240" w:lineRule="auto"/>
        <w:ind w:left="454"/>
      </w:pPr>
      <w:r w:rsidRPr="00A97539">
        <w:rPr>
          <w:rFonts w:eastAsia="Times New Roman"/>
          <w:sz w:val="20"/>
        </w:rPr>
        <w:t>("traffic flow" | "traffic speed") (forecast* | predict*) (explainable | uncertainty | robust)    [year = 2020-]</w:t>
      </w:r>
    </w:p>
    <w:p w14:paraId="232E3C5F" w14:textId="77777777" w:rsidR="006A5FC0" w:rsidRDefault="006A5FC0" w:rsidP="001764F1">
      <w:pPr>
        <w:spacing w:after="0" w:line="240" w:lineRule="auto"/>
        <w:rPr>
          <w:lang w:val="es-PE"/>
        </w:rPr>
      </w:pPr>
    </w:p>
    <w:p w14:paraId="3FCED6D0" w14:textId="77777777" w:rsidR="00D47197" w:rsidRPr="00A97539" w:rsidRDefault="00000000" w:rsidP="001764F1">
      <w:pPr>
        <w:pStyle w:val="Ttulo2"/>
        <w:spacing w:before="0" w:line="240" w:lineRule="auto"/>
        <w:rPr>
          <w:rFonts w:ascii="Times New Roman" w:hAnsi="Times New Roman"/>
          <w:color w:val="auto"/>
          <w:sz w:val="21"/>
          <w:lang w:val="es-PE"/>
        </w:rPr>
      </w:pPr>
      <w:r w:rsidRPr="00A97539">
        <w:rPr>
          <w:rFonts w:ascii="Times New Roman" w:hAnsi="Times New Roman"/>
          <w:color w:val="auto"/>
          <w:sz w:val="21"/>
          <w:lang w:val="es-PE"/>
        </w:rPr>
        <w:t>2.3. Eligibility Criteria (Defined Before Selection)</w:t>
      </w:r>
    </w:p>
    <w:p w14:paraId="7D13BC48" w14:textId="77777777" w:rsidR="00DD14F0" w:rsidRPr="00DD14F0" w:rsidRDefault="00DD14F0" w:rsidP="006A5FC0">
      <w:pPr>
        <w:spacing w:after="0" w:line="240" w:lineRule="auto"/>
        <w:ind w:firstLine="720"/>
        <w:rPr>
          <w:lang w:val="es-PE"/>
        </w:rPr>
      </w:pPr>
      <w:r>
        <w:rPr>
          <w:lang w:val="es-PE"/>
        </w:rPr>
        <w:t>Table 2 presents the criteria used to determine study inclusion and the codes applied to record the reasons for exclusion.</w:t>
      </w:r>
    </w:p>
    <w:p w14:paraId="792B045F" w14:textId="77777777" w:rsidR="006A5FC0" w:rsidRDefault="006A5FC0" w:rsidP="001764F1">
      <w:pPr>
        <w:spacing w:after="0" w:line="240" w:lineRule="auto"/>
        <w:jc w:val="center"/>
        <w:rPr>
          <w:rFonts w:eastAsia="Times New Roman"/>
          <w:i/>
          <w:sz w:val="18"/>
          <w:lang w:val="es-PE"/>
        </w:rPr>
      </w:pPr>
    </w:p>
    <w:p w14:paraId="0253B836" w14:textId="77777777" w:rsidR="00780A0B" w:rsidRPr="00A97539" w:rsidRDefault="00780A0B" w:rsidP="001764F1">
      <w:pPr>
        <w:spacing w:after="0" w:line="240" w:lineRule="auto"/>
        <w:jc w:val="center"/>
        <w:rPr>
          <w:lang w:val="es-PE"/>
        </w:rPr>
      </w:pPr>
      <w:r w:rsidRPr="00A97539">
        <w:rPr>
          <w:rFonts w:eastAsia="Times New Roman"/>
          <w:i/>
          <w:sz w:val="18"/>
          <w:lang w:val="es-PE"/>
        </w:rPr>
        <w:t>Table 2. Operational eligibility criteria and exclusion codes.</w:t>
      </w:r>
    </w:p>
    <w:tbl>
      <w:tblPr>
        <w:tblStyle w:val="Tablaconcuadrcula"/>
        <w:tblW w:w="9298" w:type="dxa"/>
        <w:jc w:val="center"/>
        <w:tblLayout w:type="fixed"/>
        <w:tblLook w:val="04A0" w:firstRow="1" w:lastRow="0" w:firstColumn="1" w:lastColumn="0" w:noHBand="0" w:noVBand="1"/>
      </w:tblPr>
      <w:tblGrid>
        <w:gridCol w:w="794"/>
        <w:gridCol w:w="5102"/>
        <w:gridCol w:w="3402"/>
      </w:tblGrid>
      <w:tr w:rsidR="00A97539" w:rsidRPr="00A97539" w14:paraId="6AB41E7F" w14:textId="77777777">
        <w:trPr>
          <w:cantSplit/>
          <w:tblHeader/>
          <w:jc w:val="center"/>
        </w:trPr>
        <w:tc>
          <w:tcPr>
            <w:tcW w:w="794" w:type="dxa"/>
            <w:shd w:val="clear" w:color="auto" w:fill="1F3864"/>
          </w:tcPr>
          <w:p w14:paraId="60CEA14B" w14:textId="77777777" w:rsidR="00D47197" w:rsidRPr="00A97539" w:rsidRDefault="00000000" w:rsidP="001764F1">
            <w:r w:rsidRPr="00A97539">
              <w:rPr>
                <w:rFonts w:eastAsia="Times New Roman"/>
                <w:b/>
                <w:sz w:val="17"/>
              </w:rPr>
              <w:t>Code</w:t>
            </w:r>
          </w:p>
        </w:tc>
        <w:tc>
          <w:tcPr>
            <w:tcW w:w="5102" w:type="dxa"/>
            <w:shd w:val="clear" w:color="auto" w:fill="1F3864"/>
          </w:tcPr>
          <w:p w14:paraId="720EA47E" w14:textId="77777777" w:rsidR="00D47197" w:rsidRPr="00A97539" w:rsidRDefault="00000000" w:rsidP="001764F1">
            <w:r w:rsidRPr="00A97539">
              <w:rPr>
                <w:rFonts w:eastAsia="Times New Roman"/>
                <w:b/>
                <w:sz w:val="17"/>
              </w:rPr>
              <w:t>Inclusion criterion</w:t>
            </w:r>
          </w:p>
        </w:tc>
        <w:tc>
          <w:tcPr>
            <w:tcW w:w="3402" w:type="dxa"/>
            <w:shd w:val="clear" w:color="auto" w:fill="1F3864"/>
          </w:tcPr>
          <w:p w14:paraId="36C97C58" w14:textId="77777777" w:rsidR="00D47197" w:rsidRPr="00A97539" w:rsidRDefault="00000000" w:rsidP="001764F1">
            <w:r w:rsidRPr="00A97539">
              <w:rPr>
                <w:rFonts w:eastAsia="Times New Roman"/>
                <w:b/>
                <w:sz w:val="17"/>
              </w:rPr>
              <w:t>Associated exclusion code</w:t>
            </w:r>
          </w:p>
        </w:tc>
      </w:tr>
      <w:tr w:rsidR="00A97539" w:rsidRPr="00A97539" w14:paraId="3C61FC7F" w14:textId="77777777">
        <w:trPr>
          <w:cantSplit/>
          <w:jc w:val="center"/>
        </w:trPr>
        <w:tc>
          <w:tcPr>
            <w:tcW w:w="794" w:type="dxa"/>
          </w:tcPr>
          <w:p w14:paraId="1B02E8DF" w14:textId="77777777" w:rsidR="00D47197" w:rsidRPr="00A97539" w:rsidRDefault="00000000" w:rsidP="001764F1">
            <w:r w:rsidRPr="00A97539">
              <w:rPr>
                <w:rFonts w:eastAsia="Times New Roman"/>
                <w:sz w:val="17"/>
              </w:rPr>
              <w:t>I1</w:t>
            </w:r>
          </w:p>
        </w:tc>
        <w:tc>
          <w:tcPr>
            <w:tcW w:w="5102" w:type="dxa"/>
          </w:tcPr>
          <w:p w14:paraId="59AC7AB8" w14:textId="77777777" w:rsidR="00D47197" w:rsidRPr="00A97539" w:rsidRDefault="00000000" w:rsidP="001764F1">
            <w:r w:rsidRPr="00A97539">
              <w:rPr>
                <w:rFonts w:eastAsia="Times New Roman"/>
                <w:sz w:val="17"/>
              </w:rPr>
              <w:t>Published between 2020 and 2026</w:t>
            </w:r>
          </w:p>
        </w:tc>
        <w:tc>
          <w:tcPr>
            <w:tcW w:w="3402" w:type="dxa"/>
          </w:tcPr>
          <w:p w14:paraId="48ECB82A" w14:textId="77777777" w:rsidR="00D47197" w:rsidRPr="00A97539" w:rsidRDefault="00000000" w:rsidP="001764F1">
            <w:r w:rsidRPr="00A97539">
              <w:rPr>
                <w:rFonts w:eastAsia="Times New Roman"/>
                <w:sz w:val="17"/>
              </w:rPr>
              <w:t>Search filter</w:t>
            </w:r>
          </w:p>
        </w:tc>
      </w:tr>
      <w:tr w:rsidR="00A97539" w:rsidRPr="00A97539" w14:paraId="2BC24428" w14:textId="77777777">
        <w:trPr>
          <w:cantSplit/>
          <w:jc w:val="center"/>
        </w:trPr>
        <w:tc>
          <w:tcPr>
            <w:tcW w:w="794" w:type="dxa"/>
            <w:shd w:val="clear" w:color="auto" w:fill="EEF3F9"/>
          </w:tcPr>
          <w:p w14:paraId="16207ACB" w14:textId="77777777" w:rsidR="00D47197" w:rsidRPr="00A97539" w:rsidRDefault="00000000" w:rsidP="001764F1">
            <w:r w:rsidRPr="00A97539">
              <w:rPr>
                <w:rFonts w:eastAsia="Times New Roman"/>
                <w:sz w:val="17"/>
              </w:rPr>
              <w:t>I2</w:t>
            </w:r>
          </w:p>
        </w:tc>
        <w:tc>
          <w:tcPr>
            <w:tcW w:w="5102" w:type="dxa"/>
            <w:shd w:val="clear" w:color="auto" w:fill="EEF3F9"/>
          </w:tcPr>
          <w:p w14:paraId="77136B60" w14:textId="77777777" w:rsidR="00D47197" w:rsidRPr="00A97539" w:rsidRDefault="00000000" w:rsidP="001764F1">
            <w:pPr>
              <w:rPr>
                <w:lang w:val="es-PE"/>
              </w:rPr>
            </w:pPr>
            <w:r w:rsidRPr="00A97539">
              <w:rPr>
                <w:rFonts w:eastAsia="Times New Roman"/>
                <w:sz w:val="17"/>
                <w:lang w:val="es-PE"/>
              </w:rPr>
              <w:t>Peer-reviewed journal or conference proceedings article, with a verifiable bibliographic record (DOI)</w:t>
            </w:r>
          </w:p>
        </w:tc>
        <w:tc>
          <w:tcPr>
            <w:tcW w:w="3402" w:type="dxa"/>
            <w:shd w:val="clear" w:color="auto" w:fill="EEF3F9"/>
          </w:tcPr>
          <w:p w14:paraId="3F0B3377" w14:textId="77777777" w:rsidR="00D47197" w:rsidRPr="00A97539" w:rsidRDefault="00000000" w:rsidP="001764F1">
            <w:pPr>
              <w:rPr>
                <w:lang w:val="es-PE"/>
              </w:rPr>
            </w:pPr>
            <w:r w:rsidRPr="00A97539">
              <w:rPr>
                <w:rFonts w:eastAsia="Times New Roman"/>
                <w:sz w:val="17"/>
                <w:lang w:val="es-PE"/>
              </w:rPr>
              <w:t>E5 Ineligible source (preprint, SSRN, source not identified)</w:t>
            </w:r>
          </w:p>
        </w:tc>
      </w:tr>
      <w:tr w:rsidR="00A97539" w:rsidRPr="00A97539" w14:paraId="5701DAC3" w14:textId="77777777">
        <w:trPr>
          <w:cantSplit/>
          <w:jc w:val="center"/>
        </w:trPr>
        <w:tc>
          <w:tcPr>
            <w:tcW w:w="794" w:type="dxa"/>
          </w:tcPr>
          <w:p w14:paraId="56BD89E6" w14:textId="77777777" w:rsidR="00D47197" w:rsidRPr="00A97539" w:rsidRDefault="00000000" w:rsidP="001764F1">
            <w:r w:rsidRPr="00A97539">
              <w:rPr>
                <w:rFonts w:eastAsia="Times New Roman"/>
                <w:sz w:val="17"/>
              </w:rPr>
              <w:t>I3</w:t>
            </w:r>
          </w:p>
        </w:tc>
        <w:tc>
          <w:tcPr>
            <w:tcW w:w="5102" w:type="dxa"/>
          </w:tcPr>
          <w:p w14:paraId="40600E74" w14:textId="77777777" w:rsidR="00D47197" w:rsidRPr="00A97539" w:rsidRDefault="00000000" w:rsidP="001764F1">
            <w:pPr>
              <w:rPr>
                <w:lang w:val="es-PE"/>
              </w:rPr>
            </w:pPr>
            <w:r w:rsidRPr="00A97539">
              <w:rPr>
                <w:rFonts w:eastAsia="Times New Roman"/>
                <w:sz w:val="17"/>
                <w:lang w:val="es-PE"/>
              </w:rPr>
              <w:t>Primary study whose main objective is to forecast road traffic flow, volume, speed, occupancy, or traffic state/congestion over a future horizon</w:t>
            </w:r>
          </w:p>
        </w:tc>
        <w:tc>
          <w:tcPr>
            <w:tcW w:w="3402" w:type="dxa"/>
          </w:tcPr>
          <w:p w14:paraId="40174012" w14:textId="77777777" w:rsidR="00D47197" w:rsidRPr="00A97539" w:rsidRDefault="00000000" w:rsidP="001764F1">
            <w:pPr>
              <w:rPr>
                <w:lang w:val="es-PE"/>
              </w:rPr>
            </w:pPr>
            <w:r w:rsidRPr="00A97539">
              <w:rPr>
                <w:rFonts w:eastAsia="Times New Roman"/>
                <w:sz w:val="17"/>
                <w:lang w:val="es-PE"/>
              </w:rPr>
              <w:t>E1 Outside scope; E2 Different objective (crashes, control, emissions, estimation without a forecast horizon); E6 Secondary study</w:t>
            </w:r>
          </w:p>
        </w:tc>
      </w:tr>
      <w:tr w:rsidR="00A97539" w:rsidRPr="00A97539" w14:paraId="2F4B979C" w14:textId="77777777">
        <w:trPr>
          <w:cantSplit/>
          <w:jc w:val="center"/>
        </w:trPr>
        <w:tc>
          <w:tcPr>
            <w:tcW w:w="794" w:type="dxa"/>
            <w:shd w:val="clear" w:color="auto" w:fill="EEF3F9"/>
          </w:tcPr>
          <w:p w14:paraId="7D325E13" w14:textId="77777777" w:rsidR="00D47197" w:rsidRPr="00A97539" w:rsidRDefault="00000000" w:rsidP="001764F1">
            <w:r w:rsidRPr="00A97539">
              <w:rPr>
                <w:rFonts w:eastAsia="Times New Roman"/>
                <w:sz w:val="17"/>
              </w:rPr>
              <w:t>I4</w:t>
            </w:r>
          </w:p>
        </w:tc>
        <w:tc>
          <w:tcPr>
            <w:tcW w:w="5102" w:type="dxa"/>
            <w:shd w:val="clear" w:color="auto" w:fill="EEF3F9"/>
          </w:tcPr>
          <w:p w14:paraId="10500D0B" w14:textId="77777777" w:rsidR="00D47197" w:rsidRPr="00A97539" w:rsidRDefault="00000000" w:rsidP="001764F1">
            <w:pPr>
              <w:rPr>
                <w:lang w:val="es-PE"/>
              </w:rPr>
            </w:pPr>
            <w:r w:rsidRPr="00A97539">
              <w:rPr>
                <w:rFonts w:eastAsia="Times New Roman"/>
                <w:sz w:val="17"/>
                <w:lang w:val="es-PE"/>
              </w:rPr>
              <w:t>ML or DL model as the core of the method</w:t>
            </w:r>
          </w:p>
        </w:tc>
        <w:tc>
          <w:tcPr>
            <w:tcW w:w="3402" w:type="dxa"/>
            <w:shd w:val="clear" w:color="auto" w:fill="EEF3F9"/>
          </w:tcPr>
          <w:p w14:paraId="6A112880" w14:textId="77777777" w:rsidR="00D47197" w:rsidRPr="00A97539" w:rsidRDefault="00000000" w:rsidP="001764F1">
            <w:pPr>
              <w:rPr>
                <w:lang w:val="es-PE"/>
              </w:rPr>
            </w:pPr>
            <w:r w:rsidRPr="00A97539">
              <w:rPr>
                <w:rFonts w:eastAsia="Times New Roman"/>
                <w:sz w:val="17"/>
                <w:lang w:val="es-PE"/>
              </w:rPr>
              <w:t>E3 No ML/DL as the core</w:t>
            </w:r>
          </w:p>
        </w:tc>
      </w:tr>
      <w:tr w:rsidR="00A97539" w:rsidRPr="00A97539" w14:paraId="0569D886" w14:textId="77777777">
        <w:trPr>
          <w:cantSplit/>
          <w:jc w:val="center"/>
        </w:trPr>
        <w:tc>
          <w:tcPr>
            <w:tcW w:w="794" w:type="dxa"/>
          </w:tcPr>
          <w:p w14:paraId="0203FEBD" w14:textId="77777777" w:rsidR="00D47197" w:rsidRPr="00A97539" w:rsidRDefault="00000000" w:rsidP="001764F1">
            <w:r w:rsidRPr="00A97539">
              <w:rPr>
                <w:rFonts w:eastAsia="Times New Roman"/>
                <w:sz w:val="17"/>
              </w:rPr>
              <w:t>I5</w:t>
            </w:r>
          </w:p>
        </w:tc>
        <w:tc>
          <w:tcPr>
            <w:tcW w:w="5102" w:type="dxa"/>
          </w:tcPr>
          <w:p w14:paraId="6E503B93" w14:textId="77777777" w:rsidR="00D47197" w:rsidRPr="00A97539" w:rsidRDefault="00000000" w:rsidP="001764F1">
            <w:pPr>
              <w:rPr>
                <w:lang w:val="es-PE"/>
              </w:rPr>
            </w:pPr>
            <w:r w:rsidRPr="00A97539">
              <w:rPr>
                <w:rFonts w:eastAsia="Times New Roman"/>
                <w:sz w:val="17"/>
                <w:lang w:val="es-PE"/>
              </w:rPr>
              <w:t>At least one Trustworthy AI dimension addressed through a specific mechanism or dedicated evaluation (not only as a label)</w:t>
            </w:r>
          </w:p>
        </w:tc>
        <w:tc>
          <w:tcPr>
            <w:tcW w:w="3402" w:type="dxa"/>
          </w:tcPr>
          <w:p w14:paraId="170A68F9" w14:textId="77777777" w:rsidR="00D47197" w:rsidRPr="00A97539" w:rsidRDefault="00000000" w:rsidP="001764F1">
            <w:r w:rsidRPr="00A97539">
              <w:rPr>
                <w:rFonts w:eastAsia="Times New Roman"/>
                <w:sz w:val="17"/>
              </w:rPr>
              <w:t>E4 Trustworthiness only stated</w:t>
            </w:r>
          </w:p>
        </w:tc>
      </w:tr>
    </w:tbl>
    <w:p w14:paraId="48A44BC5" w14:textId="77777777" w:rsidR="00DD14F0" w:rsidRDefault="00DD14F0" w:rsidP="001764F1">
      <w:pPr>
        <w:pStyle w:val="Ttulo2"/>
        <w:spacing w:before="0" w:line="240" w:lineRule="auto"/>
        <w:rPr>
          <w:rFonts w:ascii="Times New Roman" w:hAnsi="Times New Roman"/>
          <w:color w:val="auto"/>
          <w:sz w:val="21"/>
          <w:lang w:val="es-PE"/>
        </w:rPr>
      </w:pPr>
    </w:p>
    <w:p w14:paraId="61FB9C28" w14:textId="77777777" w:rsidR="00D47197" w:rsidRPr="00A97539" w:rsidRDefault="00000000" w:rsidP="001764F1">
      <w:pPr>
        <w:pStyle w:val="Ttulo2"/>
        <w:spacing w:before="0" w:line="240" w:lineRule="auto"/>
        <w:rPr>
          <w:color w:val="auto"/>
          <w:lang w:val="es-PE"/>
        </w:rPr>
      </w:pPr>
      <w:r w:rsidRPr="00A97539">
        <w:rPr>
          <w:rFonts w:ascii="Times New Roman" w:hAnsi="Times New Roman"/>
          <w:color w:val="auto"/>
          <w:sz w:val="21"/>
          <w:lang w:val="es-PE"/>
        </w:rPr>
        <w:t>2.4. Review and Selection Procedure</w:t>
      </w:r>
    </w:p>
    <w:p w14:paraId="0CA29156" w14:textId="77777777" w:rsidR="00D47197" w:rsidRPr="00A97539" w:rsidRDefault="00000000" w:rsidP="001764F1">
      <w:pPr>
        <w:spacing w:after="0" w:line="240" w:lineRule="auto"/>
        <w:ind w:firstLine="720"/>
        <w:jc w:val="both"/>
        <w:rPr>
          <w:lang w:val="es-PE"/>
        </w:rPr>
      </w:pPr>
      <w:r w:rsidRPr="00A97539">
        <w:rPr>
          <w:lang w:val="es-PE"/>
        </w:rPr>
        <w:t>The 1,320 records were kept in their original order. The initial selection was carried out by reviewing the titles and abstracts of the first block of 30 records. That block produced 7 included studies; therefore, according to the stopping rule defined before selection, the review continued record by record until the tenth included study was reached (record 74). Records without an abstract or with an uncertain decision were moved to eligibility assessment using the full text or the publisher's page.</w:t>
      </w:r>
    </w:p>
    <w:p w14:paraId="53AE4BCF" w14:textId="77777777" w:rsidR="00D47197" w:rsidRPr="00A97539" w:rsidRDefault="00000000" w:rsidP="001764F1">
      <w:pPr>
        <w:spacing w:after="0" w:line="240" w:lineRule="auto"/>
        <w:jc w:val="both"/>
        <w:rPr>
          <w:b/>
          <w:bCs/>
          <w:lang w:val="es-PE"/>
        </w:rPr>
      </w:pPr>
      <w:r w:rsidRPr="00A97539">
        <w:rPr>
          <w:rFonts w:eastAsia="Times New Roman"/>
          <w:b/>
          <w:bCs/>
          <w:lang w:val="es-PE"/>
        </w:rPr>
        <w:lastRenderedPageBreak/>
        <w:t xml:space="preserve">An AI assistant (Claude, Anthropic) applied criteria I1–I5 to each record and wrote the reason for each decision (Appendix A). To ensure that AI supports rather than replaces the researcher, the researcher verifies 100% of the included records and at least 10% of the excluded records before submission. Discrepancies are resolved in favor of the written </w:t>
      </w:r>
      <w:proofErr w:type="spellStart"/>
      <w:r w:rsidRPr="00A97539">
        <w:rPr>
          <w:rFonts w:eastAsia="Times New Roman"/>
          <w:b/>
          <w:bCs/>
          <w:lang w:val="es-PE"/>
        </w:rPr>
        <w:t>criterion</w:t>
      </w:r>
      <w:proofErr w:type="spellEnd"/>
      <w:r w:rsidRPr="00A97539">
        <w:rPr>
          <w:rFonts w:eastAsia="Times New Roman"/>
          <w:b/>
          <w:bCs/>
          <w:lang w:val="es-PE"/>
        </w:rPr>
        <w:t xml:space="preserve">, </w:t>
      </w:r>
      <w:proofErr w:type="spellStart"/>
      <w:r w:rsidRPr="00A97539">
        <w:rPr>
          <w:rFonts w:eastAsia="Times New Roman"/>
          <w:b/>
          <w:bCs/>
          <w:lang w:val="es-PE"/>
        </w:rPr>
        <w:t>without</w:t>
      </w:r>
      <w:proofErr w:type="spellEnd"/>
      <w:r w:rsidRPr="00A97539">
        <w:rPr>
          <w:rFonts w:eastAsia="Times New Roman"/>
          <w:b/>
          <w:bCs/>
          <w:lang w:val="es-PE"/>
        </w:rPr>
        <w:t xml:space="preserve"> </w:t>
      </w:r>
      <w:proofErr w:type="spellStart"/>
      <w:r w:rsidRPr="00A97539">
        <w:rPr>
          <w:rFonts w:eastAsia="Times New Roman"/>
          <w:b/>
          <w:bCs/>
          <w:lang w:val="es-PE"/>
        </w:rPr>
        <w:t>changing</w:t>
      </w:r>
      <w:proofErr w:type="spellEnd"/>
      <w:r w:rsidRPr="00A97539">
        <w:rPr>
          <w:rFonts w:eastAsia="Times New Roman"/>
          <w:b/>
          <w:bCs/>
          <w:lang w:val="es-PE"/>
        </w:rPr>
        <w:t xml:space="preserve"> </w:t>
      </w:r>
      <w:proofErr w:type="spellStart"/>
      <w:r w:rsidRPr="00A97539">
        <w:rPr>
          <w:rFonts w:eastAsia="Times New Roman"/>
          <w:b/>
          <w:bCs/>
          <w:lang w:val="es-PE"/>
        </w:rPr>
        <w:t>it</w:t>
      </w:r>
      <w:proofErr w:type="spellEnd"/>
      <w:r w:rsidRPr="00A97539">
        <w:rPr>
          <w:rFonts w:eastAsia="Times New Roman"/>
          <w:b/>
          <w:bCs/>
          <w:lang w:val="es-PE"/>
        </w:rPr>
        <w:t>.</w:t>
      </w:r>
    </w:p>
    <w:p w14:paraId="609F2D8C" w14:textId="77777777" w:rsidR="003C1980" w:rsidRDefault="003C1980" w:rsidP="001764F1">
      <w:pPr>
        <w:pStyle w:val="Ttulo2"/>
        <w:spacing w:before="0" w:line="240" w:lineRule="auto"/>
        <w:rPr>
          <w:rFonts w:ascii="Times New Roman" w:hAnsi="Times New Roman"/>
          <w:color w:val="auto"/>
          <w:sz w:val="21"/>
          <w:lang w:val="es-PE"/>
        </w:rPr>
      </w:pPr>
    </w:p>
    <w:p w14:paraId="55A33C88" w14:textId="77777777" w:rsidR="00D47197" w:rsidRPr="00A97539" w:rsidRDefault="00000000" w:rsidP="001764F1">
      <w:pPr>
        <w:pStyle w:val="Ttulo2"/>
        <w:spacing w:before="0" w:line="240" w:lineRule="auto"/>
        <w:rPr>
          <w:color w:val="auto"/>
          <w:lang w:val="es-PE"/>
        </w:rPr>
      </w:pPr>
      <w:r w:rsidRPr="00A97539">
        <w:rPr>
          <w:rFonts w:ascii="Times New Roman" w:hAnsi="Times New Roman"/>
          <w:color w:val="auto"/>
          <w:sz w:val="21"/>
          <w:lang w:val="es-PE"/>
        </w:rPr>
        <w:t>2.5. Data Extraction</w:t>
      </w:r>
    </w:p>
    <w:p w14:paraId="72562417" w14:textId="77777777" w:rsidR="00D47197" w:rsidRDefault="00000000" w:rsidP="001764F1">
      <w:pPr>
        <w:spacing w:after="0" w:line="240" w:lineRule="auto"/>
        <w:ind w:firstLine="720"/>
        <w:jc w:val="both"/>
        <w:rPr>
          <w:rFonts w:eastAsia="Times New Roman"/>
          <w:lang w:val="es-PE"/>
        </w:rPr>
      </w:pPr>
      <w:r w:rsidRPr="00A97539">
        <w:rPr>
          <w:rFonts w:eastAsia="Times New Roman"/>
          <w:lang w:val="es-PE"/>
        </w:rPr>
        <w:t>For each included study, the authors, year, source, DOI, objective, model, data, Trustworthy AI dimension, type of evidence (mechanism or evaluation), code availability, and limitation relevant to the gap analysis were recorded (Tables 4 and 5; Figure 2).</w:t>
      </w:r>
    </w:p>
    <w:p w14:paraId="6DB37BC4" w14:textId="77777777" w:rsidR="003C1980" w:rsidRPr="00A97539" w:rsidRDefault="003C1980" w:rsidP="001764F1">
      <w:pPr>
        <w:spacing w:after="0" w:line="240" w:lineRule="auto"/>
        <w:ind w:firstLine="720"/>
        <w:jc w:val="both"/>
        <w:rPr>
          <w:lang w:val="es-PE"/>
        </w:rPr>
      </w:pPr>
    </w:p>
    <w:p w14:paraId="19A00052" w14:textId="77777777" w:rsidR="00D47197" w:rsidRPr="00A97539" w:rsidRDefault="00000000" w:rsidP="00821D6B">
      <w:pPr>
        <w:pStyle w:val="Ttulo1"/>
        <w:spacing w:before="0" w:line="240" w:lineRule="auto"/>
        <w:rPr>
          <w:rFonts w:ascii="Times New Roman" w:hAnsi="Times New Roman"/>
          <w:color w:val="auto"/>
          <w:sz w:val="21"/>
        </w:rPr>
      </w:pPr>
      <w:r w:rsidRPr="00A97539">
        <w:rPr>
          <w:rFonts w:ascii="Times New Roman" w:hAnsi="Times New Roman"/>
          <w:color w:val="auto"/>
          <w:sz w:val="21"/>
        </w:rPr>
        <w:t>3. PRISMA 2020 Flow Diagram</w:t>
      </w:r>
    </w:p>
    <w:p w14:paraId="2A3915D8" w14:textId="77777777" w:rsidR="006A5FC0" w:rsidRDefault="006A5FC0" w:rsidP="00821D6B">
      <w:pPr>
        <w:pStyle w:val="NormalWeb"/>
        <w:spacing w:before="0" w:beforeAutospacing="0" w:after="0" w:afterAutospacing="0"/>
      </w:pPr>
      <w:r>
        <w:t>Figure 1 summarizes the stages followed to identify, review, assess, and select the studies for the systematic review.</w:t>
      </w:r>
    </w:p>
    <w:p w14:paraId="6B07C0F4" w14:textId="77777777" w:rsidR="006A5FC0" w:rsidRPr="006A5FC0" w:rsidRDefault="006A5FC0" w:rsidP="001764F1">
      <w:pPr>
        <w:spacing w:after="0" w:line="240" w:lineRule="auto"/>
        <w:rPr>
          <w:lang w:val="es-PE"/>
        </w:rPr>
      </w:pPr>
    </w:p>
    <w:p w14:paraId="23824767" w14:textId="77777777" w:rsidR="00D47197" w:rsidRPr="00A97539" w:rsidRDefault="00000000" w:rsidP="001764F1">
      <w:pPr>
        <w:spacing w:after="0" w:line="240" w:lineRule="auto"/>
        <w:jc w:val="center"/>
      </w:pPr>
      <w:r w:rsidRPr="00A97539">
        <w:rPr>
          <w:noProof/>
        </w:rPr>
        <w:drawing>
          <wp:inline distT="0" distB="0" distL="0" distR="0" wp14:anchorId="75E10969" wp14:editId="5532FF8C">
            <wp:extent cx="5578475" cy="36576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png"/>
                    <pic:cNvPicPr/>
                  </pic:nvPicPr>
                  <pic:blipFill rotWithShape="1">
                    <a:blip r:embed="rId8"/>
                    <a:srcRect b="4294"/>
                    <a:stretch/>
                  </pic:blipFill>
                  <pic:spPr bwMode="auto">
                    <a:xfrm>
                      <a:off x="0" y="0"/>
                      <a:ext cx="5592048" cy="3666499"/>
                    </a:xfrm>
                    <a:prstGeom prst="rect">
                      <a:avLst/>
                    </a:prstGeom>
                    <a:ln>
                      <a:noFill/>
                    </a:ln>
                    <a:extLst>
                      <a:ext uri="{53640926-AAD7-44D8-BBD7-CCE9431645EC}">
                        <a14:shadowObscured xmlns:a14="http://schemas.microsoft.com/office/drawing/2010/main"/>
                      </a:ext>
                    </a:extLst>
                  </pic:spPr>
                </pic:pic>
              </a:graphicData>
            </a:graphic>
          </wp:inline>
        </w:drawing>
      </w:r>
    </w:p>
    <w:p w14:paraId="57FA1082" w14:textId="77777777" w:rsidR="00D47197" w:rsidRPr="00A97539" w:rsidRDefault="00000000" w:rsidP="001764F1">
      <w:pPr>
        <w:spacing w:after="0" w:line="240" w:lineRule="auto"/>
        <w:jc w:val="center"/>
        <w:rPr>
          <w:rFonts w:eastAsia="Times New Roman"/>
          <w:i/>
          <w:sz w:val="18"/>
        </w:rPr>
      </w:pPr>
      <w:r w:rsidRPr="00A97539">
        <w:rPr>
          <w:rFonts w:eastAsia="Times New Roman"/>
          <w:i/>
          <w:sz w:val="18"/>
          <w:lang w:val="es-PE"/>
        </w:rPr>
        <w:t xml:space="preserve">Figure 1. PRISMA 2020 flow diagram of the review (four numbered phases). Source: author's own elaboration using data </w:t>
      </w:r>
      <w:proofErr w:type="spellStart"/>
      <w:r w:rsidRPr="00A97539">
        <w:rPr>
          <w:rFonts w:eastAsia="Times New Roman"/>
          <w:i/>
          <w:sz w:val="18"/>
          <w:lang w:val="es-PE"/>
        </w:rPr>
        <w:t>from</w:t>
      </w:r>
      <w:proofErr w:type="spellEnd"/>
      <w:r w:rsidRPr="00A97539">
        <w:rPr>
          <w:rFonts w:eastAsia="Times New Roman"/>
          <w:i/>
          <w:sz w:val="18"/>
          <w:lang w:val="es-PE"/>
        </w:rPr>
        <w:t xml:space="preserve"> Semantic Scholar (10/01/2026).</w:t>
      </w:r>
    </w:p>
    <w:p w14:paraId="2F58401E" w14:textId="77777777" w:rsidR="008111A5" w:rsidRDefault="008111A5" w:rsidP="001764F1">
      <w:pPr>
        <w:spacing w:after="0" w:line="240" w:lineRule="auto"/>
      </w:pPr>
    </w:p>
    <w:p w14:paraId="67A08029" w14:textId="77777777" w:rsidR="00C9380D" w:rsidRPr="00C9380D" w:rsidRDefault="00C9380D" w:rsidP="00C9380D">
      <w:pPr>
        <w:spacing w:after="0" w:line="240" w:lineRule="auto"/>
        <w:ind w:firstLine="720"/>
        <w:rPr>
          <w:lang w:val="es-PE"/>
        </w:rPr>
      </w:pPr>
      <w:r>
        <w:rPr>
          <w:lang w:val="es-PE"/>
        </w:rPr>
        <w:t>Tables 3a and 3b summarize the identification, review, eligibility assessment, and selection process for the included studies. They also detail the main reasons for exclusion applied at the different stages of the review.</w:t>
      </w:r>
    </w:p>
    <w:p w14:paraId="136186C1" w14:textId="77777777" w:rsidR="008111A5" w:rsidRPr="00C9380D" w:rsidRDefault="008111A5" w:rsidP="001764F1">
      <w:pPr>
        <w:spacing w:after="0" w:line="240" w:lineRule="auto"/>
        <w:jc w:val="center"/>
        <w:rPr>
          <w:lang w:val="es-PE"/>
        </w:rPr>
      </w:pPr>
    </w:p>
    <w:p w14:paraId="1F7B5622" w14:textId="77777777" w:rsidR="008111A5" w:rsidRPr="00A97539" w:rsidRDefault="008111A5" w:rsidP="001764F1">
      <w:pPr>
        <w:spacing w:after="0" w:line="240" w:lineRule="auto"/>
        <w:jc w:val="center"/>
        <w:rPr>
          <w:rFonts w:eastAsia="Times New Roman"/>
          <w:i/>
          <w:sz w:val="18"/>
        </w:rPr>
      </w:pPr>
      <w:r w:rsidRPr="00A97539">
        <w:rPr>
          <w:rFonts w:eastAsia="Times New Roman"/>
          <w:i/>
          <w:sz w:val="18"/>
          <w:lang w:val="es-PE"/>
        </w:rPr>
        <w:t>Table 3a. Diagram values. Consistency: 1320 − (1246 + 60 + 2 + 2) = 10.</w:t>
      </w:r>
    </w:p>
    <w:tbl>
      <w:tblPr>
        <w:tblStyle w:val="Tablaconcuadrcula"/>
        <w:tblW w:w="9298" w:type="dxa"/>
        <w:jc w:val="center"/>
        <w:tblLayout w:type="fixed"/>
        <w:tblLook w:val="04A0" w:firstRow="1" w:lastRow="0" w:firstColumn="1" w:lastColumn="0" w:noHBand="0" w:noVBand="1"/>
      </w:tblPr>
      <w:tblGrid>
        <w:gridCol w:w="1928"/>
        <w:gridCol w:w="5669"/>
        <w:gridCol w:w="1701"/>
      </w:tblGrid>
      <w:tr w:rsidR="00A97539" w:rsidRPr="00A97539" w14:paraId="0A36500B" w14:textId="77777777">
        <w:trPr>
          <w:cantSplit/>
          <w:tblHeader/>
          <w:jc w:val="center"/>
        </w:trPr>
        <w:tc>
          <w:tcPr>
            <w:tcW w:w="1928" w:type="dxa"/>
            <w:shd w:val="clear" w:color="auto" w:fill="1F3864"/>
          </w:tcPr>
          <w:p w14:paraId="59A41CC8" w14:textId="77777777" w:rsidR="00D47197" w:rsidRPr="00A97539" w:rsidRDefault="00000000" w:rsidP="001764F1">
            <w:r w:rsidRPr="00A97539">
              <w:rPr>
                <w:rFonts w:eastAsia="Times New Roman"/>
                <w:b/>
                <w:sz w:val="17"/>
              </w:rPr>
              <w:t>Phase</w:t>
            </w:r>
          </w:p>
        </w:tc>
        <w:tc>
          <w:tcPr>
            <w:tcW w:w="5669" w:type="dxa"/>
            <w:shd w:val="clear" w:color="auto" w:fill="1F3864"/>
          </w:tcPr>
          <w:p w14:paraId="07F11AF9" w14:textId="77777777" w:rsidR="00D47197" w:rsidRPr="00A97539" w:rsidRDefault="00000000" w:rsidP="001764F1">
            <w:r w:rsidRPr="00A97539">
              <w:rPr>
                <w:rFonts w:eastAsia="Times New Roman"/>
                <w:b/>
                <w:sz w:val="17"/>
              </w:rPr>
              <w:t>PRISMA 2020 field</w:t>
            </w:r>
          </w:p>
        </w:tc>
        <w:tc>
          <w:tcPr>
            <w:tcW w:w="1701" w:type="dxa"/>
            <w:shd w:val="clear" w:color="auto" w:fill="1F3864"/>
          </w:tcPr>
          <w:p w14:paraId="47A46EAA" w14:textId="77777777" w:rsidR="00D47197" w:rsidRPr="00A97539" w:rsidRDefault="00000000" w:rsidP="001764F1">
            <w:r w:rsidRPr="00A97539">
              <w:rPr>
                <w:rFonts w:eastAsia="Times New Roman"/>
                <w:b/>
                <w:sz w:val="17"/>
              </w:rPr>
              <w:t>n</w:t>
            </w:r>
          </w:p>
        </w:tc>
      </w:tr>
      <w:tr w:rsidR="00A97539" w:rsidRPr="00A97539" w14:paraId="5FEB4D57" w14:textId="77777777">
        <w:trPr>
          <w:cantSplit/>
          <w:jc w:val="center"/>
        </w:trPr>
        <w:tc>
          <w:tcPr>
            <w:tcW w:w="1928" w:type="dxa"/>
          </w:tcPr>
          <w:p w14:paraId="60A97921" w14:textId="65751877" w:rsidR="00D47197" w:rsidRPr="00A97539" w:rsidRDefault="00000000" w:rsidP="001764F1">
            <w:r w:rsidRPr="00A97539">
              <w:rPr>
                <w:rFonts w:eastAsia="Times New Roman"/>
                <w:sz w:val="17"/>
              </w:rPr>
              <w:t xml:space="preserve">1 · </w:t>
            </w:r>
            <w:r w:rsidR="00D3432B" w:rsidRPr="00D3432B">
              <w:rPr>
                <w:rFonts w:eastAsia="Times New Roman"/>
                <w:sz w:val="17"/>
              </w:rPr>
              <w:t>Identification</w:t>
            </w:r>
          </w:p>
        </w:tc>
        <w:tc>
          <w:tcPr>
            <w:tcW w:w="5669" w:type="dxa"/>
          </w:tcPr>
          <w:p w14:paraId="6098DD99" w14:textId="77777777" w:rsidR="00D47197" w:rsidRPr="00A97539" w:rsidRDefault="00000000" w:rsidP="001764F1">
            <w:r w:rsidRPr="00A97539">
              <w:rPr>
                <w:rFonts w:eastAsia="Times New Roman"/>
                <w:sz w:val="17"/>
              </w:rPr>
              <w:t>Records identified (Semantic Scholar)</w:t>
            </w:r>
          </w:p>
        </w:tc>
        <w:tc>
          <w:tcPr>
            <w:tcW w:w="1701" w:type="dxa"/>
          </w:tcPr>
          <w:p w14:paraId="637A2506" w14:textId="77777777" w:rsidR="00D47197" w:rsidRPr="00A97539" w:rsidRDefault="00000000" w:rsidP="001764F1">
            <w:r w:rsidRPr="00A97539">
              <w:rPr>
                <w:rFonts w:eastAsia="Times New Roman"/>
                <w:sz w:val="17"/>
              </w:rPr>
              <w:t>1320</w:t>
            </w:r>
          </w:p>
        </w:tc>
      </w:tr>
      <w:tr w:rsidR="00A97539" w:rsidRPr="00A97539" w14:paraId="74AE5842" w14:textId="77777777">
        <w:trPr>
          <w:cantSplit/>
          <w:jc w:val="center"/>
        </w:trPr>
        <w:tc>
          <w:tcPr>
            <w:tcW w:w="1928" w:type="dxa"/>
            <w:shd w:val="clear" w:color="auto" w:fill="EEF3F9"/>
          </w:tcPr>
          <w:p w14:paraId="6102ED9A" w14:textId="6C9D978F" w:rsidR="00D47197" w:rsidRPr="00A97539" w:rsidRDefault="00000000" w:rsidP="001764F1">
            <w:r w:rsidRPr="00A97539">
              <w:rPr>
                <w:rFonts w:eastAsia="Times New Roman"/>
                <w:sz w:val="17"/>
              </w:rPr>
              <w:t xml:space="preserve">1 · </w:t>
            </w:r>
            <w:r w:rsidR="00D3432B" w:rsidRPr="00D3432B">
              <w:rPr>
                <w:rFonts w:eastAsia="Times New Roman"/>
                <w:sz w:val="17"/>
              </w:rPr>
              <w:t>Identification</w:t>
            </w:r>
          </w:p>
        </w:tc>
        <w:tc>
          <w:tcPr>
            <w:tcW w:w="5669" w:type="dxa"/>
            <w:shd w:val="clear" w:color="auto" w:fill="EEF3F9"/>
          </w:tcPr>
          <w:p w14:paraId="48621578" w14:textId="77777777" w:rsidR="00D47197" w:rsidRPr="00A97539" w:rsidRDefault="00000000" w:rsidP="001764F1">
            <w:pPr>
              <w:rPr>
                <w:lang w:val="es-PE"/>
              </w:rPr>
            </w:pPr>
            <w:r w:rsidRPr="00A97539">
              <w:rPr>
                <w:rFonts w:eastAsia="Times New Roman"/>
                <w:sz w:val="17"/>
                <w:lang w:val="es-PE"/>
              </w:rPr>
              <w:t>Duplicates removed / flagged by automation</w:t>
            </w:r>
          </w:p>
        </w:tc>
        <w:tc>
          <w:tcPr>
            <w:tcW w:w="1701" w:type="dxa"/>
            <w:shd w:val="clear" w:color="auto" w:fill="EEF3F9"/>
          </w:tcPr>
          <w:p w14:paraId="75DE8557" w14:textId="77777777" w:rsidR="00D47197" w:rsidRPr="00A97539" w:rsidRDefault="00000000" w:rsidP="001764F1">
            <w:r w:rsidRPr="00A97539">
              <w:rPr>
                <w:rFonts w:eastAsia="Times New Roman"/>
                <w:sz w:val="17"/>
              </w:rPr>
              <w:t>0 / 0</w:t>
            </w:r>
          </w:p>
        </w:tc>
      </w:tr>
      <w:tr w:rsidR="00A97539" w:rsidRPr="00A97539" w14:paraId="42CBDA3E" w14:textId="77777777">
        <w:trPr>
          <w:cantSplit/>
          <w:jc w:val="center"/>
        </w:trPr>
        <w:tc>
          <w:tcPr>
            <w:tcW w:w="1928" w:type="dxa"/>
          </w:tcPr>
          <w:p w14:paraId="5F7CCD57" w14:textId="386E8296" w:rsidR="00D47197" w:rsidRPr="00A97539" w:rsidRDefault="00000000" w:rsidP="001764F1">
            <w:r w:rsidRPr="00A97539">
              <w:rPr>
                <w:rFonts w:eastAsia="Times New Roman"/>
                <w:sz w:val="17"/>
              </w:rPr>
              <w:t xml:space="preserve">1 · </w:t>
            </w:r>
            <w:r w:rsidR="00D3432B" w:rsidRPr="00D3432B">
              <w:rPr>
                <w:rFonts w:eastAsia="Times New Roman"/>
                <w:sz w:val="17"/>
              </w:rPr>
              <w:t>Identification</w:t>
            </w:r>
          </w:p>
        </w:tc>
        <w:tc>
          <w:tcPr>
            <w:tcW w:w="5669" w:type="dxa"/>
          </w:tcPr>
          <w:p w14:paraId="51DE7C10" w14:textId="77777777" w:rsidR="00D47197" w:rsidRPr="00A97539" w:rsidRDefault="00000000" w:rsidP="001764F1">
            <w:pPr>
              <w:rPr>
                <w:lang w:val="es-PE"/>
              </w:rPr>
            </w:pPr>
            <w:r w:rsidRPr="00A97539">
              <w:rPr>
                <w:sz w:val="18"/>
                <w:lang w:val="es-PE"/>
              </w:rPr>
              <w:t>Records not reviewed under the predefined sequential selection</w:t>
            </w:r>
          </w:p>
        </w:tc>
        <w:tc>
          <w:tcPr>
            <w:tcW w:w="1701" w:type="dxa"/>
          </w:tcPr>
          <w:p w14:paraId="5F4A5C82" w14:textId="77777777" w:rsidR="00D47197" w:rsidRPr="00A97539" w:rsidRDefault="00000000" w:rsidP="001764F1">
            <w:r w:rsidRPr="00A97539">
              <w:rPr>
                <w:rFonts w:eastAsia="Times New Roman"/>
                <w:sz w:val="17"/>
              </w:rPr>
              <w:t>1246</w:t>
            </w:r>
          </w:p>
        </w:tc>
      </w:tr>
      <w:tr w:rsidR="00A97539" w:rsidRPr="00A97539" w14:paraId="19157090" w14:textId="77777777">
        <w:trPr>
          <w:cantSplit/>
          <w:jc w:val="center"/>
        </w:trPr>
        <w:tc>
          <w:tcPr>
            <w:tcW w:w="1928" w:type="dxa"/>
            <w:shd w:val="clear" w:color="auto" w:fill="EEF3F9"/>
          </w:tcPr>
          <w:p w14:paraId="21804F65" w14:textId="77777777" w:rsidR="00D47197" w:rsidRPr="00A97539" w:rsidRDefault="00000000" w:rsidP="001764F1">
            <w:r w:rsidRPr="00A97539">
              <w:rPr>
                <w:rFonts w:eastAsia="Times New Roman"/>
                <w:sz w:val="17"/>
              </w:rPr>
              <w:t>2 · Initial review</w:t>
            </w:r>
          </w:p>
        </w:tc>
        <w:tc>
          <w:tcPr>
            <w:tcW w:w="5669" w:type="dxa"/>
            <w:shd w:val="clear" w:color="auto" w:fill="EEF3F9"/>
          </w:tcPr>
          <w:p w14:paraId="5272AB7C" w14:textId="77777777" w:rsidR="00D47197" w:rsidRPr="00A97539" w:rsidRDefault="00000000" w:rsidP="001764F1">
            <w:pPr>
              <w:rPr>
                <w:lang w:val="es-PE"/>
              </w:rPr>
            </w:pPr>
            <w:r w:rsidRPr="00A97539">
              <w:rPr>
                <w:rFonts w:eastAsia="Times New Roman"/>
                <w:sz w:val="17"/>
                <w:lang w:val="es-PE"/>
              </w:rPr>
              <w:t>Records reviewed (title and abstract)</w:t>
            </w:r>
          </w:p>
        </w:tc>
        <w:tc>
          <w:tcPr>
            <w:tcW w:w="1701" w:type="dxa"/>
            <w:shd w:val="clear" w:color="auto" w:fill="EEF3F9"/>
          </w:tcPr>
          <w:p w14:paraId="14298D11" w14:textId="77777777" w:rsidR="00D47197" w:rsidRPr="00A97539" w:rsidRDefault="00000000" w:rsidP="001764F1">
            <w:r w:rsidRPr="00A97539">
              <w:rPr>
                <w:rFonts w:eastAsia="Times New Roman"/>
                <w:sz w:val="17"/>
              </w:rPr>
              <w:t>74</w:t>
            </w:r>
          </w:p>
        </w:tc>
      </w:tr>
      <w:tr w:rsidR="00A97539" w:rsidRPr="00A97539" w14:paraId="02EC2431" w14:textId="77777777">
        <w:trPr>
          <w:cantSplit/>
          <w:jc w:val="center"/>
        </w:trPr>
        <w:tc>
          <w:tcPr>
            <w:tcW w:w="1928" w:type="dxa"/>
          </w:tcPr>
          <w:p w14:paraId="668BFE4E" w14:textId="77777777" w:rsidR="00D47197" w:rsidRPr="00A97539" w:rsidRDefault="00000000" w:rsidP="001764F1">
            <w:r w:rsidRPr="00A97539">
              <w:rPr>
                <w:rFonts w:eastAsia="Times New Roman"/>
                <w:sz w:val="17"/>
              </w:rPr>
              <w:t>2 · Initial review</w:t>
            </w:r>
          </w:p>
        </w:tc>
        <w:tc>
          <w:tcPr>
            <w:tcW w:w="5669" w:type="dxa"/>
          </w:tcPr>
          <w:p w14:paraId="23A7E6CE" w14:textId="77777777" w:rsidR="00D47197" w:rsidRPr="00A97539" w:rsidRDefault="00000000" w:rsidP="001764F1">
            <w:r w:rsidRPr="00A97539">
              <w:rPr>
                <w:rFonts w:eastAsia="Times New Roman"/>
                <w:sz w:val="17"/>
              </w:rPr>
              <w:t>Records excluded</w:t>
            </w:r>
          </w:p>
        </w:tc>
        <w:tc>
          <w:tcPr>
            <w:tcW w:w="1701" w:type="dxa"/>
          </w:tcPr>
          <w:p w14:paraId="7B4E38F6" w14:textId="77777777" w:rsidR="00D47197" w:rsidRPr="00A97539" w:rsidRDefault="00000000" w:rsidP="001764F1">
            <w:r w:rsidRPr="00A97539">
              <w:rPr>
                <w:rFonts w:eastAsia="Times New Roman"/>
                <w:sz w:val="17"/>
              </w:rPr>
              <w:t>60</w:t>
            </w:r>
          </w:p>
        </w:tc>
      </w:tr>
      <w:tr w:rsidR="00A97539" w:rsidRPr="00A97539" w14:paraId="3CF563C9" w14:textId="77777777">
        <w:trPr>
          <w:cantSplit/>
          <w:jc w:val="center"/>
        </w:trPr>
        <w:tc>
          <w:tcPr>
            <w:tcW w:w="1928" w:type="dxa"/>
            <w:shd w:val="clear" w:color="auto" w:fill="EEF3F9"/>
          </w:tcPr>
          <w:p w14:paraId="383511CA" w14:textId="77777777" w:rsidR="00D47197" w:rsidRPr="00A97539" w:rsidRDefault="00000000" w:rsidP="001764F1">
            <w:r w:rsidRPr="00A97539">
              <w:rPr>
                <w:rFonts w:eastAsia="Times New Roman"/>
                <w:sz w:val="17"/>
              </w:rPr>
              <w:t>3 · Eligibility</w:t>
            </w:r>
          </w:p>
        </w:tc>
        <w:tc>
          <w:tcPr>
            <w:tcW w:w="5669" w:type="dxa"/>
            <w:shd w:val="clear" w:color="auto" w:fill="EEF3F9"/>
          </w:tcPr>
          <w:p w14:paraId="66F84FBE" w14:textId="77777777" w:rsidR="00D47197" w:rsidRPr="00A97539" w:rsidRDefault="00000000" w:rsidP="001764F1">
            <w:r w:rsidRPr="00A97539">
              <w:rPr>
                <w:rFonts w:eastAsia="Times New Roman"/>
                <w:sz w:val="17"/>
              </w:rPr>
              <w:t>Reports sought for retrieval</w:t>
            </w:r>
          </w:p>
        </w:tc>
        <w:tc>
          <w:tcPr>
            <w:tcW w:w="1701" w:type="dxa"/>
            <w:shd w:val="clear" w:color="auto" w:fill="EEF3F9"/>
          </w:tcPr>
          <w:p w14:paraId="5F18294D" w14:textId="77777777" w:rsidR="00D47197" w:rsidRPr="00A97539" w:rsidRDefault="00000000" w:rsidP="001764F1">
            <w:r w:rsidRPr="00A97539">
              <w:rPr>
                <w:rFonts w:eastAsia="Times New Roman"/>
                <w:sz w:val="17"/>
              </w:rPr>
              <w:t>14</w:t>
            </w:r>
          </w:p>
        </w:tc>
      </w:tr>
      <w:tr w:rsidR="00A97539" w:rsidRPr="00A97539" w14:paraId="690F4D59" w14:textId="77777777">
        <w:trPr>
          <w:cantSplit/>
          <w:jc w:val="center"/>
        </w:trPr>
        <w:tc>
          <w:tcPr>
            <w:tcW w:w="1928" w:type="dxa"/>
          </w:tcPr>
          <w:p w14:paraId="2D01F6AE" w14:textId="77777777" w:rsidR="00D47197" w:rsidRPr="00A97539" w:rsidRDefault="00000000" w:rsidP="001764F1">
            <w:r w:rsidRPr="00A97539">
              <w:rPr>
                <w:rFonts w:eastAsia="Times New Roman"/>
                <w:sz w:val="17"/>
              </w:rPr>
              <w:t>3 · Eligibility</w:t>
            </w:r>
          </w:p>
        </w:tc>
        <w:tc>
          <w:tcPr>
            <w:tcW w:w="5669" w:type="dxa"/>
          </w:tcPr>
          <w:p w14:paraId="3F6130D3" w14:textId="77777777" w:rsidR="00D47197" w:rsidRPr="00A97539" w:rsidRDefault="00000000" w:rsidP="001764F1">
            <w:r w:rsidRPr="00A97539">
              <w:rPr>
                <w:rFonts w:eastAsia="Times New Roman"/>
                <w:sz w:val="17"/>
              </w:rPr>
              <w:t>Reports not retrieved</w:t>
            </w:r>
          </w:p>
        </w:tc>
        <w:tc>
          <w:tcPr>
            <w:tcW w:w="1701" w:type="dxa"/>
          </w:tcPr>
          <w:p w14:paraId="0E9AF0A9" w14:textId="77777777" w:rsidR="00D47197" w:rsidRPr="00A97539" w:rsidRDefault="00000000" w:rsidP="001764F1">
            <w:r w:rsidRPr="00A97539">
              <w:rPr>
                <w:rFonts w:eastAsia="Times New Roman"/>
                <w:sz w:val="17"/>
              </w:rPr>
              <w:t>2</w:t>
            </w:r>
          </w:p>
        </w:tc>
      </w:tr>
      <w:tr w:rsidR="00A97539" w:rsidRPr="00A97539" w14:paraId="7CB03674" w14:textId="77777777">
        <w:trPr>
          <w:cantSplit/>
          <w:jc w:val="center"/>
        </w:trPr>
        <w:tc>
          <w:tcPr>
            <w:tcW w:w="1928" w:type="dxa"/>
            <w:shd w:val="clear" w:color="auto" w:fill="EEF3F9"/>
          </w:tcPr>
          <w:p w14:paraId="0B1733E4" w14:textId="77777777" w:rsidR="00D47197" w:rsidRPr="00A97539" w:rsidRDefault="00000000" w:rsidP="001764F1">
            <w:r w:rsidRPr="00A97539">
              <w:rPr>
                <w:rFonts w:eastAsia="Times New Roman"/>
                <w:sz w:val="17"/>
              </w:rPr>
              <w:t>3 · Eligibility</w:t>
            </w:r>
          </w:p>
        </w:tc>
        <w:tc>
          <w:tcPr>
            <w:tcW w:w="5669" w:type="dxa"/>
            <w:shd w:val="clear" w:color="auto" w:fill="EEF3F9"/>
          </w:tcPr>
          <w:p w14:paraId="142E5C2A" w14:textId="77777777" w:rsidR="00D47197" w:rsidRPr="00A97539" w:rsidRDefault="00000000" w:rsidP="001764F1">
            <w:r w:rsidRPr="00A97539">
              <w:rPr>
                <w:rFonts w:eastAsia="Times New Roman"/>
                <w:sz w:val="17"/>
              </w:rPr>
              <w:t>Reports assessed for eligibility</w:t>
            </w:r>
          </w:p>
        </w:tc>
        <w:tc>
          <w:tcPr>
            <w:tcW w:w="1701" w:type="dxa"/>
            <w:shd w:val="clear" w:color="auto" w:fill="EEF3F9"/>
          </w:tcPr>
          <w:p w14:paraId="519282C9" w14:textId="77777777" w:rsidR="00D47197" w:rsidRPr="00A97539" w:rsidRDefault="00000000" w:rsidP="001764F1">
            <w:r w:rsidRPr="00A97539">
              <w:rPr>
                <w:rFonts w:eastAsia="Times New Roman"/>
                <w:sz w:val="17"/>
              </w:rPr>
              <w:t>12</w:t>
            </w:r>
          </w:p>
        </w:tc>
      </w:tr>
      <w:tr w:rsidR="00A97539" w:rsidRPr="00A97539" w14:paraId="54D98DCD" w14:textId="77777777">
        <w:trPr>
          <w:cantSplit/>
          <w:jc w:val="center"/>
        </w:trPr>
        <w:tc>
          <w:tcPr>
            <w:tcW w:w="1928" w:type="dxa"/>
          </w:tcPr>
          <w:p w14:paraId="0F25ED64" w14:textId="77777777" w:rsidR="00D47197" w:rsidRPr="00A97539" w:rsidRDefault="00000000" w:rsidP="001764F1">
            <w:r w:rsidRPr="00A97539">
              <w:rPr>
                <w:rFonts w:eastAsia="Times New Roman"/>
                <w:sz w:val="17"/>
              </w:rPr>
              <w:t>3 · Eligibility</w:t>
            </w:r>
          </w:p>
        </w:tc>
        <w:tc>
          <w:tcPr>
            <w:tcW w:w="5669" w:type="dxa"/>
          </w:tcPr>
          <w:p w14:paraId="3D10C283" w14:textId="77777777" w:rsidR="00D47197" w:rsidRPr="00A97539" w:rsidRDefault="00000000" w:rsidP="001764F1">
            <w:r w:rsidRPr="00A97539">
              <w:rPr>
                <w:rFonts w:eastAsia="Times New Roman"/>
                <w:sz w:val="17"/>
              </w:rPr>
              <w:t>Reports excluded</w:t>
            </w:r>
          </w:p>
        </w:tc>
        <w:tc>
          <w:tcPr>
            <w:tcW w:w="1701" w:type="dxa"/>
          </w:tcPr>
          <w:p w14:paraId="4702E35F" w14:textId="77777777" w:rsidR="00D47197" w:rsidRPr="00A97539" w:rsidRDefault="00000000" w:rsidP="001764F1">
            <w:r w:rsidRPr="00A97539">
              <w:rPr>
                <w:rFonts w:eastAsia="Times New Roman"/>
                <w:sz w:val="17"/>
              </w:rPr>
              <w:t>2</w:t>
            </w:r>
          </w:p>
        </w:tc>
      </w:tr>
      <w:tr w:rsidR="00A97539" w:rsidRPr="00A97539" w14:paraId="5DD4F763" w14:textId="77777777">
        <w:trPr>
          <w:cantSplit/>
          <w:jc w:val="center"/>
        </w:trPr>
        <w:tc>
          <w:tcPr>
            <w:tcW w:w="1928" w:type="dxa"/>
            <w:shd w:val="clear" w:color="auto" w:fill="EEF3F9"/>
          </w:tcPr>
          <w:p w14:paraId="3921C698" w14:textId="77777777" w:rsidR="00DA2B31" w:rsidRDefault="00000000">
            <w:r>
              <w:t>4 · Included</w:t>
            </w:r>
          </w:p>
        </w:tc>
        <w:tc>
          <w:tcPr>
            <w:tcW w:w="5669" w:type="dxa"/>
            <w:shd w:val="clear" w:color="auto" w:fill="EEF3F9"/>
          </w:tcPr>
          <w:p w14:paraId="5FCC75E1" w14:textId="77777777" w:rsidR="00D47197" w:rsidRPr="00A97539" w:rsidRDefault="00000000" w:rsidP="001764F1">
            <w:pPr>
              <w:rPr>
                <w:lang w:val="es-PE"/>
              </w:rPr>
            </w:pPr>
            <w:r w:rsidRPr="00A97539">
              <w:rPr>
                <w:rFonts w:eastAsia="Times New Roman"/>
                <w:sz w:val="17"/>
                <w:lang w:val="es-PE"/>
              </w:rPr>
              <w:t>Studies included in the review</w:t>
            </w:r>
          </w:p>
        </w:tc>
        <w:tc>
          <w:tcPr>
            <w:tcW w:w="1701" w:type="dxa"/>
            <w:shd w:val="clear" w:color="auto" w:fill="EEF3F9"/>
          </w:tcPr>
          <w:p w14:paraId="41D32F93" w14:textId="77777777" w:rsidR="00D47197" w:rsidRPr="00A97539" w:rsidRDefault="00000000" w:rsidP="001764F1">
            <w:r w:rsidRPr="00A97539">
              <w:rPr>
                <w:rFonts w:eastAsia="Times New Roman"/>
                <w:sz w:val="17"/>
              </w:rPr>
              <w:t>10</w:t>
            </w:r>
          </w:p>
        </w:tc>
      </w:tr>
    </w:tbl>
    <w:p w14:paraId="4E237AC3" w14:textId="77777777" w:rsidR="008111A5" w:rsidRDefault="008111A5" w:rsidP="001764F1">
      <w:pPr>
        <w:spacing w:after="0" w:line="240" w:lineRule="auto"/>
        <w:jc w:val="center"/>
      </w:pPr>
    </w:p>
    <w:p w14:paraId="422976F6" w14:textId="77777777" w:rsidR="00821D6B" w:rsidRDefault="00821D6B" w:rsidP="001764F1">
      <w:pPr>
        <w:spacing w:after="0" w:line="240" w:lineRule="auto"/>
        <w:jc w:val="center"/>
      </w:pPr>
    </w:p>
    <w:p w14:paraId="4BC59954" w14:textId="77777777" w:rsidR="00821D6B" w:rsidRPr="00A97539" w:rsidRDefault="00821D6B" w:rsidP="001764F1">
      <w:pPr>
        <w:spacing w:after="0" w:line="240" w:lineRule="auto"/>
        <w:jc w:val="center"/>
      </w:pPr>
    </w:p>
    <w:p w14:paraId="7697FCCF" w14:textId="77777777" w:rsidR="008111A5" w:rsidRPr="00A97539" w:rsidRDefault="008111A5" w:rsidP="001764F1">
      <w:pPr>
        <w:spacing w:after="0" w:line="240" w:lineRule="auto"/>
        <w:jc w:val="center"/>
        <w:rPr>
          <w:rFonts w:eastAsia="Times New Roman"/>
          <w:i/>
          <w:sz w:val="18"/>
          <w:lang w:val="es-PE"/>
        </w:rPr>
      </w:pPr>
      <w:r w:rsidRPr="00A97539">
        <w:rPr>
          <w:rFonts w:eastAsia="Times New Roman"/>
          <w:i/>
          <w:sz w:val="18"/>
          <w:lang w:val="es-PE"/>
        </w:rPr>
        <w:lastRenderedPageBreak/>
        <w:t>Table 3b. Reasons for exclusion by phase (record-by-record detail in Appendix A).</w:t>
      </w:r>
    </w:p>
    <w:tbl>
      <w:tblPr>
        <w:tblStyle w:val="Tablaconcuadrcula"/>
        <w:tblW w:w="9298" w:type="dxa"/>
        <w:jc w:val="center"/>
        <w:tblLayout w:type="fixed"/>
        <w:tblLook w:val="04A0" w:firstRow="1" w:lastRow="0" w:firstColumn="1" w:lastColumn="0" w:noHBand="0" w:noVBand="1"/>
      </w:tblPr>
      <w:tblGrid>
        <w:gridCol w:w="794"/>
        <w:gridCol w:w="5102"/>
        <w:gridCol w:w="1134"/>
        <w:gridCol w:w="1134"/>
        <w:gridCol w:w="1134"/>
      </w:tblGrid>
      <w:tr w:rsidR="00A97539" w:rsidRPr="00A97539" w14:paraId="420EEC86" w14:textId="77777777">
        <w:trPr>
          <w:cantSplit/>
          <w:tblHeader/>
          <w:jc w:val="center"/>
        </w:trPr>
        <w:tc>
          <w:tcPr>
            <w:tcW w:w="794" w:type="dxa"/>
            <w:shd w:val="clear" w:color="auto" w:fill="1F3864"/>
          </w:tcPr>
          <w:p w14:paraId="3FCA9479" w14:textId="77777777" w:rsidR="00D47197" w:rsidRPr="00A97539" w:rsidRDefault="00000000" w:rsidP="001764F1">
            <w:r w:rsidRPr="00A97539">
              <w:rPr>
                <w:rFonts w:eastAsia="Times New Roman"/>
                <w:b/>
                <w:sz w:val="17"/>
              </w:rPr>
              <w:t>Code</w:t>
            </w:r>
          </w:p>
        </w:tc>
        <w:tc>
          <w:tcPr>
            <w:tcW w:w="5102" w:type="dxa"/>
            <w:shd w:val="clear" w:color="auto" w:fill="1F3864"/>
          </w:tcPr>
          <w:p w14:paraId="59AEC8C9" w14:textId="77777777" w:rsidR="00D47197" w:rsidRPr="00A97539" w:rsidRDefault="00000000" w:rsidP="001764F1">
            <w:r w:rsidRPr="00A97539">
              <w:rPr>
                <w:rFonts w:eastAsia="Times New Roman"/>
                <w:b/>
                <w:sz w:val="17"/>
              </w:rPr>
              <w:t>Reason for exclusion</w:t>
            </w:r>
          </w:p>
        </w:tc>
        <w:tc>
          <w:tcPr>
            <w:tcW w:w="1134" w:type="dxa"/>
            <w:shd w:val="clear" w:color="auto" w:fill="1F3864"/>
          </w:tcPr>
          <w:p w14:paraId="2159B744" w14:textId="77777777" w:rsidR="00D47197" w:rsidRPr="00A97539" w:rsidRDefault="00E15BAA" w:rsidP="001764F1">
            <w:r w:rsidRPr="00A97539">
              <w:rPr>
                <w:rFonts w:eastAsia="Times New Roman"/>
                <w:b/>
                <w:sz w:val="17"/>
              </w:rPr>
              <w:t>Initial review</w:t>
            </w:r>
          </w:p>
        </w:tc>
        <w:tc>
          <w:tcPr>
            <w:tcW w:w="1134" w:type="dxa"/>
            <w:shd w:val="clear" w:color="auto" w:fill="1F3864"/>
          </w:tcPr>
          <w:p w14:paraId="09D862EE" w14:textId="77777777" w:rsidR="00D47197" w:rsidRPr="00A97539" w:rsidRDefault="00000000" w:rsidP="001764F1">
            <w:r w:rsidRPr="00A97539">
              <w:rPr>
                <w:rFonts w:eastAsia="Times New Roman"/>
                <w:b/>
                <w:sz w:val="17"/>
              </w:rPr>
              <w:t>Eligibility</w:t>
            </w:r>
          </w:p>
        </w:tc>
        <w:tc>
          <w:tcPr>
            <w:tcW w:w="1134" w:type="dxa"/>
            <w:shd w:val="clear" w:color="auto" w:fill="1F3864"/>
          </w:tcPr>
          <w:p w14:paraId="4D57F2EA" w14:textId="77777777" w:rsidR="00D47197" w:rsidRPr="00A97539" w:rsidRDefault="00000000" w:rsidP="001764F1">
            <w:r w:rsidRPr="00A97539">
              <w:rPr>
                <w:rFonts w:eastAsia="Times New Roman"/>
                <w:b/>
                <w:sz w:val="17"/>
              </w:rPr>
              <w:t>Total</w:t>
            </w:r>
          </w:p>
        </w:tc>
      </w:tr>
      <w:tr w:rsidR="00A97539" w:rsidRPr="00A97539" w14:paraId="1A90523F" w14:textId="77777777">
        <w:trPr>
          <w:cantSplit/>
          <w:jc w:val="center"/>
        </w:trPr>
        <w:tc>
          <w:tcPr>
            <w:tcW w:w="794" w:type="dxa"/>
          </w:tcPr>
          <w:p w14:paraId="5194B1A3" w14:textId="77777777" w:rsidR="00D47197" w:rsidRPr="00A97539" w:rsidRDefault="00000000" w:rsidP="001764F1">
            <w:r w:rsidRPr="00A97539">
              <w:rPr>
                <w:rFonts w:eastAsia="Times New Roman"/>
                <w:sz w:val="17"/>
              </w:rPr>
              <w:t>E1</w:t>
            </w:r>
          </w:p>
        </w:tc>
        <w:tc>
          <w:tcPr>
            <w:tcW w:w="5102" w:type="dxa"/>
          </w:tcPr>
          <w:p w14:paraId="506F95B4" w14:textId="77777777" w:rsidR="00D47197" w:rsidRPr="00A97539" w:rsidRDefault="00000000" w:rsidP="001764F1">
            <w:pPr>
              <w:rPr>
                <w:lang w:val="es-PE"/>
              </w:rPr>
            </w:pPr>
            <w:r w:rsidRPr="00A97539">
              <w:rPr>
                <w:rFonts w:eastAsia="Times New Roman"/>
                <w:sz w:val="17"/>
                <w:lang w:val="es-PE"/>
              </w:rPr>
              <w:t>Outside scope (not road traffic)</w:t>
            </w:r>
          </w:p>
        </w:tc>
        <w:tc>
          <w:tcPr>
            <w:tcW w:w="1134" w:type="dxa"/>
          </w:tcPr>
          <w:p w14:paraId="63CEEBE9" w14:textId="77777777" w:rsidR="00D47197" w:rsidRPr="00A97539" w:rsidRDefault="00000000" w:rsidP="001764F1">
            <w:r w:rsidRPr="00A97539">
              <w:rPr>
                <w:rFonts w:eastAsia="Times New Roman"/>
                <w:sz w:val="17"/>
              </w:rPr>
              <w:t>14</w:t>
            </w:r>
          </w:p>
        </w:tc>
        <w:tc>
          <w:tcPr>
            <w:tcW w:w="1134" w:type="dxa"/>
          </w:tcPr>
          <w:p w14:paraId="143D3B77" w14:textId="77777777" w:rsidR="00D47197" w:rsidRPr="00A97539" w:rsidRDefault="00000000" w:rsidP="001764F1">
            <w:r w:rsidRPr="00A97539">
              <w:rPr>
                <w:rFonts w:eastAsia="Times New Roman"/>
                <w:sz w:val="17"/>
              </w:rPr>
              <w:t>0</w:t>
            </w:r>
          </w:p>
        </w:tc>
        <w:tc>
          <w:tcPr>
            <w:tcW w:w="1134" w:type="dxa"/>
          </w:tcPr>
          <w:p w14:paraId="0C1EF457" w14:textId="77777777" w:rsidR="00D47197" w:rsidRPr="00A97539" w:rsidRDefault="00000000" w:rsidP="001764F1">
            <w:r w:rsidRPr="00A97539">
              <w:rPr>
                <w:rFonts w:eastAsia="Times New Roman"/>
                <w:sz w:val="17"/>
              </w:rPr>
              <w:t>14</w:t>
            </w:r>
          </w:p>
        </w:tc>
      </w:tr>
      <w:tr w:rsidR="00A97539" w:rsidRPr="00A97539" w14:paraId="0CA9F4B8" w14:textId="77777777">
        <w:trPr>
          <w:cantSplit/>
          <w:jc w:val="center"/>
        </w:trPr>
        <w:tc>
          <w:tcPr>
            <w:tcW w:w="794" w:type="dxa"/>
            <w:shd w:val="clear" w:color="auto" w:fill="EEF3F9"/>
          </w:tcPr>
          <w:p w14:paraId="2DB00DE9" w14:textId="77777777" w:rsidR="00D47197" w:rsidRPr="00A97539" w:rsidRDefault="00000000" w:rsidP="001764F1">
            <w:r w:rsidRPr="00A97539">
              <w:rPr>
                <w:rFonts w:eastAsia="Times New Roman"/>
                <w:sz w:val="17"/>
              </w:rPr>
              <w:t>E2</w:t>
            </w:r>
          </w:p>
        </w:tc>
        <w:tc>
          <w:tcPr>
            <w:tcW w:w="5102" w:type="dxa"/>
            <w:shd w:val="clear" w:color="auto" w:fill="EEF3F9"/>
          </w:tcPr>
          <w:p w14:paraId="56126103" w14:textId="77777777" w:rsidR="00D47197" w:rsidRPr="00A97539" w:rsidRDefault="00000000" w:rsidP="001764F1">
            <w:pPr>
              <w:rPr>
                <w:lang w:val="es-PE"/>
              </w:rPr>
            </w:pPr>
            <w:r w:rsidRPr="00A97539">
              <w:rPr>
                <w:rFonts w:eastAsia="Times New Roman"/>
                <w:sz w:val="17"/>
                <w:lang w:val="es-PE"/>
              </w:rPr>
              <w:t>Different objective from road traffic forecasting</w:t>
            </w:r>
          </w:p>
        </w:tc>
        <w:tc>
          <w:tcPr>
            <w:tcW w:w="1134" w:type="dxa"/>
            <w:shd w:val="clear" w:color="auto" w:fill="EEF3F9"/>
          </w:tcPr>
          <w:p w14:paraId="1A2080DD" w14:textId="77777777" w:rsidR="00D47197" w:rsidRPr="00A97539" w:rsidRDefault="00000000" w:rsidP="001764F1">
            <w:r w:rsidRPr="00A97539">
              <w:rPr>
                <w:rFonts w:eastAsia="Times New Roman"/>
                <w:sz w:val="17"/>
              </w:rPr>
              <w:t>20</w:t>
            </w:r>
          </w:p>
        </w:tc>
        <w:tc>
          <w:tcPr>
            <w:tcW w:w="1134" w:type="dxa"/>
            <w:shd w:val="clear" w:color="auto" w:fill="EEF3F9"/>
          </w:tcPr>
          <w:p w14:paraId="6BFC70C7" w14:textId="77777777" w:rsidR="00D47197" w:rsidRPr="00A97539" w:rsidRDefault="00000000" w:rsidP="001764F1">
            <w:r w:rsidRPr="00A97539">
              <w:rPr>
                <w:rFonts w:eastAsia="Times New Roman"/>
                <w:sz w:val="17"/>
              </w:rPr>
              <w:t>2</w:t>
            </w:r>
          </w:p>
        </w:tc>
        <w:tc>
          <w:tcPr>
            <w:tcW w:w="1134" w:type="dxa"/>
            <w:shd w:val="clear" w:color="auto" w:fill="EEF3F9"/>
          </w:tcPr>
          <w:p w14:paraId="4E7F81F8" w14:textId="77777777" w:rsidR="00D47197" w:rsidRPr="00A97539" w:rsidRDefault="00000000" w:rsidP="001764F1">
            <w:r w:rsidRPr="00A97539">
              <w:rPr>
                <w:rFonts w:eastAsia="Times New Roman"/>
                <w:sz w:val="17"/>
              </w:rPr>
              <w:t>22</w:t>
            </w:r>
          </w:p>
        </w:tc>
      </w:tr>
      <w:tr w:rsidR="00A97539" w:rsidRPr="00A97539" w14:paraId="3009A891" w14:textId="77777777">
        <w:trPr>
          <w:cantSplit/>
          <w:jc w:val="center"/>
        </w:trPr>
        <w:tc>
          <w:tcPr>
            <w:tcW w:w="794" w:type="dxa"/>
          </w:tcPr>
          <w:p w14:paraId="6F1DE05A" w14:textId="77777777" w:rsidR="00D47197" w:rsidRPr="00A97539" w:rsidRDefault="00000000" w:rsidP="001764F1">
            <w:r w:rsidRPr="00A97539">
              <w:rPr>
                <w:rFonts w:eastAsia="Times New Roman"/>
                <w:sz w:val="17"/>
              </w:rPr>
              <w:t>E3</w:t>
            </w:r>
          </w:p>
        </w:tc>
        <w:tc>
          <w:tcPr>
            <w:tcW w:w="5102" w:type="dxa"/>
          </w:tcPr>
          <w:p w14:paraId="6834CEA9" w14:textId="77777777" w:rsidR="00D47197" w:rsidRPr="00A97539" w:rsidRDefault="00000000" w:rsidP="001764F1">
            <w:pPr>
              <w:rPr>
                <w:lang w:val="es-PE"/>
              </w:rPr>
            </w:pPr>
            <w:r w:rsidRPr="00A97539">
              <w:rPr>
                <w:rFonts w:eastAsia="Times New Roman"/>
                <w:sz w:val="17"/>
                <w:lang w:val="es-PE"/>
              </w:rPr>
              <w:t>No ML/DL model as the core</w:t>
            </w:r>
          </w:p>
        </w:tc>
        <w:tc>
          <w:tcPr>
            <w:tcW w:w="1134" w:type="dxa"/>
          </w:tcPr>
          <w:p w14:paraId="4CE90DDF" w14:textId="77777777" w:rsidR="00D47197" w:rsidRPr="00A97539" w:rsidRDefault="00000000" w:rsidP="001764F1">
            <w:r w:rsidRPr="00A97539">
              <w:rPr>
                <w:rFonts w:eastAsia="Times New Roman"/>
                <w:sz w:val="17"/>
              </w:rPr>
              <w:t>2</w:t>
            </w:r>
          </w:p>
        </w:tc>
        <w:tc>
          <w:tcPr>
            <w:tcW w:w="1134" w:type="dxa"/>
          </w:tcPr>
          <w:p w14:paraId="23C6141B" w14:textId="77777777" w:rsidR="00D47197" w:rsidRPr="00A97539" w:rsidRDefault="00000000" w:rsidP="001764F1">
            <w:r w:rsidRPr="00A97539">
              <w:rPr>
                <w:rFonts w:eastAsia="Times New Roman"/>
                <w:sz w:val="17"/>
              </w:rPr>
              <w:t>0</w:t>
            </w:r>
          </w:p>
        </w:tc>
        <w:tc>
          <w:tcPr>
            <w:tcW w:w="1134" w:type="dxa"/>
          </w:tcPr>
          <w:p w14:paraId="00FE1F76" w14:textId="77777777" w:rsidR="00D47197" w:rsidRPr="00A97539" w:rsidRDefault="00000000" w:rsidP="001764F1">
            <w:r w:rsidRPr="00A97539">
              <w:rPr>
                <w:rFonts w:eastAsia="Times New Roman"/>
                <w:sz w:val="17"/>
              </w:rPr>
              <w:t>2</w:t>
            </w:r>
          </w:p>
        </w:tc>
      </w:tr>
      <w:tr w:rsidR="00A97539" w:rsidRPr="00A97539" w14:paraId="21673FBA" w14:textId="77777777">
        <w:trPr>
          <w:cantSplit/>
          <w:jc w:val="center"/>
        </w:trPr>
        <w:tc>
          <w:tcPr>
            <w:tcW w:w="794" w:type="dxa"/>
            <w:shd w:val="clear" w:color="auto" w:fill="EEF3F9"/>
          </w:tcPr>
          <w:p w14:paraId="7D948D14" w14:textId="77777777" w:rsidR="00D47197" w:rsidRPr="00A97539" w:rsidRDefault="00000000" w:rsidP="001764F1">
            <w:r w:rsidRPr="00A97539">
              <w:rPr>
                <w:rFonts w:eastAsia="Times New Roman"/>
                <w:sz w:val="17"/>
              </w:rPr>
              <w:t>E4</w:t>
            </w:r>
          </w:p>
        </w:tc>
        <w:tc>
          <w:tcPr>
            <w:tcW w:w="5102" w:type="dxa"/>
            <w:shd w:val="clear" w:color="auto" w:fill="EEF3F9"/>
          </w:tcPr>
          <w:p w14:paraId="46F52BC4" w14:textId="77777777" w:rsidR="00D47197" w:rsidRPr="00A97539" w:rsidRDefault="00000000" w:rsidP="001764F1">
            <w:pPr>
              <w:rPr>
                <w:lang w:val="es-PE"/>
              </w:rPr>
            </w:pPr>
            <w:r w:rsidRPr="00A97539">
              <w:rPr>
                <w:rFonts w:eastAsia="Times New Roman"/>
                <w:sz w:val="17"/>
                <w:lang w:val="es-PE"/>
              </w:rPr>
              <w:t>Trustworthiness only stated (without mechanism/evaluation)</w:t>
            </w:r>
          </w:p>
        </w:tc>
        <w:tc>
          <w:tcPr>
            <w:tcW w:w="1134" w:type="dxa"/>
            <w:shd w:val="clear" w:color="auto" w:fill="EEF3F9"/>
          </w:tcPr>
          <w:p w14:paraId="469CEB39" w14:textId="77777777" w:rsidR="00D47197" w:rsidRPr="00A97539" w:rsidRDefault="00000000" w:rsidP="001764F1">
            <w:r w:rsidRPr="00A97539">
              <w:rPr>
                <w:rFonts w:eastAsia="Times New Roman"/>
                <w:sz w:val="17"/>
              </w:rPr>
              <w:t>12</w:t>
            </w:r>
          </w:p>
        </w:tc>
        <w:tc>
          <w:tcPr>
            <w:tcW w:w="1134" w:type="dxa"/>
            <w:shd w:val="clear" w:color="auto" w:fill="EEF3F9"/>
          </w:tcPr>
          <w:p w14:paraId="0CF8CE90" w14:textId="77777777" w:rsidR="00D47197" w:rsidRPr="00A97539" w:rsidRDefault="00000000" w:rsidP="001764F1">
            <w:r w:rsidRPr="00A97539">
              <w:rPr>
                <w:rFonts w:eastAsia="Times New Roman"/>
                <w:sz w:val="17"/>
              </w:rPr>
              <w:t>0</w:t>
            </w:r>
          </w:p>
        </w:tc>
        <w:tc>
          <w:tcPr>
            <w:tcW w:w="1134" w:type="dxa"/>
            <w:shd w:val="clear" w:color="auto" w:fill="EEF3F9"/>
          </w:tcPr>
          <w:p w14:paraId="40193085" w14:textId="77777777" w:rsidR="00D47197" w:rsidRPr="00A97539" w:rsidRDefault="00000000" w:rsidP="001764F1">
            <w:r w:rsidRPr="00A97539">
              <w:rPr>
                <w:rFonts w:eastAsia="Times New Roman"/>
                <w:sz w:val="17"/>
              </w:rPr>
              <w:t>12</w:t>
            </w:r>
          </w:p>
        </w:tc>
      </w:tr>
      <w:tr w:rsidR="00A97539" w:rsidRPr="00A97539" w14:paraId="56C63DA4" w14:textId="77777777">
        <w:trPr>
          <w:cantSplit/>
          <w:jc w:val="center"/>
        </w:trPr>
        <w:tc>
          <w:tcPr>
            <w:tcW w:w="794" w:type="dxa"/>
          </w:tcPr>
          <w:p w14:paraId="11047B25" w14:textId="77777777" w:rsidR="00D47197" w:rsidRPr="00A97539" w:rsidRDefault="00000000" w:rsidP="001764F1">
            <w:r w:rsidRPr="00A97539">
              <w:rPr>
                <w:rFonts w:eastAsia="Times New Roman"/>
                <w:sz w:val="17"/>
              </w:rPr>
              <w:t>E5</w:t>
            </w:r>
          </w:p>
        </w:tc>
        <w:tc>
          <w:tcPr>
            <w:tcW w:w="5102" w:type="dxa"/>
          </w:tcPr>
          <w:p w14:paraId="73F4F33C" w14:textId="77777777" w:rsidR="00D47197" w:rsidRPr="00A97539" w:rsidRDefault="00000000" w:rsidP="001764F1">
            <w:pPr>
              <w:rPr>
                <w:lang w:val="es-PE"/>
              </w:rPr>
            </w:pPr>
            <w:r w:rsidRPr="00A97539">
              <w:rPr>
                <w:rFonts w:eastAsia="Times New Roman"/>
                <w:sz w:val="17"/>
                <w:lang w:val="es-PE"/>
              </w:rPr>
              <w:t>Ineligible source (preprint/SSRN/source not identified)</w:t>
            </w:r>
          </w:p>
        </w:tc>
        <w:tc>
          <w:tcPr>
            <w:tcW w:w="1134" w:type="dxa"/>
          </w:tcPr>
          <w:p w14:paraId="172438DD" w14:textId="77777777" w:rsidR="00D47197" w:rsidRPr="00A97539" w:rsidRDefault="00000000" w:rsidP="001764F1">
            <w:r w:rsidRPr="00A97539">
              <w:rPr>
                <w:rFonts w:eastAsia="Times New Roman"/>
                <w:sz w:val="17"/>
              </w:rPr>
              <w:t>8</w:t>
            </w:r>
          </w:p>
        </w:tc>
        <w:tc>
          <w:tcPr>
            <w:tcW w:w="1134" w:type="dxa"/>
          </w:tcPr>
          <w:p w14:paraId="63A637B2" w14:textId="77777777" w:rsidR="00D47197" w:rsidRPr="00A97539" w:rsidRDefault="00000000" w:rsidP="001764F1">
            <w:r w:rsidRPr="00A97539">
              <w:rPr>
                <w:rFonts w:eastAsia="Times New Roman"/>
                <w:sz w:val="17"/>
              </w:rPr>
              <w:t>0</w:t>
            </w:r>
          </w:p>
        </w:tc>
        <w:tc>
          <w:tcPr>
            <w:tcW w:w="1134" w:type="dxa"/>
          </w:tcPr>
          <w:p w14:paraId="7AB39774" w14:textId="77777777" w:rsidR="00D47197" w:rsidRPr="00A97539" w:rsidRDefault="00000000" w:rsidP="001764F1">
            <w:r w:rsidRPr="00A97539">
              <w:rPr>
                <w:rFonts w:eastAsia="Times New Roman"/>
                <w:sz w:val="17"/>
              </w:rPr>
              <w:t>8</w:t>
            </w:r>
          </w:p>
        </w:tc>
      </w:tr>
      <w:tr w:rsidR="00A97539" w:rsidRPr="00A97539" w14:paraId="6A77C970" w14:textId="77777777">
        <w:trPr>
          <w:cantSplit/>
          <w:jc w:val="center"/>
        </w:trPr>
        <w:tc>
          <w:tcPr>
            <w:tcW w:w="794" w:type="dxa"/>
            <w:shd w:val="clear" w:color="auto" w:fill="EEF3F9"/>
          </w:tcPr>
          <w:p w14:paraId="0E37AA34" w14:textId="77777777" w:rsidR="00D47197" w:rsidRPr="00A97539" w:rsidRDefault="00000000" w:rsidP="001764F1">
            <w:r w:rsidRPr="00A97539">
              <w:rPr>
                <w:rFonts w:eastAsia="Times New Roman"/>
                <w:sz w:val="17"/>
              </w:rPr>
              <w:t>E6</w:t>
            </w:r>
          </w:p>
        </w:tc>
        <w:tc>
          <w:tcPr>
            <w:tcW w:w="5102" w:type="dxa"/>
            <w:shd w:val="clear" w:color="auto" w:fill="EEF3F9"/>
          </w:tcPr>
          <w:p w14:paraId="08893668" w14:textId="77777777" w:rsidR="00D47197" w:rsidRPr="00A97539" w:rsidRDefault="00000000" w:rsidP="001764F1">
            <w:r w:rsidRPr="00A97539">
              <w:rPr>
                <w:rFonts w:eastAsia="Times New Roman"/>
                <w:sz w:val="17"/>
              </w:rPr>
              <w:t>Secondary study (review)</w:t>
            </w:r>
          </w:p>
        </w:tc>
        <w:tc>
          <w:tcPr>
            <w:tcW w:w="1134" w:type="dxa"/>
            <w:shd w:val="clear" w:color="auto" w:fill="EEF3F9"/>
          </w:tcPr>
          <w:p w14:paraId="12F8D906" w14:textId="77777777" w:rsidR="00D47197" w:rsidRPr="00A97539" w:rsidRDefault="00000000" w:rsidP="001764F1">
            <w:r w:rsidRPr="00A97539">
              <w:rPr>
                <w:rFonts w:eastAsia="Times New Roman"/>
                <w:sz w:val="17"/>
              </w:rPr>
              <w:t>4</w:t>
            </w:r>
          </w:p>
        </w:tc>
        <w:tc>
          <w:tcPr>
            <w:tcW w:w="1134" w:type="dxa"/>
            <w:shd w:val="clear" w:color="auto" w:fill="EEF3F9"/>
          </w:tcPr>
          <w:p w14:paraId="6FAA7938" w14:textId="77777777" w:rsidR="00D47197" w:rsidRPr="00A97539" w:rsidRDefault="00000000" w:rsidP="001764F1">
            <w:r w:rsidRPr="00A97539">
              <w:rPr>
                <w:rFonts w:eastAsia="Times New Roman"/>
                <w:sz w:val="17"/>
              </w:rPr>
              <w:t>0</w:t>
            </w:r>
          </w:p>
        </w:tc>
        <w:tc>
          <w:tcPr>
            <w:tcW w:w="1134" w:type="dxa"/>
            <w:shd w:val="clear" w:color="auto" w:fill="EEF3F9"/>
          </w:tcPr>
          <w:p w14:paraId="79F94277" w14:textId="77777777" w:rsidR="00D47197" w:rsidRPr="00A97539" w:rsidRDefault="00000000" w:rsidP="001764F1">
            <w:r w:rsidRPr="00A97539">
              <w:rPr>
                <w:rFonts w:eastAsia="Times New Roman"/>
                <w:sz w:val="17"/>
              </w:rPr>
              <w:t>4</w:t>
            </w:r>
          </w:p>
        </w:tc>
      </w:tr>
      <w:tr w:rsidR="00A97539" w:rsidRPr="00A97539" w14:paraId="74A5B0A2" w14:textId="77777777">
        <w:trPr>
          <w:cantSplit/>
          <w:jc w:val="center"/>
        </w:trPr>
        <w:tc>
          <w:tcPr>
            <w:tcW w:w="794" w:type="dxa"/>
          </w:tcPr>
          <w:p w14:paraId="1077B16C" w14:textId="77777777" w:rsidR="00D47197" w:rsidRPr="00A97539" w:rsidRDefault="00000000" w:rsidP="001764F1">
            <w:r w:rsidRPr="00A97539">
              <w:rPr>
                <w:rFonts w:eastAsia="Times New Roman"/>
                <w:sz w:val="17"/>
              </w:rPr>
              <w:t>NR</w:t>
            </w:r>
          </w:p>
        </w:tc>
        <w:tc>
          <w:tcPr>
            <w:tcW w:w="5102" w:type="dxa"/>
          </w:tcPr>
          <w:p w14:paraId="5ADE26A4" w14:textId="77777777" w:rsidR="00D47197" w:rsidRPr="00A97539" w:rsidRDefault="00000000" w:rsidP="001764F1">
            <w:pPr>
              <w:rPr>
                <w:lang w:val="es-PE"/>
              </w:rPr>
            </w:pPr>
            <w:r w:rsidRPr="00A97539">
              <w:rPr>
                <w:rFonts w:eastAsia="Times New Roman"/>
                <w:sz w:val="17"/>
                <w:lang w:val="es-PE"/>
              </w:rPr>
              <w:t>Report not retrieved (no abstract or accessible full text)</w:t>
            </w:r>
          </w:p>
        </w:tc>
        <w:tc>
          <w:tcPr>
            <w:tcW w:w="1134" w:type="dxa"/>
          </w:tcPr>
          <w:p w14:paraId="177D5A71" w14:textId="77777777" w:rsidR="00D47197" w:rsidRPr="00A97539" w:rsidRDefault="00000000" w:rsidP="001764F1">
            <w:r w:rsidRPr="00A97539">
              <w:rPr>
                <w:rFonts w:eastAsia="Times New Roman"/>
                <w:sz w:val="17"/>
              </w:rPr>
              <w:t>0</w:t>
            </w:r>
          </w:p>
        </w:tc>
        <w:tc>
          <w:tcPr>
            <w:tcW w:w="1134" w:type="dxa"/>
          </w:tcPr>
          <w:p w14:paraId="3F035401" w14:textId="77777777" w:rsidR="00D47197" w:rsidRPr="00A97539" w:rsidRDefault="00000000" w:rsidP="001764F1">
            <w:r w:rsidRPr="00A97539">
              <w:rPr>
                <w:rFonts w:eastAsia="Times New Roman"/>
                <w:sz w:val="17"/>
              </w:rPr>
              <w:t>0</w:t>
            </w:r>
          </w:p>
        </w:tc>
        <w:tc>
          <w:tcPr>
            <w:tcW w:w="1134" w:type="dxa"/>
          </w:tcPr>
          <w:p w14:paraId="7DBA719E" w14:textId="77777777" w:rsidR="00D47197" w:rsidRPr="00A97539" w:rsidRDefault="00000000" w:rsidP="001764F1">
            <w:r w:rsidRPr="00A97539">
              <w:rPr>
                <w:rFonts w:eastAsia="Times New Roman"/>
                <w:sz w:val="17"/>
              </w:rPr>
              <w:t>2</w:t>
            </w:r>
          </w:p>
        </w:tc>
      </w:tr>
      <w:tr w:rsidR="00A97539" w:rsidRPr="00A97539" w14:paraId="0746E9ED" w14:textId="77777777">
        <w:trPr>
          <w:cantSplit/>
          <w:jc w:val="center"/>
        </w:trPr>
        <w:tc>
          <w:tcPr>
            <w:tcW w:w="794" w:type="dxa"/>
            <w:shd w:val="clear" w:color="auto" w:fill="EEF3F9"/>
          </w:tcPr>
          <w:p w14:paraId="137628F8" w14:textId="77777777" w:rsidR="00D47197" w:rsidRPr="00A97539" w:rsidRDefault="00D47197" w:rsidP="001764F1"/>
        </w:tc>
        <w:tc>
          <w:tcPr>
            <w:tcW w:w="5102" w:type="dxa"/>
            <w:shd w:val="clear" w:color="auto" w:fill="EEF3F9"/>
          </w:tcPr>
          <w:p w14:paraId="370E7E26" w14:textId="77777777" w:rsidR="00D47197" w:rsidRPr="00A97539" w:rsidRDefault="00000000" w:rsidP="001764F1">
            <w:r w:rsidRPr="00A97539">
              <w:rPr>
                <w:rFonts w:eastAsia="Times New Roman"/>
                <w:sz w:val="17"/>
              </w:rPr>
              <w:t>Total</w:t>
            </w:r>
          </w:p>
        </w:tc>
        <w:tc>
          <w:tcPr>
            <w:tcW w:w="1134" w:type="dxa"/>
            <w:shd w:val="clear" w:color="auto" w:fill="EEF3F9"/>
          </w:tcPr>
          <w:p w14:paraId="420A394B" w14:textId="77777777" w:rsidR="00D47197" w:rsidRPr="00A97539" w:rsidRDefault="00000000" w:rsidP="001764F1">
            <w:r w:rsidRPr="00A97539">
              <w:rPr>
                <w:rFonts w:eastAsia="Times New Roman"/>
                <w:sz w:val="17"/>
              </w:rPr>
              <w:t>60</w:t>
            </w:r>
          </w:p>
        </w:tc>
        <w:tc>
          <w:tcPr>
            <w:tcW w:w="1134" w:type="dxa"/>
            <w:shd w:val="clear" w:color="auto" w:fill="EEF3F9"/>
          </w:tcPr>
          <w:p w14:paraId="1D44C2A6" w14:textId="77777777" w:rsidR="00D47197" w:rsidRPr="00A97539" w:rsidRDefault="00000000" w:rsidP="001764F1">
            <w:r w:rsidRPr="00A97539">
              <w:rPr>
                <w:rFonts w:eastAsia="Times New Roman"/>
                <w:sz w:val="17"/>
              </w:rPr>
              <w:t>2</w:t>
            </w:r>
          </w:p>
        </w:tc>
        <w:tc>
          <w:tcPr>
            <w:tcW w:w="1134" w:type="dxa"/>
            <w:shd w:val="clear" w:color="auto" w:fill="EEF3F9"/>
          </w:tcPr>
          <w:p w14:paraId="71EC09F5" w14:textId="77777777" w:rsidR="00D47197" w:rsidRPr="00A97539" w:rsidRDefault="00000000" w:rsidP="001764F1">
            <w:r w:rsidRPr="00A97539">
              <w:rPr>
                <w:rFonts w:eastAsia="Times New Roman"/>
                <w:sz w:val="17"/>
              </w:rPr>
              <w:t>64</w:t>
            </w:r>
          </w:p>
        </w:tc>
      </w:tr>
    </w:tbl>
    <w:p w14:paraId="4688EE8E" w14:textId="77777777" w:rsidR="00D47197" w:rsidRPr="00A97539" w:rsidRDefault="00D47197" w:rsidP="001764F1">
      <w:pPr>
        <w:spacing w:after="0" w:line="240" w:lineRule="auto"/>
      </w:pPr>
    </w:p>
    <w:p w14:paraId="0E34A60A" w14:textId="77777777" w:rsidR="00D47197" w:rsidRPr="00A97539" w:rsidRDefault="00000000" w:rsidP="001764F1">
      <w:pPr>
        <w:pStyle w:val="Ttulo1"/>
        <w:spacing w:before="0" w:line="240" w:lineRule="auto"/>
        <w:rPr>
          <w:rFonts w:ascii="Times New Roman" w:hAnsi="Times New Roman"/>
          <w:color w:val="auto"/>
          <w:sz w:val="21"/>
          <w:lang w:val="es-PE"/>
        </w:rPr>
      </w:pPr>
      <w:r w:rsidRPr="00A97539">
        <w:rPr>
          <w:rFonts w:ascii="Times New Roman" w:hAnsi="Times New Roman"/>
          <w:color w:val="auto"/>
          <w:sz w:val="21"/>
          <w:lang w:val="es-PE"/>
        </w:rPr>
        <w:t>4. 10 Key Selected Articles</w:t>
      </w:r>
    </w:p>
    <w:p w14:paraId="14D2890E" w14:textId="77777777" w:rsidR="00910541" w:rsidRDefault="00910541" w:rsidP="001764F1">
      <w:pPr>
        <w:spacing w:after="0" w:line="240" w:lineRule="auto"/>
        <w:rPr>
          <w:lang w:val="es-PE"/>
        </w:rPr>
      </w:pPr>
      <w:r w:rsidRPr="00A97539">
        <w:rPr>
          <w:lang w:val="es-PE"/>
        </w:rPr>
        <w:t>Table 4 presents the 10 studies selected for the final corpus. It summarizes their authors, publication year, title, source, and DOI, which allow each study to be identified and verified.</w:t>
      </w:r>
    </w:p>
    <w:p w14:paraId="6BE09322" w14:textId="77777777" w:rsidR="00C9380D" w:rsidRPr="00A97539" w:rsidRDefault="00C9380D" w:rsidP="001764F1">
      <w:pPr>
        <w:spacing w:after="0" w:line="240" w:lineRule="auto"/>
        <w:rPr>
          <w:lang w:val="es-PE"/>
        </w:rPr>
      </w:pPr>
    </w:p>
    <w:p w14:paraId="21797045" w14:textId="77777777" w:rsidR="008111A5" w:rsidRPr="00A97539" w:rsidRDefault="008111A5" w:rsidP="001764F1">
      <w:pPr>
        <w:spacing w:after="0" w:line="240" w:lineRule="auto"/>
        <w:jc w:val="center"/>
        <w:rPr>
          <w:lang w:val="es-PE"/>
        </w:rPr>
      </w:pPr>
      <w:r w:rsidRPr="00A97539">
        <w:rPr>
          <w:rFonts w:eastAsia="Times New Roman"/>
          <w:i/>
          <w:sz w:val="18"/>
          <w:lang w:val="es-PE"/>
        </w:rPr>
        <w:t xml:space="preserve">Table 4. Final corpus. The 10 DOIs were verified in Semantic Scholar and </w:t>
      </w:r>
      <w:proofErr w:type="spellStart"/>
      <w:r w:rsidRPr="00A97539">
        <w:rPr>
          <w:rFonts w:eastAsia="Times New Roman"/>
          <w:i/>
          <w:sz w:val="18"/>
          <w:lang w:val="es-PE"/>
        </w:rPr>
        <w:t>on</w:t>
      </w:r>
      <w:proofErr w:type="spellEnd"/>
      <w:r w:rsidRPr="00A97539">
        <w:rPr>
          <w:rFonts w:eastAsia="Times New Roman"/>
          <w:i/>
          <w:sz w:val="18"/>
          <w:lang w:val="es-PE"/>
        </w:rPr>
        <w:t xml:space="preserve"> </w:t>
      </w:r>
      <w:proofErr w:type="spellStart"/>
      <w:r w:rsidRPr="00A97539">
        <w:rPr>
          <w:rFonts w:eastAsia="Times New Roman"/>
          <w:i/>
          <w:sz w:val="18"/>
          <w:lang w:val="es-PE"/>
        </w:rPr>
        <w:t>the</w:t>
      </w:r>
      <w:proofErr w:type="spellEnd"/>
      <w:r w:rsidRPr="00A97539">
        <w:rPr>
          <w:rFonts w:eastAsia="Times New Roman"/>
          <w:i/>
          <w:sz w:val="18"/>
          <w:lang w:val="es-PE"/>
        </w:rPr>
        <w:t xml:space="preserve"> </w:t>
      </w:r>
      <w:proofErr w:type="spellStart"/>
      <w:r w:rsidRPr="00A97539">
        <w:rPr>
          <w:rFonts w:eastAsia="Times New Roman"/>
          <w:i/>
          <w:sz w:val="18"/>
          <w:lang w:val="es-PE"/>
        </w:rPr>
        <w:t>publisher's</w:t>
      </w:r>
      <w:proofErr w:type="spellEnd"/>
      <w:r w:rsidRPr="00A97539">
        <w:rPr>
          <w:rFonts w:eastAsia="Times New Roman"/>
          <w:i/>
          <w:sz w:val="18"/>
          <w:lang w:val="es-PE"/>
        </w:rPr>
        <w:t xml:space="preserve"> </w:t>
      </w:r>
      <w:proofErr w:type="spellStart"/>
      <w:r w:rsidRPr="00A97539">
        <w:rPr>
          <w:rFonts w:eastAsia="Times New Roman"/>
          <w:i/>
          <w:sz w:val="18"/>
          <w:lang w:val="es-PE"/>
        </w:rPr>
        <w:t>website</w:t>
      </w:r>
      <w:proofErr w:type="spellEnd"/>
      <w:r w:rsidRPr="00A97539">
        <w:rPr>
          <w:rFonts w:eastAsia="Times New Roman"/>
          <w:i/>
          <w:sz w:val="18"/>
          <w:lang w:val="es-PE"/>
        </w:rPr>
        <w:t>.</w:t>
      </w:r>
    </w:p>
    <w:tbl>
      <w:tblPr>
        <w:tblStyle w:val="Tablaconcuadrcula"/>
        <w:tblW w:w="9298" w:type="dxa"/>
        <w:jc w:val="center"/>
        <w:tblLayout w:type="fixed"/>
        <w:tblLook w:val="04A0" w:firstRow="1" w:lastRow="0" w:firstColumn="1" w:lastColumn="0" w:noHBand="0" w:noVBand="1"/>
      </w:tblPr>
      <w:tblGrid>
        <w:gridCol w:w="340"/>
        <w:gridCol w:w="1701"/>
        <w:gridCol w:w="567"/>
        <w:gridCol w:w="3175"/>
        <w:gridCol w:w="1587"/>
        <w:gridCol w:w="1928"/>
      </w:tblGrid>
      <w:tr w:rsidR="00A97539" w:rsidRPr="00A97539" w14:paraId="4894A60B" w14:textId="77777777">
        <w:trPr>
          <w:cantSplit/>
          <w:tblHeader/>
          <w:jc w:val="center"/>
        </w:trPr>
        <w:tc>
          <w:tcPr>
            <w:tcW w:w="340" w:type="dxa"/>
            <w:shd w:val="clear" w:color="auto" w:fill="1F3864"/>
          </w:tcPr>
          <w:p w14:paraId="4AD4D6B7" w14:textId="77777777" w:rsidR="00D47197" w:rsidRPr="00A97539" w:rsidRDefault="00000000" w:rsidP="001764F1">
            <w:r w:rsidRPr="00A97539">
              <w:rPr>
                <w:rFonts w:eastAsia="Times New Roman"/>
                <w:b/>
                <w:sz w:val="16"/>
              </w:rPr>
              <w:t>#</w:t>
            </w:r>
          </w:p>
        </w:tc>
        <w:tc>
          <w:tcPr>
            <w:tcW w:w="1701" w:type="dxa"/>
            <w:shd w:val="clear" w:color="auto" w:fill="1F3864"/>
          </w:tcPr>
          <w:p w14:paraId="623E078A" w14:textId="77777777" w:rsidR="00D47197" w:rsidRPr="00A97539" w:rsidRDefault="00000000" w:rsidP="001764F1">
            <w:r w:rsidRPr="00A97539">
              <w:rPr>
                <w:rFonts w:eastAsia="Times New Roman"/>
                <w:b/>
                <w:sz w:val="16"/>
              </w:rPr>
              <w:t>Authors</w:t>
            </w:r>
          </w:p>
        </w:tc>
        <w:tc>
          <w:tcPr>
            <w:tcW w:w="567" w:type="dxa"/>
            <w:shd w:val="clear" w:color="auto" w:fill="1F3864"/>
          </w:tcPr>
          <w:p w14:paraId="00B429E7" w14:textId="77777777" w:rsidR="00D47197" w:rsidRPr="00A97539" w:rsidRDefault="00000000" w:rsidP="001764F1">
            <w:r w:rsidRPr="00A97539">
              <w:rPr>
                <w:rFonts w:eastAsia="Times New Roman"/>
                <w:b/>
                <w:sz w:val="16"/>
              </w:rPr>
              <w:t>Year</w:t>
            </w:r>
          </w:p>
        </w:tc>
        <w:tc>
          <w:tcPr>
            <w:tcW w:w="3175" w:type="dxa"/>
            <w:shd w:val="clear" w:color="auto" w:fill="1F3864"/>
          </w:tcPr>
          <w:p w14:paraId="1AB8448F" w14:textId="77777777" w:rsidR="00D47197" w:rsidRPr="00A97539" w:rsidRDefault="00000000" w:rsidP="001764F1">
            <w:r w:rsidRPr="00A97539">
              <w:rPr>
                <w:rFonts w:eastAsia="Times New Roman"/>
                <w:b/>
                <w:sz w:val="16"/>
              </w:rPr>
              <w:t>Title</w:t>
            </w:r>
          </w:p>
        </w:tc>
        <w:tc>
          <w:tcPr>
            <w:tcW w:w="1587" w:type="dxa"/>
            <w:shd w:val="clear" w:color="auto" w:fill="1F3864"/>
          </w:tcPr>
          <w:p w14:paraId="2A2AD9EC" w14:textId="77777777" w:rsidR="00D47197" w:rsidRPr="00A97539" w:rsidRDefault="00000000" w:rsidP="001764F1">
            <w:r w:rsidRPr="00A97539">
              <w:rPr>
                <w:rFonts w:eastAsia="Times New Roman"/>
                <w:b/>
                <w:sz w:val="16"/>
              </w:rPr>
              <w:t>Source</w:t>
            </w:r>
          </w:p>
        </w:tc>
        <w:tc>
          <w:tcPr>
            <w:tcW w:w="1928" w:type="dxa"/>
            <w:shd w:val="clear" w:color="auto" w:fill="1F3864"/>
          </w:tcPr>
          <w:p w14:paraId="48F70C03" w14:textId="77777777" w:rsidR="00D47197" w:rsidRPr="00A97539" w:rsidRDefault="00000000" w:rsidP="001764F1">
            <w:r w:rsidRPr="00A97539">
              <w:rPr>
                <w:rFonts w:eastAsia="Times New Roman"/>
                <w:b/>
                <w:sz w:val="16"/>
              </w:rPr>
              <w:t>DOI</w:t>
            </w:r>
          </w:p>
        </w:tc>
      </w:tr>
      <w:tr w:rsidR="00A97539" w:rsidRPr="00A97539" w14:paraId="76F25977" w14:textId="77777777">
        <w:trPr>
          <w:cantSplit/>
          <w:jc w:val="center"/>
        </w:trPr>
        <w:tc>
          <w:tcPr>
            <w:tcW w:w="340" w:type="dxa"/>
          </w:tcPr>
          <w:p w14:paraId="09B2D927" w14:textId="77777777" w:rsidR="00D47197" w:rsidRPr="00A97539" w:rsidRDefault="00000000" w:rsidP="001764F1">
            <w:r w:rsidRPr="00A97539">
              <w:rPr>
                <w:rFonts w:eastAsia="Times New Roman"/>
                <w:sz w:val="16"/>
              </w:rPr>
              <w:t>1</w:t>
            </w:r>
          </w:p>
        </w:tc>
        <w:tc>
          <w:tcPr>
            <w:tcW w:w="1701" w:type="dxa"/>
          </w:tcPr>
          <w:p w14:paraId="2D4168E3" w14:textId="77777777" w:rsidR="00D47197" w:rsidRPr="00A97539" w:rsidRDefault="00000000" w:rsidP="001764F1">
            <w:r w:rsidRPr="00A97539">
              <w:rPr>
                <w:rFonts w:eastAsia="Times New Roman"/>
                <w:sz w:val="16"/>
              </w:rPr>
              <w:t>Zhu, Wu, Wang, Chen &amp; Zhan</w:t>
            </w:r>
          </w:p>
        </w:tc>
        <w:tc>
          <w:tcPr>
            <w:tcW w:w="567" w:type="dxa"/>
          </w:tcPr>
          <w:p w14:paraId="41619D63" w14:textId="77777777" w:rsidR="00D47197" w:rsidRPr="00A97539" w:rsidRDefault="00000000" w:rsidP="001764F1">
            <w:r w:rsidRPr="00A97539">
              <w:rPr>
                <w:rFonts w:eastAsia="Times New Roman"/>
                <w:sz w:val="16"/>
              </w:rPr>
              <w:t>2026</w:t>
            </w:r>
          </w:p>
        </w:tc>
        <w:tc>
          <w:tcPr>
            <w:tcW w:w="3175" w:type="dxa"/>
          </w:tcPr>
          <w:p w14:paraId="58DFBF65" w14:textId="77777777" w:rsidR="00D47197" w:rsidRPr="00A97539" w:rsidRDefault="00000000" w:rsidP="001764F1">
            <w:r w:rsidRPr="00A97539">
              <w:rPr>
                <w:rFonts w:eastAsia="Times New Roman"/>
                <w:sz w:val="16"/>
              </w:rPr>
              <w:t>Multisource urban sensing data fusion and dynamic causal graph modeling for explainable traffic state prediction</w:t>
            </w:r>
          </w:p>
        </w:tc>
        <w:tc>
          <w:tcPr>
            <w:tcW w:w="1587" w:type="dxa"/>
          </w:tcPr>
          <w:p w14:paraId="1ABE7D21" w14:textId="77777777" w:rsidR="00D47197" w:rsidRPr="00A97539" w:rsidRDefault="00000000" w:rsidP="001764F1">
            <w:r w:rsidRPr="00A97539">
              <w:rPr>
                <w:rFonts w:eastAsia="Times New Roman"/>
                <w:sz w:val="16"/>
              </w:rPr>
              <w:t>Sensors</w:t>
            </w:r>
          </w:p>
        </w:tc>
        <w:tc>
          <w:tcPr>
            <w:tcW w:w="1928" w:type="dxa"/>
          </w:tcPr>
          <w:p w14:paraId="18D322FF" w14:textId="77777777" w:rsidR="00D47197" w:rsidRPr="00A97539" w:rsidRDefault="00000000" w:rsidP="001764F1">
            <w:r w:rsidRPr="00A97539">
              <w:rPr>
                <w:rFonts w:eastAsia="Times New Roman"/>
                <w:sz w:val="16"/>
              </w:rPr>
              <w:t>10.3390/s26144547</w:t>
            </w:r>
          </w:p>
        </w:tc>
      </w:tr>
      <w:tr w:rsidR="00A97539" w:rsidRPr="00A97539" w14:paraId="6B2E7CC6" w14:textId="77777777">
        <w:trPr>
          <w:cantSplit/>
          <w:jc w:val="center"/>
        </w:trPr>
        <w:tc>
          <w:tcPr>
            <w:tcW w:w="340" w:type="dxa"/>
            <w:shd w:val="clear" w:color="auto" w:fill="EEF3F9"/>
          </w:tcPr>
          <w:p w14:paraId="4A5F1959" w14:textId="77777777" w:rsidR="00D47197" w:rsidRPr="00A97539" w:rsidRDefault="00000000" w:rsidP="001764F1">
            <w:r w:rsidRPr="00A97539">
              <w:rPr>
                <w:rFonts w:eastAsia="Times New Roman"/>
                <w:sz w:val="16"/>
              </w:rPr>
              <w:t>2</w:t>
            </w:r>
          </w:p>
        </w:tc>
        <w:tc>
          <w:tcPr>
            <w:tcW w:w="1701" w:type="dxa"/>
            <w:shd w:val="clear" w:color="auto" w:fill="EEF3F9"/>
          </w:tcPr>
          <w:p w14:paraId="3D5C538F" w14:textId="77777777" w:rsidR="00D47197" w:rsidRPr="00A97539" w:rsidRDefault="00000000" w:rsidP="001764F1">
            <w:r w:rsidRPr="00A97539">
              <w:rPr>
                <w:rFonts w:eastAsia="Times New Roman"/>
                <w:sz w:val="16"/>
              </w:rPr>
              <w:t>Tan, Zhou, Huang, Dou, Song &amp; Lin</w:t>
            </w:r>
          </w:p>
        </w:tc>
        <w:tc>
          <w:tcPr>
            <w:tcW w:w="567" w:type="dxa"/>
            <w:shd w:val="clear" w:color="auto" w:fill="EEF3F9"/>
          </w:tcPr>
          <w:p w14:paraId="19FE61D4" w14:textId="77777777" w:rsidR="00D47197" w:rsidRPr="00A97539" w:rsidRDefault="00000000" w:rsidP="001764F1">
            <w:r w:rsidRPr="00A97539">
              <w:rPr>
                <w:rFonts w:eastAsia="Times New Roman"/>
                <w:sz w:val="16"/>
              </w:rPr>
              <w:t>2024</w:t>
            </w:r>
          </w:p>
        </w:tc>
        <w:tc>
          <w:tcPr>
            <w:tcW w:w="3175" w:type="dxa"/>
            <w:shd w:val="clear" w:color="auto" w:fill="EEF3F9"/>
          </w:tcPr>
          <w:p w14:paraId="4EFBC36D" w14:textId="77777777" w:rsidR="00D47197" w:rsidRPr="00A97539" w:rsidRDefault="00000000" w:rsidP="001764F1">
            <w:r w:rsidRPr="00A97539">
              <w:rPr>
                <w:rFonts w:eastAsia="Times New Roman"/>
                <w:sz w:val="16"/>
              </w:rPr>
              <w:t>A noise-immune and attention-based multi-modal framework for short-term traffic flow forecasting</w:t>
            </w:r>
          </w:p>
        </w:tc>
        <w:tc>
          <w:tcPr>
            <w:tcW w:w="1587" w:type="dxa"/>
            <w:shd w:val="clear" w:color="auto" w:fill="EEF3F9"/>
          </w:tcPr>
          <w:p w14:paraId="2B851C64" w14:textId="77777777" w:rsidR="00D47197" w:rsidRPr="00A97539" w:rsidRDefault="00000000" w:rsidP="001764F1">
            <w:r w:rsidRPr="00A97539">
              <w:rPr>
                <w:rFonts w:eastAsia="Times New Roman"/>
                <w:sz w:val="16"/>
              </w:rPr>
              <w:t>Soft Computing</w:t>
            </w:r>
          </w:p>
        </w:tc>
        <w:tc>
          <w:tcPr>
            <w:tcW w:w="1928" w:type="dxa"/>
            <w:shd w:val="clear" w:color="auto" w:fill="EEF3F9"/>
          </w:tcPr>
          <w:p w14:paraId="2C9F0278" w14:textId="77777777" w:rsidR="00D47197" w:rsidRPr="00A97539" w:rsidRDefault="00000000" w:rsidP="001764F1">
            <w:r w:rsidRPr="00A97539">
              <w:rPr>
                <w:rFonts w:eastAsia="Times New Roman"/>
                <w:sz w:val="16"/>
              </w:rPr>
              <w:t>10.1007/s00500-023-09173-x</w:t>
            </w:r>
          </w:p>
        </w:tc>
      </w:tr>
      <w:tr w:rsidR="00A97539" w:rsidRPr="00A97539" w14:paraId="4E4D1B15" w14:textId="77777777">
        <w:trPr>
          <w:cantSplit/>
          <w:jc w:val="center"/>
        </w:trPr>
        <w:tc>
          <w:tcPr>
            <w:tcW w:w="340" w:type="dxa"/>
          </w:tcPr>
          <w:p w14:paraId="7175A732" w14:textId="77777777" w:rsidR="00D47197" w:rsidRPr="00A97539" w:rsidRDefault="00000000" w:rsidP="001764F1">
            <w:r w:rsidRPr="00A97539">
              <w:rPr>
                <w:rFonts w:eastAsia="Times New Roman"/>
                <w:sz w:val="16"/>
              </w:rPr>
              <w:t>3</w:t>
            </w:r>
          </w:p>
        </w:tc>
        <w:tc>
          <w:tcPr>
            <w:tcW w:w="1701" w:type="dxa"/>
          </w:tcPr>
          <w:p w14:paraId="499C1F53" w14:textId="77777777" w:rsidR="00D47197" w:rsidRPr="00A97539" w:rsidRDefault="00000000" w:rsidP="001764F1">
            <w:r w:rsidRPr="00A97539">
              <w:rPr>
                <w:rFonts w:eastAsia="Times New Roman"/>
                <w:sz w:val="16"/>
              </w:rPr>
              <w:t>Hemavathi &amp; Sumathi</w:t>
            </w:r>
          </w:p>
        </w:tc>
        <w:tc>
          <w:tcPr>
            <w:tcW w:w="567" w:type="dxa"/>
          </w:tcPr>
          <w:p w14:paraId="056A9E3B" w14:textId="77777777" w:rsidR="00D47197" w:rsidRPr="00A97539" w:rsidRDefault="00000000" w:rsidP="001764F1">
            <w:r w:rsidRPr="00A97539">
              <w:rPr>
                <w:rFonts w:eastAsia="Times New Roman"/>
                <w:sz w:val="16"/>
              </w:rPr>
              <w:t>2026</w:t>
            </w:r>
          </w:p>
        </w:tc>
        <w:tc>
          <w:tcPr>
            <w:tcW w:w="3175" w:type="dxa"/>
          </w:tcPr>
          <w:p w14:paraId="6644E033" w14:textId="77777777" w:rsidR="00D47197" w:rsidRPr="00A97539" w:rsidRDefault="00000000" w:rsidP="001764F1">
            <w:r w:rsidRPr="00A97539">
              <w:rPr>
                <w:rFonts w:eastAsia="Times New Roman"/>
                <w:sz w:val="16"/>
              </w:rPr>
              <w:t>Modelling predictive uncertainty for reliable traffic flow forecasting using UA-STTFF framework</w:t>
            </w:r>
          </w:p>
        </w:tc>
        <w:tc>
          <w:tcPr>
            <w:tcW w:w="1587" w:type="dxa"/>
          </w:tcPr>
          <w:p w14:paraId="7B59E927" w14:textId="77777777" w:rsidR="00D47197" w:rsidRPr="00A97539" w:rsidRDefault="00000000" w:rsidP="001764F1">
            <w:r w:rsidRPr="00A97539">
              <w:rPr>
                <w:rFonts w:eastAsia="Times New Roman"/>
                <w:sz w:val="16"/>
              </w:rPr>
              <w:t>ICKECS 2026 (IEEE)</w:t>
            </w:r>
          </w:p>
        </w:tc>
        <w:tc>
          <w:tcPr>
            <w:tcW w:w="1928" w:type="dxa"/>
          </w:tcPr>
          <w:p w14:paraId="43527B33" w14:textId="77777777" w:rsidR="00D47197" w:rsidRPr="00A97539" w:rsidRDefault="00000000" w:rsidP="001764F1">
            <w:r w:rsidRPr="00A97539">
              <w:rPr>
                <w:rFonts w:eastAsia="Times New Roman"/>
                <w:sz w:val="16"/>
              </w:rPr>
              <w:t>10.1109/ICKECS70176.2026.11527702</w:t>
            </w:r>
          </w:p>
        </w:tc>
      </w:tr>
      <w:tr w:rsidR="00A97539" w:rsidRPr="00A97539" w14:paraId="4FF7CE1E" w14:textId="77777777">
        <w:trPr>
          <w:cantSplit/>
          <w:jc w:val="center"/>
        </w:trPr>
        <w:tc>
          <w:tcPr>
            <w:tcW w:w="340" w:type="dxa"/>
            <w:shd w:val="clear" w:color="auto" w:fill="EEF3F9"/>
          </w:tcPr>
          <w:p w14:paraId="7F14E05F" w14:textId="77777777" w:rsidR="00D47197" w:rsidRPr="00A97539" w:rsidRDefault="00000000" w:rsidP="001764F1">
            <w:r w:rsidRPr="00A97539">
              <w:rPr>
                <w:rFonts w:eastAsia="Times New Roman"/>
                <w:sz w:val="16"/>
              </w:rPr>
              <w:t>4</w:t>
            </w:r>
          </w:p>
        </w:tc>
        <w:tc>
          <w:tcPr>
            <w:tcW w:w="1701" w:type="dxa"/>
            <w:shd w:val="clear" w:color="auto" w:fill="EEF3F9"/>
          </w:tcPr>
          <w:p w14:paraId="5EF0A45B" w14:textId="77777777" w:rsidR="00D47197" w:rsidRPr="00A97539" w:rsidRDefault="00000000" w:rsidP="001764F1">
            <w:r w:rsidRPr="00A97539">
              <w:rPr>
                <w:rFonts w:eastAsia="Times New Roman"/>
                <w:sz w:val="16"/>
              </w:rPr>
              <w:t>Zou, Wang &amp; Liu</w:t>
            </w:r>
          </w:p>
        </w:tc>
        <w:tc>
          <w:tcPr>
            <w:tcW w:w="567" w:type="dxa"/>
            <w:shd w:val="clear" w:color="auto" w:fill="EEF3F9"/>
          </w:tcPr>
          <w:p w14:paraId="50DE1D09" w14:textId="77777777" w:rsidR="00D47197" w:rsidRPr="00A97539" w:rsidRDefault="00000000" w:rsidP="001764F1">
            <w:r w:rsidRPr="00A97539">
              <w:rPr>
                <w:rFonts w:eastAsia="Times New Roman"/>
                <w:sz w:val="16"/>
              </w:rPr>
              <w:t>2026</w:t>
            </w:r>
          </w:p>
        </w:tc>
        <w:tc>
          <w:tcPr>
            <w:tcW w:w="3175" w:type="dxa"/>
            <w:shd w:val="clear" w:color="auto" w:fill="EEF3F9"/>
          </w:tcPr>
          <w:p w14:paraId="740CC446" w14:textId="77777777" w:rsidR="00D47197" w:rsidRPr="00A97539" w:rsidRDefault="00000000" w:rsidP="001764F1">
            <w:r w:rsidRPr="00A97539">
              <w:rPr>
                <w:rFonts w:eastAsia="Times New Roman"/>
                <w:sz w:val="16"/>
              </w:rPr>
              <w:t>Depth modeling and congestion prediction algorithm of large-scale spatio-temporal data of urban traffic flow</w:t>
            </w:r>
          </w:p>
        </w:tc>
        <w:tc>
          <w:tcPr>
            <w:tcW w:w="1587" w:type="dxa"/>
            <w:shd w:val="clear" w:color="auto" w:fill="EEF3F9"/>
          </w:tcPr>
          <w:p w14:paraId="28D2A1C0" w14:textId="77777777" w:rsidR="00D47197" w:rsidRPr="00A97539" w:rsidRDefault="00000000" w:rsidP="001764F1">
            <w:r w:rsidRPr="00A97539">
              <w:rPr>
                <w:rFonts w:eastAsia="Times New Roman"/>
                <w:sz w:val="16"/>
              </w:rPr>
              <w:t>Proc. SPIE (PCAAI 2026)</w:t>
            </w:r>
          </w:p>
        </w:tc>
        <w:tc>
          <w:tcPr>
            <w:tcW w:w="1928" w:type="dxa"/>
            <w:shd w:val="clear" w:color="auto" w:fill="EEF3F9"/>
          </w:tcPr>
          <w:p w14:paraId="33940104" w14:textId="77777777" w:rsidR="00D47197" w:rsidRPr="00A97539" w:rsidRDefault="00000000" w:rsidP="001764F1">
            <w:r w:rsidRPr="00A97539">
              <w:rPr>
                <w:rFonts w:eastAsia="Times New Roman"/>
                <w:sz w:val="16"/>
              </w:rPr>
              <w:t>10.1117/12.3113016</w:t>
            </w:r>
          </w:p>
        </w:tc>
      </w:tr>
      <w:tr w:rsidR="00A97539" w:rsidRPr="00A97539" w14:paraId="0D9121FF" w14:textId="77777777">
        <w:trPr>
          <w:cantSplit/>
          <w:jc w:val="center"/>
        </w:trPr>
        <w:tc>
          <w:tcPr>
            <w:tcW w:w="340" w:type="dxa"/>
          </w:tcPr>
          <w:p w14:paraId="70AB42AA" w14:textId="77777777" w:rsidR="00D47197" w:rsidRPr="00A97539" w:rsidRDefault="00000000" w:rsidP="001764F1">
            <w:r w:rsidRPr="00A97539">
              <w:rPr>
                <w:rFonts w:eastAsia="Times New Roman"/>
                <w:sz w:val="16"/>
              </w:rPr>
              <w:t>5</w:t>
            </w:r>
          </w:p>
        </w:tc>
        <w:tc>
          <w:tcPr>
            <w:tcW w:w="1701" w:type="dxa"/>
          </w:tcPr>
          <w:p w14:paraId="752977EE" w14:textId="77777777" w:rsidR="00D47197" w:rsidRPr="00A97539" w:rsidRDefault="00000000" w:rsidP="001764F1">
            <w:r w:rsidRPr="00A97539">
              <w:rPr>
                <w:rFonts w:eastAsia="Times New Roman"/>
                <w:sz w:val="16"/>
              </w:rPr>
              <w:t>Li, Zhou, Hu, Cai &amp; Zhou</w:t>
            </w:r>
          </w:p>
        </w:tc>
        <w:tc>
          <w:tcPr>
            <w:tcW w:w="567" w:type="dxa"/>
          </w:tcPr>
          <w:p w14:paraId="52EACF2F" w14:textId="77777777" w:rsidR="00D47197" w:rsidRPr="00A97539" w:rsidRDefault="00000000" w:rsidP="001764F1">
            <w:r w:rsidRPr="00A97539">
              <w:rPr>
                <w:rFonts w:eastAsia="Times New Roman"/>
                <w:sz w:val="16"/>
              </w:rPr>
              <w:t>2026</w:t>
            </w:r>
          </w:p>
        </w:tc>
        <w:tc>
          <w:tcPr>
            <w:tcW w:w="3175" w:type="dxa"/>
          </w:tcPr>
          <w:p w14:paraId="151B234E" w14:textId="77777777" w:rsidR="00D47197" w:rsidRPr="00A97539" w:rsidRDefault="00000000" w:rsidP="001764F1">
            <w:r w:rsidRPr="00A97539">
              <w:rPr>
                <w:rFonts w:eastAsia="Times New Roman"/>
                <w:sz w:val="16"/>
              </w:rPr>
              <w:t>Coarse-to-fine latent guidance: A multi-scale diffusion transformer for traffic flow forecasting</w:t>
            </w:r>
          </w:p>
        </w:tc>
        <w:tc>
          <w:tcPr>
            <w:tcW w:w="1587" w:type="dxa"/>
          </w:tcPr>
          <w:p w14:paraId="4D262A06" w14:textId="77777777" w:rsidR="00D47197" w:rsidRPr="00A97539" w:rsidRDefault="00000000" w:rsidP="001764F1">
            <w:r w:rsidRPr="00A97539">
              <w:rPr>
                <w:rFonts w:eastAsia="Times New Roman"/>
                <w:sz w:val="16"/>
              </w:rPr>
              <w:t>IJCAI-26</w:t>
            </w:r>
          </w:p>
        </w:tc>
        <w:tc>
          <w:tcPr>
            <w:tcW w:w="1928" w:type="dxa"/>
          </w:tcPr>
          <w:p w14:paraId="4C26F4FB" w14:textId="77777777" w:rsidR="00D47197" w:rsidRPr="00A97539" w:rsidRDefault="00000000" w:rsidP="001764F1">
            <w:r w:rsidRPr="00A97539">
              <w:rPr>
                <w:rFonts w:eastAsia="Times New Roman"/>
                <w:sz w:val="16"/>
              </w:rPr>
              <w:t>10.24963/ijcai.2026/311</w:t>
            </w:r>
          </w:p>
        </w:tc>
      </w:tr>
      <w:tr w:rsidR="00A97539" w:rsidRPr="00A97539" w14:paraId="7F2C60F2" w14:textId="77777777">
        <w:trPr>
          <w:cantSplit/>
          <w:jc w:val="center"/>
        </w:trPr>
        <w:tc>
          <w:tcPr>
            <w:tcW w:w="340" w:type="dxa"/>
            <w:shd w:val="clear" w:color="auto" w:fill="EEF3F9"/>
          </w:tcPr>
          <w:p w14:paraId="13D1DAD4" w14:textId="77777777" w:rsidR="00D47197" w:rsidRPr="00A97539" w:rsidRDefault="00000000" w:rsidP="001764F1">
            <w:r w:rsidRPr="00A97539">
              <w:rPr>
                <w:rFonts w:eastAsia="Times New Roman"/>
                <w:sz w:val="16"/>
              </w:rPr>
              <w:t>6</w:t>
            </w:r>
          </w:p>
        </w:tc>
        <w:tc>
          <w:tcPr>
            <w:tcW w:w="1701" w:type="dxa"/>
            <w:shd w:val="clear" w:color="auto" w:fill="EEF3F9"/>
          </w:tcPr>
          <w:p w14:paraId="74C4AA6A" w14:textId="77777777" w:rsidR="00D47197" w:rsidRPr="00A97539" w:rsidRDefault="00000000" w:rsidP="001764F1">
            <w:r w:rsidRPr="00A97539">
              <w:rPr>
                <w:rFonts w:eastAsia="Times New Roman"/>
                <w:sz w:val="16"/>
              </w:rPr>
              <w:t>Tang, Chen, Cao, Zang &amp; Sun</w:t>
            </w:r>
          </w:p>
        </w:tc>
        <w:tc>
          <w:tcPr>
            <w:tcW w:w="567" w:type="dxa"/>
            <w:shd w:val="clear" w:color="auto" w:fill="EEF3F9"/>
          </w:tcPr>
          <w:p w14:paraId="37CA9593" w14:textId="77777777" w:rsidR="00D47197" w:rsidRPr="00A97539" w:rsidRDefault="00000000" w:rsidP="001764F1">
            <w:r w:rsidRPr="00A97539">
              <w:rPr>
                <w:rFonts w:eastAsia="Times New Roman"/>
                <w:sz w:val="16"/>
              </w:rPr>
              <w:t>2024</w:t>
            </w:r>
          </w:p>
        </w:tc>
        <w:tc>
          <w:tcPr>
            <w:tcW w:w="3175" w:type="dxa"/>
            <w:shd w:val="clear" w:color="auto" w:fill="EEF3F9"/>
          </w:tcPr>
          <w:p w14:paraId="71D905FC" w14:textId="77777777" w:rsidR="00D47197" w:rsidRPr="00A97539" w:rsidRDefault="00000000" w:rsidP="001764F1">
            <w:r w:rsidRPr="00A97539">
              <w:rPr>
                <w:rFonts w:eastAsia="Times New Roman"/>
                <w:sz w:val="16"/>
              </w:rPr>
              <w:t>Lane-level short-term travel speed prediction for urban expressways: An attentive spatio-temporal deep learning approach</w:t>
            </w:r>
          </w:p>
        </w:tc>
        <w:tc>
          <w:tcPr>
            <w:tcW w:w="1587" w:type="dxa"/>
            <w:shd w:val="clear" w:color="auto" w:fill="EEF3F9"/>
          </w:tcPr>
          <w:p w14:paraId="2DC78FBB" w14:textId="77777777" w:rsidR="00D47197" w:rsidRPr="00A97539" w:rsidRDefault="00000000" w:rsidP="001764F1">
            <w:r w:rsidRPr="00A97539">
              <w:rPr>
                <w:rFonts w:eastAsia="Times New Roman"/>
                <w:sz w:val="16"/>
              </w:rPr>
              <w:t>IET Intelligent Transport Systems</w:t>
            </w:r>
          </w:p>
        </w:tc>
        <w:tc>
          <w:tcPr>
            <w:tcW w:w="1928" w:type="dxa"/>
            <w:shd w:val="clear" w:color="auto" w:fill="EEF3F9"/>
          </w:tcPr>
          <w:p w14:paraId="5BE1C416" w14:textId="77777777" w:rsidR="00D47197" w:rsidRPr="00A97539" w:rsidRDefault="00000000" w:rsidP="001764F1">
            <w:r w:rsidRPr="00A97539">
              <w:rPr>
                <w:rFonts w:eastAsia="Times New Roman"/>
                <w:sz w:val="16"/>
              </w:rPr>
              <w:t>10.1049/itr2.12464</w:t>
            </w:r>
          </w:p>
        </w:tc>
      </w:tr>
      <w:tr w:rsidR="00A97539" w:rsidRPr="00A97539" w14:paraId="2303B57B" w14:textId="77777777">
        <w:trPr>
          <w:cantSplit/>
          <w:jc w:val="center"/>
        </w:trPr>
        <w:tc>
          <w:tcPr>
            <w:tcW w:w="340" w:type="dxa"/>
          </w:tcPr>
          <w:p w14:paraId="649025C3" w14:textId="77777777" w:rsidR="00D47197" w:rsidRPr="00A97539" w:rsidRDefault="00000000" w:rsidP="001764F1">
            <w:r w:rsidRPr="00A97539">
              <w:rPr>
                <w:rFonts w:eastAsia="Times New Roman"/>
                <w:sz w:val="16"/>
              </w:rPr>
              <w:t>7</w:t>
            </w:r>
          </w:p>
        </w:tc>
        <w:tc>
          <w:tcPr>
            <w:tcW w:w="1701" w:type="dxa"/>
          </w:tcPr>
          <w:p w14:paraId="0905A1CE" w14:textId="77777777" w:rsidR="00D47197" w:rsidRPr="00A97539" w:rsidRDefault="00000000" w:rsidP="001764F1">
            <w:r w:rsidRPr="00A97539">
              <w:rPr>
                <w:rFonts w:eastAsia="Times New Roman"/>
                <w:sz w:val="16"/>
              </w:rPr>
              <w:t>Xu, Wang, Xin &amp; Hua</w:t>
            </w:r>
          </w:p>
        </w:tc>
        <w:tc>
          <w:tcPr>
            <w:tcW w:w="567" w:type="dxa"/>
          </w:tcPr>
          <w:p w14:paraId="381D07E5" w14:textId="77777777" w:rsidR="00D47197" w:rsidRPr="00A97539" w:rsidRDefault="00000000" w:rsidP="001764F1">
            <w:r w:rsidRPr="00A97539">
              <w:rPr>
                <w:rFonts w:eastAsia="Times New Roman"/>
                <w:sz w:val="16"/>
              </w:rPr>
              <w:t>2026</w:t>
            </w:r>
          </w:p>
        </w:tc>
        <w:tc>
          <w:tcPr>
            <w:tcW w:w="3175" w:type="dxa"/>
          </w:tcPr>
          <w:p w14:paraId="4CC4AE8A" w14:textId="77777777" w:rsidR="00D47197" w:rsidRPr="00A97539" w:rsidRDefault="00000000" w:rsidP="001764F1">
            <w:r w:rsidRPr="00A97539">
              <w:rPr>
                <w:rFonts w:eastAsia="Times New Roman"/>
                <w:sz w:val="16"/>
              </w:rPr>
              <w:t>A study on urban traffic speed prediction using spatiotemporal attention-based convolutional neural networks</w:t>
            </w:r>
          </w:p>
        </w:tc>
        <w:tc>
          <w:tcPr>
            <w:tcW w:w="1587" w:type="dxa"/>
          </w:tcPr>
          <w:p w14:paraId="3068AF83" w14:textId="77777777" w:rsidR="00D47197" w:rsidRPr="00A97539" w:rsidRDefault="00000000" w:rsidP="001764F1">
            <w:r w:rsidRPr="00A97539">
              <w:rPr>
                <w:rFonts w:eastAsia="Times New Roman"/>
                <w:sz w:val="16"/>
              </w:rPr>
              <w:t>Electronics</w:t>
            </w:r>
          </w:p>
        </w:tc>
        <w:tc>
          <w:tcPr>
            <w:tcW w:w="1928" w:type="dxa"/>
          </w:tcPr>
          <w:p w14:paraId="3B220417" w14:textId="77777777" w:rsidR="00D47197" w:rsidRPr="00A97539" w:rsidRDefault="00000000" w:rsidP="001764F1">
            <w:r w:rsidRPr="00A97539">
              <w:rPr>
                <w:rFonts w:eastAsia="Times New Roman"/>
                <w:sz w:val="16"/>
              </w:rPr>
              <w:t>10.3390/electronics15184128</w:t>
            </w:r>
          </w:p>
        </w:tc>
      </w:tr>
      <w:tr w:rsidR="00A97539" w:rsidRPr="00A97539" w14:paraId="0ECCC7A8" w14:textId="77777777">
        <w:trPr>
          <w:cantSplit/>
          <w:jc w:val="center"/>
        </w:trPr>
        <w:tc>
          <w:tcPr>
            <w:tcW w:w="340" w:type="dxa"/>
            <w:shd w:val="clear" w:color="auto" w:fill="EEF3F9"/>
          </w:tcPr>
          <w:p w14:paraId="60560254" w14:textId="77777777" w:rsidR="00D47197" w:rsidRPr="00A97539" w:rsidRDefault="00000000" w:rsidP="001764F1">
            <w:r w:rsidRPr="00A97539">
              <w:rPr>
                <w:rFonts w:eastAsia="Times New Roman"/>
                <w:sz w:val="16"/>
              </w:rPr>
              <w:t>8</w:t>
            </w:r>
          </w:p>
        </w:tc>
        <w:tc>
          <w:tcPr>
            <w:tcW w:w="1701" w:type="dxa"/>
            <w:shd w:val="clear" w:color="auto" w:fill="EEF3F9"/>
          </w:tcPr>
          <w:p w14:paraId="5EA437C4" w14:textId="77777777" w:rsidR="00D47197" w:rsidRPr="00A97539" w:rsidRDefault="00000000" w:rsidP="001764F1">
            <w:r w:rsidRPr="00A97539">
              <w:rPr>
                <w:rFonts w:eastAsia="Times New Roman"/>
                <w:sz w:val="16"/>
              </w:rPr>
              <w:t>Zou</w:t>
            </w:r>
          </w:p>
        </w:tc>
        <w:tc>
          <w:tcPr>
            <w:tcW w:w="567" w:type="dxa"/>
            <w:shd w:val="clear" w:color="auto" w:fill="EEF3F9"/>
          </w:tcPr>
          <w:p w14:paraId="5CFC3F94" w14:textId="77777777" w:rsidR="00D47197" w:rsidRPr="00A97539" w:rsidRDefault="00000000" w:rsidP="001764F1">
            <w:r w:rsidRPr="00A97539">
              <w:rPr>
                <w:rFonts w:eastAsia="Times New Roman"/>
                <w:sz w:val="16"/>
              </w:rPr>
              <w:t>2025</w:t>
            </w:r>
          </w:p>
        </w:tc>
        <w:tc>
          <w:tcPr>
            <w:tcW w:w="3175" w:type="dxa"/>
            <w:shd w:val="clear" w:color="auto" w:fill="EEF3F9"/>
          </w:tcPr>
          <w:p w14:paraId="542007C0" w14:textId="77777777" w:rsidR="00D47197" w:rsidRPr="00A97539" w:rsidRDefault="00000000" w:rsidP="001764F1">
            <w:r w:rsidRPr="00A97539">
              <w:rPr>
                <w:rFonts w:eastAsia="Times New Roman"/>
                <w:sz w:val="16"/>
              </w:rPr>
              <w:t>Combination of multiple transformer models for short-term freeway traffic speed prediction based on Bayesian model averaging</w:t>
            </w:r>
          </w:p>
        </w:tc>
        <w:tc>
          <w:tcPr>
            <w:tcW w:w="1587" w:type="dxa"/>
            <w:shd w:val="clear" w:color="auto" w:fill="EEF3F9"/>
          </w:tcPr>
          <w:p w14:paraId="6BD63BAC" w14:textId="77777777" w:rsidR="00D47197" w:rsidRPr="00A97539" w:rsidRDefault="00000000" w:rsidP="001764F1">
            <w:r w:rsidRPr="00A97539">
              <w:rPr>
                <w:rFonts w:eastAsia="Times New Roman"/>
                <w:sz w:val="16"/>
              </w:rPr>
              <w:t>Multidisciplinary Science Journal</w:t>
            </w:r>
          </w:p>
        </w:tc>
        <w:tc>
          <w:tcPr>
            <w:tcW w:w="1928" w:type="dxa"/>
            <w:shd w:val="clear" w:color="auto" w:fill="EEF3F9"/>
          </w:tcPr>
          <w:p w14:paraId="14BC170B" w14:textId="77777777" w:rsidR="00D47197" w:rsidRPr="00A97539" w:rsidRDefault="00000000" w:rsidP="001764F1">
            <w:r w:rsidRPr="00A97539">
              <w:rPr>
                <w:rFonts w:eastAsia="Times New Roman"/>
                <w:sz w:val="16"/>
              </w:rPr>
              <w:t>10.31893/multiscience.2025468</w:t>
            </w:r>
          </w:p>
        </w:tc>
      </w:tr>
      <w:tr w:rsidR="00A97539" w:rsidRPr="00A97539" w14:paraId="69993EA5" w14:textId="77777777">
        <w:trPr>
          <w:cantSplit/>
          <w:jc w:val="center"/>
        </w:trPr>
        <w:tc>
          <w:tcPr>
            <w:tcW w:w="340" w:type="dxa"/>
          </w:tcPr>
          <w:p w14:paraId="61143685" w14:textId="77777777" w:rsidR="00D47197" w:rsidRPr="00A97539" w:rsidRDefault="00000000" w:rsidP="001764F1">
            <w:r w:rsidRPr="00A97539">
              <w:rPr>
                <w:rFonts w:eastAsia="Times New Roman"/>
                <w:sz w:val="16"/>
              </w:rPr>
              <w:t>9</w:t>
            </w:r>
          </w:p>
        </w:tc>
        <w:tc>
          <w:tcPr>
            <w:tcW w:w="1701" w:type="dxa"/>
          </w:tcPr>
          <w:p w14:paraId="5F7C78E3" w14:textId="77777777" w:rsidR="00D47197" w:rsidRPr="00A97539" w:rsidRDefault="00000000" w:rsidP="001764F1">
            <w:r w:rsidRPr="00A97539">
              <w:rPr>
                <w:rFonts w:eastAsia="Times New Roman"/>
                <w:sz w:val="16"/>
              </w:rPr>
              <w:t>Sun, Chen, Xu, Xie, Blum &amp; Venkitasubramaniam</w:t>
            </w:r>
          </w:p>
        </w:tc>
        <w:tc>
          <w:tcPr>
            <w:tcW w:w="567" w:type="dxa"/>
          </w:tcPr>
          <w:p w14:paraId="45367DDF" w14:textId="77777777" w:rsidR="00D47197" w:rsidRPr="00A97539" w:rsidRDefault="00000000" w:rsidP="001764F1">
            <w:r w:rsidRPr="00A97539">
              <w:rPr>
                <w:rFonts w:eastAsia="Times New Roman"/>
                <w:sz w:val="16"/>
              </w:rPr>
              <w:t>2024</w:t>
            </w:r>
          </w:p>
        </w:tc>
        <w:tc>
          <w:tcPr>
            <w:tcW w:w="3175" w:type="dxa"/>
          </w:tcPr>
          <w:p w14:paraId="5687B2F2" w14:textId="77777777" w:rsidR="00D47197" w:rsidRPr="00A97539" w:rsidRDefault="00000000" w:rsidP="001764F1">
            <w:r w:rsidRPr="00A97539">
              <w:rPr>
                <w:rFonts w:eastAsia="Times New Roman"/>
                <w:sz w:val="16"/>
              </w:rPr>
              <w:t>On the generalization discrepancy of spatiotemporal dynamics-informed graph convolutional networks</w:t>
            </w:r>
          </w:p>
        </w:tc>
        <w:tc>
          <w:tcPr>
            <w:tcW w:w="1587" w:type="dxa"/>
          </w:tcPr>
          <w:p w14:paraId="2EE8CD13" w14:textId="77777777" w:rsidR="00D47197" w:rsidRPr="00A97539" w:rsidRDefault="00000000" w:rsidP="001764F1">
            <w:r w:rsidRPr="00A97539">
              <w:rPr>
                <w:rFonts w:eastAsia="Times New Roman"/>
                <w:sz w:val="16"/>
              </w:rPr>
              <w:t>Frontiers of Mechanical Engineering</w:t>
            </w:r>
          </w:p>
        </w:tc>
        <w:tc>
          <w:tcPr>
            <w:tcW w:w="1928" w:type="dxa"/>
          </w:tcPr>
          <w:p w14:paraId="34101F9B" w14:textId="77777777" w:rsidR="00D47197" w:rsidRPr="00A97539" w:rsidRDefault="00000000" w:rsidP="001764F1">
            <w:r w:rsidRPr="00A97539">
              <w:rPr>
                <w:rFonts w:eastAsia="Times New Roman"/>
                <w:sz w:val="16"/>
              </w:rPr>
              <w:t>10.3389/fmech.2024.1397131</w:t>
            </w:r>
          </w:p>
        </w:tc>
      </w:tr>
      <w:tr w:rsidR="00A97539" w:rsidRPr="00A97539" w14:paraId="1D632BAC" w14:textId="77777777">
        <w:trPr>
          <w:cantSplit/>
          <w:jc w:val="center"/>
        </w:trPr>
        <w:tc>
          <w:tcPr>
            <w:tcW w:w="340" w:type="dxa"/>
            <w:shd w:val="clear" w:color="auto" w:fill="EEF3F9"/>
          </w:tcPr>
          <w:p w14:paraId="370528C4" w14:textId="77777777" w:rsidR="00D47197" w:rsidRPr="00A97539" w:rsidRDefault="00000000" w:rsidP="001764F1">
            <w:r w:rsidRPr="00A97539">
              <w:rPr>
                <w:rFonts w:eastAsia="Times New Roman"/>
                <w:sz w:val="16"/>
              </w:rPr>
              <w:t>10</w:t>
            </w:r>
          </w:p>
        </w:tc>
        <w:tc>
          <w:tcPr>
            <w:tcW w:w="1701" w:type="dxa"/>
            <w:shd w:val="clear" w:color="auto" w:fill="EEF3F9"/>
          </w:tcPr>
          <w:p w14:paraId="5BF9C576" w14:textId="77777777" w:rsidR="00D47197" w:rsidRPr="00A97539" w:rsidRDefault="00000000" w:rsidP="001764F1">
            <w:r w:rsidRPr="00A97539">
              <w:rPr>
                <w:rFonts w:eastAsia="Times New Roman"/>
                <w:sz w:val="16"/>
              </w:rPr>
              <w:t>Yan, Dong, Qu &amp; Gao</w:t>
            </w:r>
          </w:p>
        </w:tc>
        <w:tc>
          <w:tcPr>
            <w:tcW w:w="567" w:type="dxa"/>
            <w:shd w:val="clear" w:color="auto" w:fill="EEF3F9"/>
          </w:tcPr>
          <w:p w14:paraId="18192D0A" w14:textId="77777777" w:rsidR="00D47197" w:rsidRPr="00A97539" w:rsidRDefault="00000000" w:rsidP="001764F1">
            <w:r w:rsidRPr="00A97539">
              <w:rPr>
                <w:rFonts w:eastAsia="Times New Roman"/>
                <w:sz w:val="16"/>
              </w:rPr>
              <w:t>2026</w:t>
            </w:r>
          </w:p>
        </w:tc>
        <w:tc>
          <w:tcPr>
            <w:tcW w:w="3175" w:type="dxa"/>
            <w:shd w:val="clear" w:color="auto" w:fill="EEF3F9"/>
          </w:tcPr>
          <w:p w14:paraId="18E1A510" w14:textId="77777777" w:rsidR="00D47197" w:rsidRPr="00A97539" w:rsidRDefault="00000000" w:rsidP="001764F1">
            <w:r w:rsidRPr="00A97539">
              <w:rPr>
                <w:rFonts w:eastAsia="Times New Roman"/>
                <w:sz w:val="16"/>
              </w:rPr>
              <w:t>Bi-STDGCN: A bidirectional spatiotemporal diffusion graph convolutional network with multiscale anomaly-guided attention for traffic forecasting</w:t>
            </w:r>
          </w:p>
        </w:tc>
        <w:tc>
          <w:tcPr>
            <w:tcW w:w="1587" w:type="dxa"/>
            <w:shd w:val="clear" w:color="auto" w:fill="EEF3F9"/>
          </w:tcPr>
          <w:p w14:paraId="238614C8" w14:textId="77777777" w:rsidR="00D47197" w:rsidRPr="00A97539" w:rsidRDefault="00000000" w:rsidP="001764F1">
            <w:r w:rsidRPr="00A97539">
              <w:rPr>
                <w:rFonts w:eastAsia="Times New Roman"/>
                <w:sz w:val="16"/>
              </w:rPr>
              <w:t>IEEE Internet of Things Journal</w:t>
            </w:r>
          </w:p>
        </w:tc>
        <w:tc>
          <w:tcPr>
            <w:tcW w:w="1928" w:type="dxa"/>
            <w:shd w:val="clear" w:color="auto" w:fill="EEF3F9"/>
          </w:tcPr>
          <w:p w14:paraId="69D7F872" w14:textId="77777777" w:rsidR="00D47197" w:rsidRPr="00A97539" w:rsidRDefault="00000000" w:rsidP="001764F1">
            <w:r w:rsidRPr="00A97539">
              <w:rPr>
                <w:rFonts w:eastAsia="Times New Roman"/>
                <w:sz w:val="16"/>
              </w:rPr>
              <w:t>10.1109/JIOT.2026.3652408</w:t>
            </w:r>
          </w:p>
        </w:tc>
      </w:tr>
    </w:tbl>
    <w:p w14:paraId="008F1B70" w14:textId="77777777" w:rsidR="00D47197" w:rsidRPr="00A97539" w:rsidRDefault="00000000" w:rsidP="001764F1">
      <w:pPr>
        <w:spacing w:after="0" w:line="240" w:lineRule="auto"/>
        <w:jc w:val="center"/>
        <w:rPr>
          <w:lang w:val="es-PE"/>
        </w:rPr>
      </w:pPr>
      <w:r w:rsidRPr="00A97539">
        <w:rPr>
          <w:rFonts w:eastAsia="Times New Roman"/>
          <w:i/>
          <w:sz w:val="18"/>
          <w:lang w:val="es-PE"/>
        </w:rPr>
        <w:t>.</w:t>
      </w:r>
    </w:p>
    <w:p w14:paraId="0D1C42C6" w14:textId="77777777" w:rsidR="00D47197" w:rsidRPr="00A97539" w:rsidRDefault="00000000" w:rsidP="001764F1">
      <w:pPr>
        <w:pStyle w:val="Ttulo1"/>
        <w:spacing w:before="0" w:line="240" w:lineRule="auto"/>
        <w:rPr>
          <w:rFonts w:ascii="Times New Roman" w:hAnsi="Times New Roman"/>
          <w:color w:val="auto"/>
          <w:sz w:val="21"/>
          <w:lang w:val="es-PE"/>
        </w:rPr>
      </w:pPr>
      <w:r w:rsidRPr="00A97539">
        <w:rPr>
          <w:rFonts w:ascii="Times New Roman" w:hAnsi="Times New Roman"/>
          <w:color w:val="auto"/>
          <w:sz w:val="21"/>
          <w:lang w:val="es-PE"/>
        </w:rPr>
        <w:t>5. Corpus Extraction Matrix</w:t>
      </w:r>
    </w:p>
    <w:p w14:paraId="103A6A6B" w14:textId="77777777" w:rsidR="00910541" w:rsidRPr="00A97539" w:rsidRDefault="00910541" w:rsidP="00821D6B">
      <w:pPr>
        <w:spacing w:after="0" w:line="240" w:lineRule="auto"/>
        <w:ind w:firstLine="720"/>
        <w:rPr>
          <w:lang w:val="es-PE"/>
        </w:rPr>
      </w:pPr>
      <w:r w:rsidRPr="00A97539">
        <w:rPr>
          <w:lang w:val="es-PE"/>
        </w:rPr>
        <w:t>Table 5 organizes the variables used to compare the selected studies and analyze Trustworthy AI dimensions, the methods used, and the relevant limitations for identifying research gaps.</w:t>
      </w:r>
    </w:p>
    <w:p w14:paraId="2C114A99" w14:textId="77777777" w:rsidR="00821D6B" w:rsidRDefault="00821D6B" w:rsidP="001764F1">
      <w:pPr>
        <w:spacing w:after="0" w:line="240" w:lineRule="auto"/>
        <w:jc w:val="center"/>
        <w:rPr>
          <w:rFonts w:eastAsia="Times New Roman"/>
          <w:i/>
          <w:sz w:val="18"/>
          <w:lang w:val="es-PE"/>
        </w:rPr>
      </w:pPr>
    </w:p>
    <w:p w14:paraId="2E67A8DC" w14:textId="77777777" w:rsidR="00E862B6" w:rsidRPr="00A97539" w:rsidRDefault="00E862B6" w:rsidP="001764F1">
      <w:pPr>
        <w:spacing w:after="0" w:line="240" w:lineRule="auto"/>
        <w:jc w:val="center"/>
        <w:rPr>
          <w:rFonts w:eastAsia="Times New Roman"/>
          <w:i/>
          <w:sz w:val="18"/>
          <w:lang w:val="es-PE"/>
        </w:rPr>
      </w:pPr>
      <w:r w:rsidRPr="00A97539">
        <w:rPr>
          <w:rFonts w:eastAsia="Times New Roman"/>
          <w:i/>
          <w:sz w:val="18"/>
          <w:lang w:val="es-PE"/>
        </w:rPr>
        <w:t>Table 5. Extraction Matrix</w:t>
      </w:r>
    </w:p>
    <w:tbl>
      <w:tblPr>
        <w:tblStyle w:val="Tablaconcuadrcula"/>
        <w:tblW w:w="9298" w:type="dxa"/>
        <w:jc w:val="center"/>
        <w:tblLayout w:type="fixed"/>
        <w:tblLook w:val="04A0" w:firstRow="1" w:lastRow="0" w:firstColumn="1" w:lastColumn="0" w:noHBand="0" w:noVBand="1"/>
      </w:tblPr>
      <w:tblGrid>
        <w:gridCol w:w="1474"/>
        <w:gridCol w:w="1871"/>
        <w:gridCol w:w="2041"/>
        <w:gridCol w:w="2041"/>
        <w:gridCol w:w="1871"/>
      </w:tblGrid>
      <w:tr w:rsidR="00A97539" w:rsidRPr="00A97539" w14:paraId="25F48A89" w14:textId="77777777">
        <w:trPr>
          <w:cantSplit/>
          <w:tblHeader/>
          <w:jc w:val="center"/>
        </w:trPr>
        <w:tc>
          <w:tcPr>
            <w:tcW w:w="1474" w:type="dxa"/>
            <w:shd w:val="clear" w:color="auto" w:fill="1F3864"/>
          </w:tcPr>
          <w:p w14:paraId="59C5D6E0" w14:textId="77777777" w:rsidR="00D47197" w:rsidRPr="00A97539" w:rsidRDefault="00000000" w:rsidP="001764F1">
            <w:r w:rsidRPr="00A97539">
              <w:rPr>
                <w:rFonts w:eastAsia="Times New Roman"/>
                <w:b/>
                <w:sz w:val="16"/>
              </w:rPr>
              <w:t>Study</w:t>
            </w:r>
          </w:p>
        </w:tc>
        <w:tc>
          <w:tcPr>
            <w:tcW w:w="1871" w:type="dxa"/>
            <w:shd w:val="clear" w:color="auto" w:fill="1F3864"/>
          </w:tcPr>
          <w:p w14:paraId="15D1347E" w14:textId="77777777" w:rsidR="00D47197" w:rsidRPr="00A97539" w:rsidRDefault="00000000" w:rsidP="001764F1">
            <w:r w:rsidRPr="00A97539">
              <w:rPr>
                <w:rFonts w:eastAsia="Times New Roman"/>
                <w:b/>
                <w:sz w:val="16"/>
              </w:rPr>
              <w:t>Problem / objective</w:t>
            </w:r>
          </w:p>
        </w:tc>
        <w:tc>
          <w:tcPr>
            <w:tcW w:w="2041" w:type="dxa"/>
            <w:shd w:val="clear" w:color="auto" w:fill="1F3864"/>
          </w:tcPr>
          <w:p w14:paraId="15D79127" w14:textId="77777777" w:rsidR="00D47197" w:rsidRPr="00A97539" w:rsidRDefault="00000000" w:rsidP="001764F1">
            <w:r w:rsidRPr="00A97539">
              <w:rPr>
                <w:rFonts w:eastAsia="Times New Roman"/>
                <w:b/>
                <w:sz w:val="16"/>
              </w:rPr>
              <w:t>Method / model</w:t>
            </w:r>
          </w:p>
        </w:tc>
        <w:tc>
          <w:tcPr>
            <w:tcW w:w="2041" w:type="dxa"/>
            <w:shd w:val="clear" w:color="auto" w:fill="1F3864"/>
          </w:tcPr>
          <w:p w14:paraId="09E854AC" w14:textId="77777777" w:rsidR="00D47197" w:rsidRPr="00A97539" w:rsidRDefault="00000000" w:rsidP="001764F1">
            <w:r w:rsidRPr="00A97539">
              <w:rPr>
                <w:rFonts w:eastAsia="Times New Roman"/>
                <w:b/>
                <w:sz w:val="16"/>
              </w:rPr>
              <w:t>Trustworthy AI dimension (evidence)</w:t>
            </w:r>
          </w:p>
        </w:tc>
        <w:tc>
          <w:tcPr>
            <w:tcW w:w="1871" w:type="dxa"/>
            <w:shd w:val="clear" w:color="auto" w:fill="1F3864"/>
          </w:tcPr>
          <w:p w14:paraId="3104F33F" w14:textId="77777777" w:rsidR="00D47197" w:rsidRPr="00A97539" w:rsidRDefault="00000000" w:rsidP="001764F1">
            <w:pPr>
              <w:rPr>
                <w:lang w:val="es-PE"/>
              </w:rPr>
            </w:pPr>
            <w:r w:rsidRPr="00A97539">
              <w:rPr>
                <w:rFonts w:eastAsia="Times New Roman"/>
                <w:b/>
                <w:sz w:val="16"/>
                <w:lang w:val="es-PE"/>
              </w:rPr>
              <w:t>Limitation useful for the gap</w:t>
            </w:r>
          </w:p>
        </w:tc>
      </w:tr>
      <w:tr w:rsidR="00A97539" w:rsidRPr="00A97539" w14:paraId="5CF65495" w14:textId="77777777">
        <w:trPr>
          <w:cantSplit/>
          <w:jc w:val="center"/>
        </w:trPr>
        <w:tc>
          <w:tcPr>
            <w:tcW w:w="1474" w:type="dxa"/>
          </w:tcPr>
          <w:p w14:paraId="31736AA9" w14:textId="77777777" w:rsidR="00D47197" w:rsidRPr="00A97539" w:rsidRDefault="00000000" w:rsidP="001764F1">
            <w:r w:rsidRPr="00A97539">
              <w:rPr>
                <w:rFonts w:eastAsia="Times New Roman"/>
                <w:sz w:val="16"/>
              </w:rPr>
              <w:t>Zhu et al. (2026)</w:t>
            </w:r>
          </w:p>
        </w:tc>
        <w:tc>
          <w:tcPr>
            <w:tcW w:w="1871" w:type="dxa"/>
          </w:tcPr>
          <w:p w14:paraId="33CF9469" w14:textId="77777777" w:rsidR="00DA2B31" w:rsidRDefault="00000000">
            <w:r>
              <w:t>Predict traffic state and congestion (15–60 min) using multi-source fusion</w:t>
            </w:r>
          </w:p>
        </w:tc>
        <w:tc>
          <w:tcPr>
            <w:tcW w:w="2041" w:type="dxa"/>
          </w:tcPr>
          <w:p w14:paraId="3D7D50C5" w14:textId="77777777" w:rsidR="00DA2B31" w:rsidRDefault="00000000">
            <w:r>
              <w:t>Dynamic spatiotemporal causal graph + reliability-aware attention</w:t>
            </w:r>
          </w:p>
        </w:tc>
        <w:tc>
          <w:tcPr>
            <w:tcW w:w="2041" w:type="dxa"/>
          </w:tcPr>
          <w:p w14:paraId="0B905A21" w14:textId="77777777" w:rsidR="00DA2B31" w:rsidRDefault="00000000">
            <w:r>
              <w:t>Causal explainability; robustness to missing or low-quality modalities</w:t>
            </w:r>
          </w:p>
        </w:tc>
        <w:tc>
          <w:tcPr>
            <w:tcW w:w="1871" w:type="dxa"/>
          </w:tcPr>
          <w:p w14:paraId="3BDE5F2F" w14:textId="77777777" w:rsidR="00DA2B31" w:rsidRDefault="00000000">
            <w:r>
              <w:t>Single case (Hangzhou); fixed 5-minute aggregation; no open-data statement</w:t>
            </w:r>
          </w:p>
        </w:tc>
      </w:tr>
      <w:tr w:rsidR="00A97539" w:rsidRPr="00A97539" w14:paraId="614BB631" w14:textId="77777777">
        <w:trPr>
          <w:cantSplit/>
          <w:jc w:val="center"/>
        </w:trPr>
        <w:tc>
          <w:tcPr>
            <w:tcW w:w="1474" w:type="dxa"/>
            <w:shd w:val="clear" w:color="auto" w:fill="EEF3F9"/>
          </w:tcPr>
          <w:p w14:paraId="7117AF0B" w14:textId="77777777" w:rsidR="00D47197" w:rsidRPr="00A97539" w:rsidRDefault="00000000" w:rsidP="001764F1">
            <w:r w:rsidRPr="00A97539">
              <w:rPr>
                <w:rFonts w:eastAsia="Times New Roman"/>
                <w:sz w:val="16"/>
              </w:rPr>
              <w:lastRenderedPageBreak/>
              <w:t>Tan et al. (2024)</w:t>
            </w:r>
          </w:p>
        </w:tc>
        <w:tc>
          <w:tcPr>
            <w:tcW w:w="1871" w:type="dxa"/>
            <w:shd w:val="clear" w:color="auto" w:fill="EEF3F9"/>
          </w:tcPr>
          <w:p w14:paraId="34A32DCF" w14:textId="77777777" w:rsidR="00DA2B31" w:rsidRDefault="00000000">
            <w:r>
              <w:t>Short-term traffic flow forecasting</w:t>
            </w:r>
          </w:p>
        </w:tc>
        <w:tc>
          <w:tcPr>
            <w:tcW w:w="2041" w:type="dxa"/>
            <w:shd w:val="clear" w:color="auto" w:fill="EEF3F9"/>
          </w:tcPr>
          <w:p w14:paraId="73213EEE" w14:textId="77777777" w:rsidR="00DA2B31" w:rsidRDefault="00000000">
            <w:r>
              <w:t>NIAMNet: flow converted into an image + dual-attention blocks</w:t>
            </w:r>
          </w:p>
        </w:tc>
        <w:tc>
          <w:tcPr>
            <w:tcW w:w="2041" w:type="dxa"/>
            <w:shd w:val="clear" w:color="auto" w:fill="EEF3F9"/>
          </w:tcPr>
          <w:p w14:paraId="5D781D68" w14:textId="77777777" w:rsidR="00DA2B31" w:rsidRDefault="00000000">
            <w:r>
              <w:t>Robustness to non-Gaussian noise and outliers (noise-immune loss)</w:t>
            </w:r>
          </w:p>
        </w:tc>
        <w:tc>
          <w:tcPr>
            <w:tcW w:w="1871" w:type="dxa"/>
            <w:shd w:val="clear" w:color="auto" w:fill="EEF3F9"/>
          </w:tcPr>
          <w:p w14:paraId="640CFCD0" w14:textId="77777777" w:rsidR="00DA2B31" w:rsidRDefault="00000000">
            <w:r>
              <w:t>Robustness without uncertainty quantification or explanations</w:t>
            </w:r>
          </w:p>
        </w:tc>
      </w:tr>
      <w:tr w:rsidR="00A97539" w:rsidRPr="00A97539" w14:paraId="41A77725" w14:textId="77777777">
        <w:trPr>
          <w:cantSplit/>
          <w:jc w:val="center"/>
        </w:trPr>
        <w:tc>
          <w:tcPr>
            <w:tcW w:w="1474" w:type="dxa"/>
          </w:tcPr>
          <w:p w14:paraId="30994E98" w14:textId="77777777" w:rsidR="00D47197" w:rsidRPr="00A97539" w:rsidRDefault="00000000" w:rsidP="001764F1">
            <w:r w:rsidRPr="00A97539">
              <w:rPr>
                <w:rFonts w:eastAsia="Times New Roman"/>
                <w:sz w:val="16"/>
              </w:rPr>
              <w:t>Hemavathi &amp; Sumathi (2026)</w:t>
            </w:r>
          </w:p>
        </w:tc>
        <w:tc>
          <w:tcPr>
            <w:tcW w:w="1871" w:type="dxa"/>
          </w:tcPr>
          <w:p w14:paraId="0468DA11" w14:textId="77777777" w:rsidR="00DA2B31" w:rsidRDefault="00000000">
            <w:r>
              <w:t>Traffic flow forecasting with uncertainty</w:t>
            </w:r>
          </w:p>
        </w:tc>
        <w:tc>
          <w:tcPr>
            <w:tcW w:w="2041" w:type="dxa"/>
          </w:tcPr>
          <w:p w14:paraId="45825E2C" w14:textId="77777777" w:rsidR="00DA2B31" w:rsidRDefault="00000000">
            <w:r>
              <w:t>UA-STTFF: GCN + GRU, probabilistic heads, MC dropout</w:t>
            </w:r>
          </w:p>
        </w:tc>
        <w:tc>
          <w:tcPr>
            <w:tcW w:w="2041" w:type="dxa"/>
          </w:tcPr>
          <w:p w14:paraId="356386F7" w14:textId="77777777" w:rsidR="00D47197" w:rsidRPr="00A97539" w:rsidRDefault="00000000" w:rsidP="001764F1">
            <w:proofErr w:type="spellStart"/>
            <w:r w:rsidRPr="00A97539">
              <w:rPr>
                <w:rFonts w:eastAsia="Times New Roman"/>
                <w:sz w:val="16"/>
              </w:rPr>
              <w:t>Incertidumbre</w:t>
            </w:r>
            <w:proofErr w:type="spellEnd"/>
            <w:r w:rsidRPr="00A97539">
              <w:rPr>
                <w:rFonts w:eastAsia="Times New Roman"/>
                <w:sz w:val="16"/>
              </w:rPr>
              <w:t xml:space="preserve"> (PICP = 93,7 %)</w:t>
            </w:r>
          </w:p>
        </w:tc>
        <w:tc>
          <w:tcPr>
            <w:tcW w:w="1871" w:type="dxa"/>
          </w:tcPr>
          <w:p w14:paraId="463D886C" w14:textId="77777777" w:rsidR="00DA2B31" w:rsidRDefault="00000000">
            <w:r>
              <w:t>Validated only with simulated data</w:t>
            </w:r>
          </w:p>
        </w:tc>
      </w:tr>
      <w:tr w:rsidR="00A97539" w:rsidRPr="00A97539" w14:paraId="757C4F9C" w14:textId="77777777">
        <w:trPr>
          <w:cantSplit/>
          <w:jc w:val="center"/>
        </w:trPr>
        <w:tc>
          <w:tcPr>
            <w:tcW w:w="1474" w:type="dxa"/>
            <w:shd w:val="clear" w:color="auto" w:fill="EEF3F9"/>
          </w:tcPr>
          <w:p w14:paraId="50928D19" w14:textId="77777777" w:rsidR="00D47197" w:rsidRPr="00A97539" w:rsidRDefault="00000000" w:rsidP="001764F1">
            <w:r w:rsidRPr="00A97539">
              <w:rPr>
                <w:rFonts w:eastAsia="Times New Roman"/>
                <w:sz w:val="16"/>
              </w:rPr>
              <w:t>Zou, Wang &amp; Liu (2026)</w:t>
            </w:r>
          </w:p>
        </w:tc>
        <w:tc>
          <w:tcPr>
            <w:tcW w:w="1871" w:type="dxa"/>
            <w:shd w:val="clear" w:color="auto" w:fill="EEF3F9"/>
          </w:tcPr>
          <w:p w14:paraId="213BDCF0" w14:textId="77777777" w:rsidR="00DA2B31" w:rsidRDefault="00000000">
            <w:r>
              <w:t>Large-scale congestion prediction (15–60 min)</w:t>
            </w:r>
          </w:p>
        </w:tc>
        <w:tc>
          <w:tcPr>
            <w:tcW w:w="2041" w:type="dxa"/>
            <w:shd w:val="clear" w:color="auto" w:fill="EEF3F9"/>
          </w:tcPr>
          <w:p w14:paraId="1097A966" w14:textId="77777777" w:rsidR="00DA2B31" w:rsidRDefault="00000000">
            <w:r>
              <w:t>DSTGN: dynamic graph + Transformer + text fusion (BERT)</w:t>
            </w:r>
          </w:p>
        </w:tc>
        <w:tc>
          <w:tcPr>
            <w:tcW w:w="2041" w:type="dxa"/>
            <w:shd w:val="clear" w:color="auto" w:fill="EEF3F9"/>
          </w:tcPr>
          <w:p w14:paraId="254A691A" w14:textId="77777777" w:rsidR="00DA2B31" w:rsidRDefault="00000000">
            <w:r>
              <w:t>Interpretability (visual analysis of learned associations); degradation at longer horizons</w:t>
            </w:r>
          </w:p>
        </w:tc>
        <w:tc>
          <w:tcPr>
            <w:tcW w:w="1871" w:type="dxa"/>
            <w:shd w:val="clear" w:color="auto" w:fill="EEF3F9"/>
          </w:tcPr>
          <w:p w14:paraId="32AEC304" w14:textId="77777777" w:rsidR="00DA2B31" w:rsidRDefault="00000000">
            <w:r>
              <w:t>Qualitative interpretability; no uncertainty</w:t>
            </w:r>
          </w:p>
        </w:tc>
      </w:tr>
      <w:tr w:rsidR="00A97539" w:rsidRPr="00A97539" w14:paraId="27AC5BE8" w14:textId="77777777">
        <w:trPr>
          <w:cantSplit/>
          <w:jc w:val="center"/>
        </w:trPr>
        <w:tc>
          <w:tcPr>
            <w:tcW w:w="1474" w:type="dxa"/>
          </w:tcPr>
          <w:p w14:paraId="3D0707BC" w14:textId="77777777" w:rsidR="00D47197" w:rsidRPr="00A97539" w:rsidRDefault="00000000" w:rsidP="001764F1">
            <w:r w:rsidRPr="00A97539">
              <w:rPr>
                <w:rFonts w:eastAsia="Times New Roman"/>
                <w:sz w:val="16"/>
              </w:rPr>
              <w:t>Li et al. (2026)</w:t>
            </w:r>
          </w:p>
        </w:tc>
        <w:tc>
          <w:tcPr>
            <w:tcW w:w="1871" w:type="dxa"/>
          </w:tcPr>
          <w:p w14:paraId="51C09F12" w14:textId="77777777" w:rsidR="00DA2B31" w:rsidRDefault="00000000">
            <w:r>
              <w:t>Multi-scale traffic flow forecasting</w:t>
            </w:r>
          </w:p>
        </w:tc>
        <w:tc>
          <w:tcPr>
            <w:tcW w:w="2041" w:type="dxa"/>
          </w:tcPr>
          <w:p w14:paraId="65A36555" w14:textId="77777777" w:rsidR="00DA2B31" w:rsidRDefault="00000000">
            <w:r>
              <w:t>MS-STDT: diffusion Transformer with coarse-to-fine latent guidance</w:t>
            </w:r>
          </w:p>
        </w:tc>
        <w:tc>
          <w:tcPr>
            <w:tcW w:w="2041" w:type="dxa"/>
          </w:tcPr>
          <w:p w14:paraId="48734804" w14:textId="77777777" w:rsidR="00DA2B31" w:rsidRDefault="00000000">
            <w:r>
              <w:t>Zero-shot robustness to sensor failures; public code and data</w:t>
            </w:r>
          </w:p>
        </w:tc>
        <w:tc>
          <w:tcPr>
            <w:tcW w:w="1871" w:type="dxa"/>
          </w:tcPr>
          <w:p w14:paraId="099EAF00" w14:textId="77777777" w:rsidR="00DA2B31" w:rsidRDefault="00000000">
            <w:r>
              <w:t>Only study with reproducible artifacts; no explanations or calibrated uncertainty</w:t>
            </w:r>
          </w:p>
        </w:tc>
      </w:tr>
      <w:tr w:rsidR="00A97539" w:rsidRPr="00A97539" w14:paraId="5B79B655" w14:textId="77777777">
        <w:trPr>
          <w:cantSplit/>
          <w:jc w:val="center"/>
        </w:trPr>
        <w:tc>
          <w:tcPr>
            <w:tcW w:w="1474" w:type="dxa"/>
            <w:shd w:val="clear" w:color="auto" w:fill="EEF3F9"/>
          </w:tcPr>
          <w:p w14:paraId="1A4EA302" w14:textId="77777777" w:rsidR="00D47197" w:rsidRPr="00A97539" w:rsidRDefault="00000000" w:rsidP="001764F1">
            <w:r w:rsidRPr="00A97539">
              <w:rPr>
                <w:rFonts w:eastAsia="Times New Roman"/>
                <w:sz w:val="16"/>
              </w:rPr>
              <w:t>Tang et al. (2024)</w:t>
            </w:r>
          </w:p>
        </w:tc>
        <w:tc>
          <w:tcPr>
            <w:tcW w:w="1871" w:type="dxa"/>
            <w:shd w:val="clear" w:color="auto" w:fill="EEF3F9"/>
          </w:tcPr>
          <w:p w14:paraId="55D04164" w14:textId="77777777" w:rsidR="00DA2B31" w:rsidRDefault="00000000">
            <w:r>
              <w:t>Lane-level travel speed (urban expressways)</w:t>
            </w:r>
          </w:p>
        </w:tc>
        <w:tc>
          <w:tcPr>
            <w:tcW w:w="2041" w:type="dxa"/>
            <w:shd w:val="clear" w:color="auto" w:fill="EEF3F9"/>
          </w:tcPr>
          <w:p w14:paraId="316985FA" w14:textId="77777777" w:rsidR="00DA2B31" w:rsidRDefault="00000000">
            <w:r>
              <w:t>3D convolution with dual attention</w:t>
            </w:r>
          </w:p>
        </w:tc>
        <w:tc>
          <w:tcPr>
            <w:tcW w:w="2041" w:type="dxa"/>
            <w:shd w:val="clear" w:color="auto" w:fill="EEF3F9"/>
          </w:tcPr>
          <w:p w14:paraId="384589D5" w14:textId="77777777" w:rsidR="00DA2B31" w:rsidRDefault="00000000">
            <w:r>
              <w:t>Explainability: interpretation of attention coefficients</w:t>
            </w:r>
          </w:p>
        </w:tc>
        <w:tc>
          <w:tcPr>
            <w:tcW w:w="1871" w:type="dxa"/>
            <w:shd w:val="clear" w:color="auto" w:fill="EEF3F9"/>
          </w:tcPr>
          <w:p w14:paraId="5EC58B31" w14:textId="77777777" w:rsidR="00DA2B31" w:rsidRDefault="00000000">
            <w:r>
              <w:t>Attention-based explainability, without expert validation</w:t>
            </w:r>
          </w:p>
        </w:tc>
      </w:tr>
      <w:tr w:rsidR="00A97539" w:rsidRPr="00A97539" w14:paraId="799A73DF" w14:textId="77777777">
        <w:trPr>
          <w:cantSplit/>
          <w:jc w:val="center"/>
        </w:trPr>
        <w:tc>
          <w:tcPr>
            <w:tcW w:w="1474" w:type="dxa"/>
          </w:tcPr>
          <w:p w14:paraId="6754CB6B" w14:textId="77777777" w:rsidR="00D47197" w:rsidRPr="00A97539" w:rsidRDefault="00000000" w:rsidP="001764F1">
            <w:r w:rsidRPr="00A97539">
              <w:rPr>
                <w:rFonts w:eastAsia="Times New Roman"/>
                <w:sz w:val="16"/>
              </w:rPr>
              <w:t>Xu et al. (2026)</w:t>
            </w:r>
          </w:p>
        </w:tc>
        <w:tc>
          <w:tcPr>
            <w:tcW w:w="1871" w:type="dxa"/>
          </w:tcPr>
          <w:p w14:paraId="3B0CC155" w14:textId="77777777" w:rsidR="00DA2B31" w:rsidRDefault="00000000">
            <w:r>
              <w:t>Multi-horizon traffic speed</w:t>
            </w:r>
          </w:p>
        </w:tc>
        <w:tc>
          <w:tcPr>
            <w:tcW w:w="2041" w:type="dxa"/>
          </w:tcPr>
          <w:p w14:paraId="73619E36" w14:textId="77777777" w:rsidR="00DA2B31" w:rsidRDefault="00000000">
            <w:r>
              <w:t>AT-GCN-GRU with temporal attention</w:t>
            </w:r>
          </w:p>
        </w:tc>
        <w:tc>
          <w:tcPr>
            <w:tcW w:w="2041" w:type="dxa"/>
          </w:tcPr>
          <w:p w14:paraId="02FF70A3" w14:textId="77777777" w:rsidR="00DA2B31" w:rsidRDefault="00000000">
            <w:r>
              <w:t>Robustness to missing data; visualization of attention weights</w:t>
            </w:r>
          </w:p>
        </w:tc>
        <w:tc>
          <w:tcPr>
            <w:tcW w:w="1871" w:type="dxa"/>
          </w:tcPr>
          <w:p w14:paraId="1C90C9CD" w14:textId="77777777" w:rsidR="00DA2B31" w:rsidRDefault="00000000">
            <w:r>
              <w:t>Classic benchmarks (SZ-taxi, METR-LA); no code reported</w:t>
            </w:r>
          </w:p>
        </w:tc>
      </w:tr>
      <w:tr w:rsidR="00A97539" w:rsidRPr="00A97539" w14:paraId="6CB80246" w14:textId="77777777">
        <w:trPr>
          <w:cantSplit/>
          <w:jc w:val="center"/>
        </w:trPr>
        <w:tc>
          <w:tcPr>
            <w:tcW w:w="1474" w:type="dxa"/>
            <w:shd w:val="clear" w:color="auto" w:fill="EEF3F9"/>
          </w:tcPr>
          <w:p w14:paraId="355C1DE9" w14:textId="77777777" w:rsidR="00D47197" w:rsidRPr="00A97539" w:rsidRDefault="00000000" w:rsidP="001764F1">
            <w:r w:rsidRPr="00A97539">
              <w:rPr>
                <w:rFonts w:eastAsia="Times New Roman"/>
                <w:sz w:val="16"/>
              </w:rPr>
              <w:t>Zou (2025)</w:t>
            </w:r>
          </w:p>
        </w:tc>
        <w:tc>
          <w:tcPr>
            <w:tcW w:w="1871" w:type="dxa"/>
            <w:shd w:val="clear" w:color="auto" w:fill="EEF3F9"/>
          </w:tcPr>
          <w:p w14:paraId="29F43CB4" w14:textId="77777777" w:rsidR="00DA2B31" w:rsidRDefault="00000000">
            <w:r>
              <w:t>Freeway speed (5–60 min)</w:t>
            </w:r>
          </w:p>
        </w:tc>
        <w:tc>
          <w:tcPr>
            <w:tcW w:w="2041" w:type="dxa"/>
            <w:shd w:val="clear" w:color="auto" w:fill="EEF3F9"/>
          </w:tcPr>
          <w:p w14:paraId="19C97CB1" w14:textId="77777777" w:rsidR="00DA2B31" w:rsidRDefault="00000000">
            <w:r>
              <w:t>Bayesian model averaging (BMA) of three Transformers</w:t>
            </w:r>
          </w:p>
        </w:tc>
        <w:tc>
          <w:tcPr>
            <w:tcW w:w="2041" w:type="dxa"/>
            <w:shd w:val="clear" w:color="auto" w:fill="EEF3F9"/>
          </w:tcPr>
          <w:p w14:paraId="61C147B9" w14:textId="77777777" w:rsidR="00DA2B31" w:rsidRDefault="00000000">
            <w:r>
              <w:t>Model uncertainty</w:t>
            </w:r>
          </w:p>
        </w:tc>
        <w:tc>
          <w:tcPr>
            <w:tcW w:w="1871" w:type="dxa"/>
            <w:shd w:val="clear" w:color="auto" w:fill="EEF3F9"/>
          </w:tcPr>
          <w:p w14:paraId="4EE9719A" w14:textId="77777777" w:rsidR="00DA2B31" w:rsidRDefault="00000000">
            <w:r>
              <w:t>No calibrated intervals reported; single corridor (Minnesota)</w:t>
            </w:r>
          </w:p>
        </w:tc>
      </w:tr>
      <w:tr w:rsidR="00A97539" w:rsidRPr="00A97539" w14:paraId="5D57940F" w14:textId="77777777">
        <w:trPr>
          <w:cantSplit/>
          <w:jc w:val="center"/>
        </w:trPr>
        <w:tc>
          <w:tcPr>
            <w:tcW w:w="1474" w:type="dxa"/>
          </w:tcPr>
          <w:p w14:paraId="6A3C35C2" w14:textId="77777777" w:rsidR="00D47197" w:rsidRPr="00A97539" w:rsidRDefault="00000000" w:rsidP="001764F1">
            <w:r w:rsidRPr="00A97539">
              <w:rPr>
                <w:rFonts w:eastAsia="Times New Roman"/>
                <w:sz w:val="16"/>
              </w:rPr>
              <w:t>Sun et al. (2024)</w:t>
            </w:r>
          </w:p>
        </w:tc>
        <w:tc>
          <w:tcPr>
            <w:tcW w:w="1871" w:type="dxa"/>
          </w:tcPr>
          <w:p w14:paraId="22E736E9" w14:textId="77777777" w:rsidR="00DA2B31" w:rsidRDefault="00000000">
            <w:r>
              <w:t>Spatiotemporal generalization (traffic speed and epidemics)</w:t>
            </w:r>
          </w:p>
        </w:tc>
        <w:tc>
          <w:tcPr>
            <w:tcW w:w="2041" w:type="dxa"/>
          </w:tcPr>
          <w:p w14:paraId="1B323D8C" w14:textId="77777777" w:rsidR="00DA2B31" w:rsidRDefault="00000000">
            <w:r>
              <w:t>RDGCN: GCN informed by reaction-diffusion equations</w:t>
            </w:r>
          </w:p>
        </w:tc>
        <w:tc>
          <w:tcPr>
            <w:tcW w:w="2041" w:type="dxa"/>
          </w:tcPr>
          <w:p w14:paraId="716FE079" w14:textId="77777777" w:rsidR="00DA2B31" w:rsidRDefault="00000000">
            <w:r>
              <w:t>Robustness to distribution shift with theoretical conditions; physical interpretability</w:t>
            </w:r>
          </w:p>
        </w:tc>
        <w:tc>
          <w:tcPr>
            <w:tcW w:w="1871" w:type="dxa"/>
          </w:tcPr>
          <w:p w14:paraId="6C038022" w14:textId="77777777" w:rsidR="00DA2B31" w:rsidRDefault="00000000">
            <w:r>
              <w:t>Limited domain validation; no uncertainty</w:t>
            </w:r>
          </w:p>
        </w:tc>
      </w:tr>
      <w:tr w:rsidR="00A97539" w:rsidRPr="00A97539" w14:paraId="4EA387C0" w14:textId="77777777">
        <w:trPr>
          <w:cantSplit/>
          <w:jc w:val="center"/>
        </w:trPr>
        <w:tc>
          <w:tcPr>
            <w:tcW w:w="1474" w:type="dxa"/>
            <w:shd w:val="clear" w:color="auto" w:fill="EEF3F9"/>
          </w:tcPr>
          <w:p w14:paraId="03D7D919" w14:textId="77777777" w:rsidR="00D47197" w:rsidRPr="00A97539" w:rsidRDefault="00000000" w:rsidP="001764F1">
            <w:r w:rsidRPr="00A97539">
              <w:rPr>
                <w:rFonts w:eastAsia="Times New Roman"/>
                <w:sz w:val="16"/>
              </w:rPr>
              <w:t>Yan et al. (2026)</w:t>
            </w:r>
          </w:p>
        </w:tc>
        <w:tc>
          <w:tcPr>
            <w:tcW w:w="1871" w:type="dxa"/>
            <w:shd w:val="clear" w:color="auto" w:fill="EEF3F9"/>
          </w:tcPr>
          <w:p w14:paraId="0AB038CD" w14:textId="77777777" w:rsidR="00DA2B31" w:rsidRDefault="00000000">
            <w:r>
              <w:t>Traffic flow forecasting with non-stationary anomalies</w:t>
            </w:r>
          </w:p>
        </w:tc>
        <w:tc>
          <w:tcPr>
            <w:tcW w:w="2041" w:type="dxa"/>
            <w:shd w:val="clear" w:color="auto" w:fill="EEF3F9"/>
          </w:tcPr>
          <w:p w14:paraId="257FC41A" w14:textId="77777777" w:rsidR="00DA2B31" w:rsidRDefault="00000000">
            <w:r>
              <w:t>Bi-STDGCN: bidirectional diffusion + anomaly-guided attention</w:t>
            </w:r>
          </w:p>
        </w:tc>
        <w:tc>
          <w:tcPr>
            <w:tcW w:w="2041" w:type="dxa"/>
            <w:shd w:val="clear" w:color="auto" w:fill="EEF3F9"/>
          </w:tcPr>
          <w:p w14:paraId="3192D2B1" w14:textId="77777777" w:rsidR="00DA2B31" w:rsidRDefault="00000000">
            <w:r>
              <w:t>Robustness to anomalies and sudden disruptions</w:t>
            </w:r>
          </w:p>
        </w:tc>
        <w:tc>
          <w:tcPr>
            <w:tcW w:w="1871" w:type="dxa"/>
            <w:shd w:val="clear" w:color="auto" w:fill="EEF3F9"/>
          </w:tcPr>
          <w:p w14:paraId="68A9A172" w14:textId="77777777" w:rsidR="00DA2B31" w:rsidRDefault="00000000">
            <w:r>
              <w:t>Explainability only through visualization; no code reported</w:t>
            </w:r>
          </w:p>
        </w:tc>
      </w:tr>
    </w:tbl>
    <w:p w14:paraId="729BBBD2" w14:textId="77777777" w:rsidR="00D47197" w:rsidRPr="00A97539" w:rsidRDefault="00D47197" w:rsidP="001764F1">
      <w:pPr>
        <w:spacing w:after="0" w:line="240" w:lineRule="auto"/>
        <w:rPr>
          <w:lang w:val="es-PE"/>
        </w:rPr>
      </w:pPr>
    </w:p>
    <w:p w14:paraId="5B8156C8" w14:textId="77777777" w:rsidR="00910541" w:rsidRPr="00A97539" w:rsidRDefault="00910541" w:rsidP="001764F1">
      <w:pPr>
        <w:spacing w:after="0" w:line="240" w:lineRule="auto"/>
        <w:rPr>
          <w:lang w:val="es-PE"/>
        </w:rPr>
      </w:pPr>
      <w:r w:rsidRPr="00A97539">
        <w:rPr>
          <w:lang w:val="es-PE"/>
        </w:rPr>
        <w:t>Figure 2 summarizes the evidence extracted from the 10 studies, linking the problem addressed, the model used, the Trustworthy AI dimension assessed, and the main limitation relevant to the gap analysis.</w:t>
      </w:r>
    </w:p>
    <w:p w14:paraId="0BEB1B4A" w14:textId="77777777" w:rsidR="00910541" w:rsidRPr="00A97539" w:rsidRDefault="00910541" w:rsidP="001764F1">
      <w:pPr>
        <w:spacing w:after="0" w:line="240" w:lineRule="auto"/>
        <w:jc w:val="center"/>
        <w:rPr>
          <w:lang w:val="es-PE"/>
        </w:rPr>
      </w:pPr>
    </w:p>
    <w:p w14:paraId="5582972F" w14:textId="77777777" w:rsidR="00D47197" w:rsidRPr="00A97539" w:rsidRDefault="00000000" w:rsidP="001764F1">
      <w:pPr>
        <w:spacing w:after="0" w:line="240" w:lineRule="auto"/>
        <w:jc w:val="center"/>
      </w:pPr>
      <w:r w:rsidRPr="00A97539">
        <w:rPr>
          <w:noProof/>
        </w:rPr>
        <w:lastRenderedPageBreak/>
        <w:drawing>
          <wp:inline distT="0" distB="0" distL="0" distR="0" wp14:anchorId="2082882F" wp14:editId="4AAF433F">
            <wp:extent cx="5760000" cy="3655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rtura.png"/>
                    <pic:cNvPicPr/>
                  </pic:nvPicPr>
                  <pic:blipFill>
                    <a:blip r:embed="rId9"/>
                    <a:stretch>
                      <a:fillRect/>
                    </a:stretch>
                  </pic:blipFill>
                  <pic:spPr>
                    <a:xfrm>
                      <a:off x="0" y="0"/>
                      <a:ext cx="5760000" cy="3655188"/>
                    </a:xfrm>
                    <a:prstGeom prst="rect">
                      <a:avLst/>
                    </a:prstGeom>
                  </pic:spPr>
                </pic:pic>
              </a:graphicData>
            </a:graphic>
          </wp:inline>
        </w:drawing>
      </w:r>
    </w:p>
    <w:p w14:paraId="0DEED3D9" w14:textId="77777777" w:rsidR="00D47197" w:rsidRPr="00A97539" w:rsidRDefault="00000000" w:rsidP="001764F1">
      <w:pPr>
        <w:spacing w:after="0" w:line="240" w:lineRule="auto"/>
        <w:jc w:val="center"/>
        <w:rPr>
          <w:lang w:val="es-PE"/>
        </w:rPr>
      </w:pPr>
      <w:r w:rsidRPr="00A97539">
        <w:rPr>
          <w:rFonts w:eastAsia="Times New Roman"/>
          <w:i/>
          <w:sz w:val="18"/>
          <w:lang w:val="es-PE"/>
        </w:rPr>
        <w:t>Figure 2. Coverage of Trustworthy AI dimensions in the corpus (n = 10). No study explicitly addresses more than two dimensions.</w:t>
      </w:r>
    </w:p>
    <w:p w14:paraId="1E41E348" w14:textId="77777777" w:rsidR="00821D6B" w:rsidRDefault="00821D6B" w:rsidP="001764F1">
      <w:pPr>
        <w:pStyle w:val="Ttulo1"/>
        <w:spacing w:before="0" w:line="240" w:lineRule="auto"/>
        <w:rPr>
          <w:rFonts w:ascii="Times New Roman" w:hAnsi="Times New Roman"/>
          <w:color w:val="auto"/>
          <w:sz w:val="21"/>
          <w:lang w:val="es-PE"/>
        </w:rPr>
      </w:pPr>
    </w:p>
    <w:p w14:paraId="60B90484" w14:textId="77777777" w:rsidR="00D47197" w:rsidRPr="00A97539" w:rsidRDefault="00000000" w:rsidP="001764F1">
      <w:pPr>
        <w:pStyle w:val="Ttulo1"/>
        <w:spacing w:before="0" w:line="240" w:lineRule="auto"/>
        <w:rPr>
          <w:color w:val="auto"/>
          <w:lang w:val="es-PE"/>
        </w:rPr>
      </w:pPr>
      <w:r w:rsidRPr="00A97539">
        <w:rPr>
          <w:rFonts w:ascii="Times New Roman" w:hAnsi="Times New Roman"/>
          <w:color w:val="auto"/>
          <w:sz w:val="21"/>
          <w:lang w:val="es-PE"/>
        </w:rPr>
        <w:t>6. Synthesis of Findings</w:t>
      </w:r>
    </w:p>
    <w:p w14:paraId="34EF211B" w14:textId="77777777" w:rsidR="00821D6B" w:rsidRDefault="00821D6B" w:rsidP="001764F1">
      <w:pPr>
        <w:spacing w:after="0" w:line="240" w:lineRule="auto"/>
        <w:jc w:val="both"/>
        <w:rPr>
          <w:rFonts w:eastAsia="Times New Roman"/>
          <w:b/>
          <w:lang w:val="es-PE"/>
        </w:rPr>
      </w:pPr>
    </w:p>
    <w:p w14:paraId="54D5EAE4" w14:textId="77777777" w:rsidR="00D47197" w:rsidRPr="00A97539" w:rsidRDefault="00000000" w:rsidP="001764F1">
      <w:pPr>
        <w:spacing w:after="0" w:line="240" w:lineRule="auto"/>
        <w:jc w:val="both"/>
        <w:rPr>
          <w:lang w:val="es-PE"/>
        </w:rPr>
      </w:pPr>
      <w:r w:rsidRPr="00A97539">
        <w:rPr>
          <w:rFonts w:eastAsia="Times New Roman"/>
          <w:b/>
          <w:lang w:val="es-PE"/>
        </w:rPr>
        <w:t xml:space="preserve">Robustness is the dominant dimension, but it is fragmented. Six of the ten studies explicitly address robustness, although each one focuses on a different perturbation: non-Gaussian noise (Tan et al., 2024), missing modalities (Zhu et al., 2026), missing data (Xu et al., 2026), sensor failures (Li et al., 2026), non-stationary anomalies (Yan et al., 2026), and distribution shift (Sun et al., 2024). This heterogeneity indicates that there is no common stress-testing protocol for </w:t>
      </w:r>
      <w:proofErr w:type="spellStart"/>
      <w:r w:rsidRPr="00A97539">
        <w:rPr>
          <w:rFonts w:eastAsia="Times New Roman"/>
          <w:b/>
          <w:lang w:val="es-PE"/>
        </w:rPr>
        <w:t>comparing</w:t>
      </w:r>
      <w:proofErr w:type="spellEnd"/>
      <w:r w:rsidRPr="00A97539">
        <w:rPr>
          <w:rFonts w:eastAsia="Times New Roman"/>
          <w:b/>
          <w:lang w:val="es-PE"/>
        </w:rPr>
        <w:t xml:space="preserve"> </w:t>
      </w:r>
      <w:proofErr w:type="spellStart"/>
      <w:r w:rsidRPr="00A97539">
        <w:rPr>
          <w:rFonts w:eastAsia="Times New Roman"/>
          <w:b/>
          <w:lang w:val="es-PE"/>
        </w:rPr>
        <w:t>robustness</w:t>
      </w:r>
      <w:proofErr w:type="spellEnd"/>
      <w:r w:rsidRPr="00A97539">
        <w:rPr>
          <w:rFonts w:eastAsia="Times New Roman"/>
          <w:b/>
          <w:lang w:val="es-PE"/>
        </w:rPr>
        <w:t xml:space="preserve"> </w:t>
      </w:r>
      <w:proofErr w:type="spellStart"/>
      <w:r w:rsidRPr="00A97539">
        <w:rPr>
          <w:rFonts w:eastAsia="Times New Roman"/>
          <w:b/>
          <w:lang w:val="es-PE"/>
        </w:rPr>
        <w:t>across</w:t>
      </w:r>
      <w:proofErr w:type="spellEnd"/>
      <w:r w:rsidRPr="00A97539">
        <w:rPr>
          <w:rFonts w:eastAsia="Times New Roman"/>
          <w:b/>
          <w:lang w:val="es-PE"/>
        </w:rPr>
        <w:t xml:space="preserve"> </w:t>
      </w:r>
      <w:proofErr w:type="spellStart"/>
      <w:r w:rsidRPr="00A97539">
        <w:rPr>
          <w:rFonts w:eastAsia="Times New Roman"/>
          <w:b/>
          <w:lang w:val="es-PE"/>
        </w:rPr>
        <w:t>models</w:t>
      </w:r>
      <w:proofErr w:type="spellEnd"/>
      <w:r w:rsidRPr="00A97539">
        <w:rPr>
          <w:rFonts w:eastAsia="Times New Roman"/>
          <w:b/>
          <w:lang w:val="es-PE"/>
        </w:rPr>
        <w:t>.</w:t>
      </w:r>
    </w:p>
    <w:p w14:paraId="2DA0FDC1" w14:textId="77777777" w:rsidR="00D47197" w:rsidRPr="00A97539" w:rsidRDefault="00000000" w:rsidP="001764F1">
      <w:pPr>
        <w:spacing w:after="0" w:line="240" w:lineRule="auto"/>
        <w:jc w:val="both"/>
        <w:rPr>
          <w:lang w:val="es-PE"/>
        </w:rPr>
      </w:pPr>
      <w:r w:rsidRPr="00A97539">
        <w:rPr>
          <w:rFonts w:eastAsia="Times New Roman"/>
          <w:b/>
          <w:lang w:val="es-PE"/>
        </w:rPr>
        <w:t xml:space="preserve">Explainability and uncertainty appear in isolation. Three studies provide explicit explainability, mainly through attention mechanisms or visual analysis (Tang et al., 2024; Zou, Wang &amp; Liu, 2026; Zhu et al., 2026), and only two quantify uncertainty (Hemavathi &amp; Sumathi, 2026; Zou, 2025). Of these two, only the first reports interval coverage, and it does so using simulated data. No study combines </w:t>
      </w:r>
      <w:proofErr w:type="spellStart"/>
      <w:r w:rsidRPr="00A97539">
        <w:rPr>
          <w:rFonts w:eastAsia="Times New Roman"/>
          <w:b/>
          <w:lang w:val="es-PE"/>
        </w:rPr>
        <w:t>explainability</w:t>
      </w:r>
      <w:proofErr w:type="spellEnd"/>
      <w:r w:rsidRPr="00A97539">
        <w:rPr>
          <w:rFonts w:eastAsia="Times New Roman"/>
          <w:b/>
          <w:lang w:val="es-PE"/>
        </w:rPr>
        <w:t xml:space="preserve"> and </w:t>
      </w:r>
      <w:proofErr w:type="spellStart"/>
      <w:r w:rsidRPr="00A97539">
        <w:rPr>
          <w:rFonts w:eastAsia="Times New Roman"/>
          <w:b/>
          <w:lang w:val="es-PE"/>
        </w:rPr>
        <w:t>uncertainty</w:t>
      </w:r>
      <w:proofErr w:type="spellEnd"/>
      <w:r w:rsidRPr="00A97539">
        <w:rPr>
          <w:rFonts w:eastAsia="Times New Roman"/>
          <w:b/>
          <w:lang w:val="es-PE"/>
        </w:rPr>
        <w:t>.</w:t>
      </w:r>
    </w:p>
    <w:p w14:paraId="14338F30" w14:textId="77777777" w:rsidR="00821D6B" w:rsidRDefault="00821D6B" w:rsidP="001764F1">
      <w:pPr>
        <w:spacing w:after="0" w:line="240" w:lineRule="auto"/>
        <w:jc w:val="both"/>
        <w:rPr>
          <w:rFonts w:eastAsia="Times New Roman"/>
          <w:b/>
          <w:lang w:val="es-PE"/>
        </w:rPr>
      </w:pPr>
    </w:p>
    <w:p w14:paraId="1908CF26" w14:textId="77777777" w:rsidR="00D47197" w:rsidRPr="00A97539" w:rsidRDefault="00000000" w:rsidP="001764F1">
      <w:pPr>
        <w:spacing w:after="0" w:line="240" w:lineRule="auto"/>
        <w:jc w:val="both"/>
        <w:rPr>
          <w:lang w:val="es-PE"/>
        </w:rPr>
      </w:pPr>
      <w:r w:rsidRPr="00A97539">
        <w:rPr>
          <w:rFonts w:eastAsia="Times New Roman"/>
          <w:b/>
          <w:lang w:val="es-PE"/>
        </w:rPr>
        <w:t xml:space="preserve">Reproducibility is the exception. Only Li et al. (2026) publish code and data; the others do not report research artifacts. Validation is concentrated on urban benchmarks from China and the United States (e.g., PeMS, METR-LA, SZ-taxi), and no study uses data from Latin America or interurban road </w:t>
      </w:r>
      <w:proofErr w:type="spellStart"/>
      <w:r w:rsidRPr="00A97539">
        <w:rPr>
          <w:rFonts w:eastAsia="Times New Roman"/>
          <w:b/>
          <w:lang w:val="es-PE"/>
        </w:rPr>
        <w:t>networks</w:t>
      </w:r>
      <w:proofErr w:type="spellEnd"/>
      <w:r w:rsidRPr="00A97539">
        <w:rPr>
          <w:rFonts w:eastAsia="Times New Roman"/>
          <w:b/>
          <w:lang w:val="es-PE"/>
        </w:rPr>
        <w:t xml:space="preserve"> </w:t>
      </w:r>
      <w:proofErr w:type="spellStart"/>
      <w:r w:rsidRPr="00A97539">
        <w:rPr>
          <w:rFonts w:eastAsia="Times New Roman"/>
          <w:b/>
          <w:lang w:val="es-PE"/>
        </w:rPr>
        <w:t>with</w:t>
      </w:r>
      <w:proofErr w:type="spellEnd"/>
      <w:r w:rsidRPr="00A97539">
        <w:rPr>
          <w:rFonts w:eastAsia="Times New Roman"/>
          <w:b/>
          <w:lang w:val="es-PE"/>
        </w:rPr>
        <w:t xml:space="preserve"> </w:t>
      </w:r>
      <w:proofErr w:type="spellStart"/>
      <w:r w:rsidRPr="00A97539">
        <w:rPr>
          <w:rFonts w:eastAsia="Times New Roman"/>
          <w:b/>
          <w:lang w:val="es-PE"/>
        </w:rPr>
        <w:t>toll</w:t>
      </w:r>
      <w:proofErr w:type="spellEnd"/>
      <w:r w:rsidRPr="00A97539">
        <w:rPr>
          <w:rFonts w:eastAsia="Times New Roman"/>
          <w:b/>
          <w:lang w:val="es-PE"/>
        </w:rPr>
        <w:t xml:space="preserve"> </w:t>
      </w:r>
      <w:proofErr w:type="spellStart"/>
      <w:r w:rsidRPr="00A97539">
        <w:rPr>
          <w:rFonts w:eastAsia="Times New Roman"/>
          <w:b/>
          <w:lang w:val="es-PE"/>
        </w:rPr>
        <w:t>stations</w:t>
      </w:r>
      <w:proofErr w:type="spellEnd"/>
      <w:r w:rsidRPr="00A97539">
        <w:rPr>
          <w:rFonts w:eastAsia="Times New Roman"/>
          <w:b/>
          <w:lang w:val="es-PE"/>
        </w:rPr>
        <w:t>.</w:t>
      </w:r>
    </w:p>
    <w:p w14:paraId="01FFACD1" w14:textId="77777777" w:rsidR="00D47197" w:rsidRPr="00A97539" w:rsidRDefault="00000000" w:rsidP="001764F1">
      <w:pPr>
        <w:spacing w:after="0" w:line="240" w:lineRule="auto"/>
        <w:jc w:val="both"/>
        <w:rPr>
          <w:rFonts w:eastAsia="Times New Roman"/>
          <w:lang w:val="es-PE"/>
        </w:rPr>
      </w:pPr>
      <w:r w:rsidRPr="00A97539">
        <w:rPr>
          <w:rFonts w:eastAsia="Times New Roman"/>
          <w:lang w:val="es-PE"/>
        </w:rPr>
        <w:t xml:space="preserve">Overall, the corpus suggests that the field is advancing through individual components—one Trustworthy AI mechanism per study—rather than through frameworks that integrate and jointly evaluate explainability, </w:t>
      </w:r>
      <w:proofErr w:type="spellStart"/>
      <w:r w:rsidRPr="00A97539">
        <w:rPr>
          <w:rFonts w:eastAsia="Times New Roman"/>
          <w:lang w:val="es-PE"/>
        </w:rPr>
        <w:t>uncertainty</w:t>
      </w:r>
      <w:proofErr w:type="spellEnd"/>
      <w:r w:rsidRPr="00A97539">
        <w:rPr>
          <w:rFonts w:eastAsia="Times New Roman"/>
          <w:lang w:val="es-PE"/>
        </w:rPr>
        <w:t xml:space="preserve">, </w:t>
      </w:r>
      <w:proofErr w:type="spellStart"/>
      <w:r w:rsidRPr="00A97539">
        <w:rPr>
          <w:rFonts w:eastAsia="Times New Roman"/>
          <w:lang w:val="es-PE"/>
        </w:rPr>
        <w:t>robustness</w:t>
      </w:r>
      <w:proofErr w:type="spellEnd"/>
      <w:r w:rsidRPr="00A97539">
        <w:rPr>
          <w:rFonts w:eastAsia="Times New Roman"/>
          <w:lang w:val="es-PE"/>
        </w:rPr>
        <w:t xml:space="preserve">, and </w:t>
      </w:r>
      <w:proofErr w:type="spellStart"/>
      <w:r w:rsidRPr="00A97539">
        <w:rPr>
          <w:rFonts w:eastAsia="Times New Roman"/>
          <w:lang w:val="es-PE"/>
        </w:rPr>
        <w:t>reproducibility</w:t>
      </w:r>
      <w:proofErr w:type="spellEnd"/>
      <w:r w:rsidRPr="00A97539">
        <w:rPr>
          <w:rFonts w:eastAsia="Times New Roman"/>
          <w:lang w:val="es-PE"/>
        </w:rPr>
        <w:t>.</w:t>
      </w:r>
    </w:p>
    <w:p w14:paraId="48957065" w14:textId="77777777" w:rsidR="00910541" w:rsidRPr="00A97539" w:rsidRDefault="00910541" w:rsidP="001764F1">
      <w:pPr>
        <w:spacing w:after="0" w:line="240" w:lineRule="auto"/>
        <w:jc w:val="both"/>
        <w:rPr>
          <w:lang w:val="es-PE"/>
        </w:rPr>
      </w:pPr>
    </w:p>
    <w:p w14:paraId="28059B73" w14:textId="77777777" w:rsidR="00D47197" w:rsidRPr="00A97539" w:rsidRDefault="00000000" w:rsidP="001764F1">
      <w:pPr>
        <w:pStyle w:val="Ttulo1"/>
        <w:spacing w:before="0" w:line="240" w:lineRule="auto"/>
        <w:rPr>
          <w:rFonts w:ascii="Times New Roman" w:hAnsi="Times New Roman"/>
          <w:color w:val="auto"/>
          <w:sz w:val="21"/>
          <w:lang w:val="es-PE"/>
        </w:rPr>
      </w:pPr>
      <w:r w:rsidRPr="00A97539">
        <w:rPr>
          <w:rFonts w:ascii="Times New Roman" w:hAnsi="Times New Roman"/>
          <w:color w:val="auto"/>
          <w:sz w:val="21"/>
          <w:lang w:val="es-PE"/>
        </w:rPr>
        <w:t>7. Gap Analysis Table</w:t>
      </w:r>
    </w:p>
    <w:p w14:paraId="7A296390" w14:textId="77777777" w:rsidR="00910541" w:rsidRPr="00A97539" w:rsidRDefault="00910541" w:rsidP="001764F1">
      <w:pPr>
        <w:spacing w:after="0" w:line="240" w:lineRule="auto"/>
        <w:rPr>
          <w:lang w:val="es-PE"/>
        </w:rPr>
      </w:pPr>
    </w:p>
    <w:p w14:paraId="20DD94E2" w14:textId="77777777" w:rsidR="00910541" w:rsidRPr="00A97539" w:rsidRDefault="005C05D4" w:rsidP="001764F1">
      <w:pPr>
        <w:spacing w:after="0" w:line="240" w:lineRule="auto"/>
        <w:rPr>
          <w:lang w:val="es-PE"/>
        </w:rPr>
      </w:pPr>
      <w:r>
        <w:rPr>
          <w:lang w:val="es-PE"/>
        </w:rPr>
        <w:t>Table 6 summarizes the four types of gaps identified from the corpus: knowledge, methodological, contextual, and theoretical. For each one, the evidence found, the candidate gap, and its relationship to the doctoral project are indicated.</w:t>
      </w:r>
    </w:p>
    <w:p w14:paraId="6FA56875" w14:textId="77777777" w:rsidR="00910541" w:rsidRPr="00A97539" w:rsidRDefault="00910541" w:rsidP="001764F1">
      <w:pPr>
        <w:spacing w:after="0" w:line="240" w:lineRule="auto"/>
        <w:rPr>
          <w:lang w:val="es-PE"/>
        </w:rPr>
      </w:pPr>
    </w:p>
    <w:tbl>
      <w:tblPr>
        <w:tblStyle w:val="Tablaconcuadrcula"/>
        <w:tblW w:w="9298" w:type="dxa"/>
        <w:jc w:val="center"/>
        <w:tblLayout w:type="fixed"/>
        <w:tblLook w:val="04A0" w:firstRow="1" w:lastRow="0" w:firstColumn="1" w:lastColumn="0" w:noHBand="0" w:noVBand="1"/>
      </w:tblPr>
      <w:tblGrid>
        <w:gridCol w:w="1474"/>
        <w:gridCol w:w="2041"/>
        <w:gridCol w:w="2381"/>
        <w:gridCol w:w="1701"/>
        <w:gridCol w:w="1701"/>
      </w:tblGrid>
      <w:tr w:rsidR="00A97539" w:rsidRPr="00A97539" w14:paraId="0413795D" w14:textId="77777777">
        <w:trPr>
          <w:cantSplit/>
          <w:tblHeader/>
          <w:jc w:val="center"/>
        </w:trPr>
        <w:tc>
          <w:tcPr>
            <w:tcW w:w="1474" w:type="dxa"/>
            <w:shd w:val="clear" w:color="auto" w:fill="1F3864"/>
          </w:tcPr>
          <w:p w14:paraId="37A53FD9" w14:textId="77777777" w:rsidR="00D47197" w:rsidRPr="00A97539" w:rsidRDefault="00000000" w:rsidP="001764F1">
            <w:r w:rsidRPr="00A97539">
              <w:rPr>
                <w:rFonts w:eastAsia="Times New Roman"/>
                <w:b/>
                <w:sz w:val="16"/>
              </w:rPr>
              <w:lastRenderedPageBreak/>
              <w:t>Gap type</w:t>
            </w:r>
          </w:p>
        </w:tc>
        <w:tc>
          <w:tcPr>
            <w:tcW w:w="2041" w:type="dxa"/>
            <w:shd w:val="clear" w:color="auto" w:fill="1F3864"/>
          </w:tcPr>
          <w:p w14:paraId="598F3EAC" w14:textId="77777777" w:rsidR="00D47197" w:rsidRPr="00A97539" w:rsidRDefault="00000000" w:rsidP="001764F1">
            <w:r w:rsidRPr="00A97539">
              <w:rPr>
                <w:rFonts w:eastAsia="Times New Roman"/>
                <w:b/>
                <w:sz w:val="16"/>
              </w:rPr>
              <w:t>What the corpus shows</w:t>
            </w:r>
          </w:p>
        </w:tc>
        <w:tc>
          <w:tcPr>
            <w:tcW w:w="2381" w:type="dxa"/>
            <w:shd w:val="clear" w:color="auto" w:fill="1F3864"/>
          </w:tcPr>
          <w:p w14:paraId="67643A54" w14:textId="77777777" w:rsidR="00D47197" w:rsidRPr="00A97539" w:rsidRDefault="00000000" w:rsidP="001764F1">
            <w:r w:rsidRPr="00A97539">
              <w:rPr>
                <w:rFonts w:eastAsia="Times New Roman"/>
                <w:b/>
                <w:sz w:val="16"/>
              </w:rPr>
              <w:t>Candidate gap</w:t>
            </w:r>
          </w:p>
        </w:tc>
        <w:tc>
          <w:tcPr>
            <w:tcW w:w="1701" w:type="dxa"/>
            <w:shd w:val="clear" w:color="auto" w:fill="1F3864"/>
          </w:tcPr>
          <w:p w14:paraId="0B1E8D4C" w14:textId="77777777" w:rsidR="00D47197" w:rsidRPr="00A97539" w:rsidRDefault="00000000" w:rsidP="001764F1">
            <w:r w:rsidRPr="00A97539">
              <w:rPr>
                <w:rFonts w:eastAsia="Times New Roman"/>
                <w:b/>
                <w:sz w:val="16"/>
              </w:rPr>
              <w:t>Evidence (corpus citations)</w:t>
            </w:r>
          </w:p>
        </w:tc>
        <w:tc>
          <w:tcPr>
            <w:tcW w:w="1701" w:type="dxa"/>
            <w:shd w:val="clear" w:color="auto" w:fill="1F3864"/>
          </w:tcPr>
          <w:p w14:paraId="2E1F5BDA" w14:textId="77777777" w:rsidR="00D47197" w:rsidRPr="00A97539" w:rsidRDefault="00000000" w:rsidP="001764F1">
            <w:r w:rsidRPr="00A97539">
              <w:rPr>
                <w:rFonts w:eastAsia="Times New Roman"/>
                <w:b/>
                <w:sz w:val="16"/>
              </w:rPr>
              <w:t>Relationship to the doctoral research</w:t>
            </w:r>
          </w:p>
        </w:tc>
      </w:tr>
      <w:tr w:rsidR="00A97539" w:rsidRPr="00A97539" w14:paraId="6921E66A" w14:textId="77777777">
        <w:trPr>
          <w:cantSplit/>
          <w:jc w:val="center"/>
        </w:trPr>
        <w:tc>
          <w:tcPr>
            <w:tcW w:w="1474" w:type="dxa"/>
          </w:tcPr>
          <w:p w14:paraId="7A239CFA" w14:textId="77777777" w:rsidR="00D47197" w:rsidRPr="00A97539" w:rsidRDefault="00000000" w:rsidP="001764F1">
            <w:r w:rsidRPr="00A97539">
              <w:rPr>
                <w:rFonts w:eastAsia="Times New Roman"/>
                <w:sz w:val="16"/>
              </w:rPr>
              <w:t>Knowledge gap (question not asked)</w:t>
            </w:r>
          </w:p>
        </w:tc>
        <w:tc>
          <w:tcPr>
            <w:tcW w:w="2041" w:type="dxa"/>
          </w:tcPr>
          <w:p w14:paraId="434A2BDD" w14:textId="77777777" w:rsidR="00DA2B31" w:rsidRDefault="00000000">
            <w:r>
              <w:t>Each study optimizes one trustworthiness dimension; none explicitly addresses more than two (Figure 2).</w:t>
            </w:r>
          </w:p>
        </w:tc>
        <w:tc>
          <w:tcPr>
            <w:tcW w:w="2381" w:type="dxa"/>
          </w:tcPr>
          <w:p w14:paraId="0F819FAB" w14:textId="77777777" w:rsidR="00DA2B31" w:rsidRDefault="00000000">
            <w:r>
              <w:t>It is not known whether improving robustness or explainability degrades uncertainty calibration, or how these dimensions interact within the same road traffic forecasting model.</w:t>
            </w:r>
          </w:p>
        </w:tc>
        <w:tc>
          <w:tcPr>
            <w:tcW w:w="1701" w:type="dxa"/>
          </w:tcPr>
          <w:p w14:paraId="7AD7298D" w14:textId="77777777" w:rsidR="00D47197" w:rsidRPr="00A97539" w:rsidRDefault="00000000" w:rsidP="001764F1">
            <w:r w:rsidRPr="00A97539">
              <w:rPr>
                <w:rFonts w:eastAsia="Times New Roman"/>
                <w:sz w:val="16"/>
                <w:lang w:val="es-PE"/>
              </w:rPr>
              <w:t xml:space="preserve">Tan et al. (2024); </w:t>
            </w:r>
            <w:proofErr w:type="spellStart"/>
            <w:r w:rsidRPr="00A97539">
              <w:rPr>
                <w:rFonts w:eastAsia="Times New Roman"/>
                <w:sz w:val="16"/>
                <w:lang w:val="es-PE"/>
              </w:rPr>
              <w:t>Hemavathi</w:t>
            </w:r>
            <w:proofErr w:type="spellEnd"/>
            <w:r w:rsidRPr="00A97539">
              <w:rPr>
                <w:rFonts w:eastAsia="Times New Roman"/>
                <w:sz w:val="16"/>
                <w:lang w:val="es-PE"/>
              </w:rPr>
              <w:t xml:space="preserve"> &amp; </w:t>
            </w:r>
            <w:proofErr w:type="spellStart"/>
            <w:r w:rsidRPr="00A97539">
              <w:rPr>
                <w:rFonts w:eastAsia="Times New Roman"/>
                <w:sz w:val="16"/>
                <w:lang w:val="es-PE"/>
              </w:rPr>
              <w:t>Sumathi</w:t>
            </w:r>
            <w:proofErr w:type="spellEnd"/>
            <w:r w:rsidRPr="00A97539">
              <w:rPr>
                <w:rFonts w:eastAsia="Times New Roman"/>
                <w:sz w:val="16"/>
                <w:lang w:val="es-PE"/>
              </w:rPr>
              <w:t xml:space="preserve"> (2026); Tang et al. </w:t>
            </w:r>
            <w:r w:rsidRPr="00A97539">
              <w:rPr>
                <w:rFonts w:eastAsia="Times New Roman"/>
                <w:sz w:val="16"/>
              </w:rPr>
              <w:t>(2024); Yan et al. (2026)</w:t>
            </w:r>
          </w:p>
        </w:tc>
        <w:tc>
          <w:tcPr>
            <w:tcW w:w="1701" w:type="dxa"/>
          </w:tcPr>
          <w:p w14:paraId="2B61FC89" w14:textId="77777777" w:rsidR="00DA2B31" w:rsidRDefault="00000000">
            <w:r>
              <w:t>Formulate questions about trade-offs between dimensions within the framework</w:t>
            </w:r>
          </w:p>
        </w:tc>
      </w:tr>
      <w:tr w:rsidR="00A97539" w:rsidRPr="00A97539" w14:paraId="1B75EDA8" w14:textId="77777777">
        <w:trPr>
          <w:cantSplit/>
          <w:jc w:val="center"/>
        </w:trPr>
        <w:tc>
          <w:tcPr>
            <w:tcW w:w="1474" w:type="dxa"/>
            <w:shd w:val="clear" w:color="auto" w:fill="EEF3F9"/>
          </w:tcPr>
          <w:p w14:paraId="549157C2" w14:textId="77777777" w:rsidR="00D47197" w:rsidRPr="00A97539" w:rsidRDefault="00000000" w:rsidP="001764F1">
            <w:pPr>
              <w:rPr>
                <w:lang w:val="es-PE"/>
              </w:rPr>
            </w:pPr>
            <w:proofErr w:type="spellStart"/>
            <w:r w:rsidRPr="00A97539">
              <w:rPr>
                <w:rFonts w:eastAsia="Times New Roman"/>
                <w:sz w:val="16"/>
                <w:lang w:val="es-PE"/>
              </w:rPr>
              <w:t>Methodological</w:t>
            </w:r>
            <w:proofErr w:type="spellEnd"/>
            <w:r w:rsidRPr="00A97539">
              <w:rPr>
                <w:rFonts w:eastAsia="Times New Roman"/>
                <w:sz w:val="16"/>
                <w:lang w:val="es-PE"/>
              </w:rPr>
              <w:t xml:space="preserve"> gap (</w:t>
            </w:r>
            <w:proofErr w:type="spellStart"/>
            <w:r w:rsidRPr="00A97539">
              <w:rPr>
                <w:rFonts w:eastAsia="Times New Roman"/>
                <w:sz w:val="16"/>
                <w:lang w:val="es-PE"/>
              </w:rPr>
              <w:t>method</w:t>
            </w:r>
            <w:proofErr w:type="spellEnd"/>
            <w:r w:rsidRPr="00A97539">
              <w:rPr>
                <w:rFonts w:eastAsia="Times New Roman"/>
                <w:sz w:val="16"/>
                <w:lang w:val="es-PE"/>
              </w:rPr>
              <w:t xml:space="preserve"> </w:t>
            </w:r>
            <w:proofErr w:type="spellStart"/>
            <w:r w:rsidRPr="00A97539">
              <w:rPr>
                <w:rFonts w:eastAsia="Times New Roman"/>
                <w:sz w:val="16"/>
                <w:lang w:val="es-PE"/>
              </w:rPr>
              <w:t>not</w:t>
            </w:r>
            <w:proofErr w:type="spellEnd"/>
            <w:r w:rsidRPr="00A97539">
              <w:rPr>
                <w:rFonts w:eastAsia="Times New Roman"/>
                <w:sz w:val="16"/>
                <w:lang w:val="es-PE"/>
              </w:rPr>
              <w:t xml:space="preserve"> </w:t>
            </w:r>
            <w:proofErr w:type="spellStart"/>
            <w:r w:rsidRPr="00A97539">
              <w:rPr>
                <w:rFonts w:eastAsia="Times New Roman"/>
                <w:sz w:val="16"/>
                <w:lang w:val="es-PE"/>
              </w:rPr>
              <w:t>applied</w:t>
            </w:r>
            <w:proofErr w:type="spellEnd"/>
            <w:r w:rsidRPr="00A97539">
              <w:rPr>
                <w:rFonts w:eastAsia="Times New Roman"/>
                <w:sz w:val="16"/>
                <w:lang w:val="es-PE"/>
              </w:rPr>
              <w:t xml:space="preserve"> </w:t>
            </w:r>
            <w:proofErr w:type="spellStart"/>
            <w:r w:rsidRPr="00A97539">
              <w:rPr>
                <w:rFonts w:eastAsia="Times New Roman"/>
                <w:sz w:val="16"/>
                <w:lang w:val="es-PE"/>
              </w:rPr>
              <w:t>here</w:t>
            </w:r>
            <w:proofErr w:type="spellEnd"/>
            <w:r w:rsidRPr="00A97539">
              <w:rPr>
                <w:rFonts w:eastAsia="Times New Roman"/>
                <w:sz w:val="16"/>
                <w:lang w:val="es-PE"/>
              </w:rPr>
              <w:t>)</w:t>
            </w:r>
          </w:p>
        </w:tc>
        <w:tc>
          <w:tcPr>
            <w:tcW w:w="2041" w:type="dxa"/>
            <w:shd w:val="clear" w:color="auto" w:fill="EEF3F9"/>
          </w:tcPr>
          <w:p w14:paraId="66E092DA" w14:textId="77777777" w:rsidR="00DA2B31" w:rsidRDefault="00000000">
            <w:r>
              <w:t>Robustness is tested with ad hoc and different perturbations in each study; uncertainty is rarely calibrated with real data; only 1 of 10 studies publishes code.</w:t>
            </w:r>
          </w:p>
        </w:tc>
        <w:tc>
          <w:tcPr>
            <w:tcW w:w="2381" w:type="dxa"/>
            <w:shd w:val="clear" w:color="auto" w:fill="EEF3F9"/>
          </w:tcPr>
          <w:p w14:paraId="506EAC2E" w14:textId="77777777" w:rsidR="00DA2B31" w:rsidRDefault="00000000">
            <w:r>
              <w:t>An integrated evaluation protocol is lacking: temporal validation, standardized stress tests, uncertainty calibrated with real data, and reproducible artifacts.</w:t>
            </w:r>
          </w:p>
        </w:tc>
        <w:tc>
          <w:tcPr>
            <w:tcW w:w="1701" w:type="dxa"/>
            <w:shd w:val="clear" w:color="auto" w:fill="EEF3F9"/>
          </w:tcPr>
          <w:p w14:paraId="40D04BA2" w14:textId="77777777" w:rsidR="00D47197" w:rsidRPr="00A97539" w:rsidRDefault="00000000" w:rsidP="001764F1">
            <w:r w:rsidRPr="00A97539">
              <w:rPr>
                <w:rFonts w:eastAsia="Times New Roman"/>
                <w:sz w:val="16"/>
                <w:lang w:val="es-PE"/>
              </w:rPr>
              <w:t xml:space="preserve">Li et al. (2026); </w:t>
            </w:r>
            <w:proofErr w:type="spellStart"/>
            <w:r w:rsidRPr="00A97539">
              <w:rPr>
                <w:rFonts w:eastAsia="Times New Roman"/>
                <w:sz w:val="16"/>
                <w:lang w:val="es-PE"/>
              </w:rPr>
              <w:t>Xu</w:t>
            </w:r>
            <w:proofErr w:type="spellEnd"/>
            <w:r w:rsidRPr="00A97539">
              <w:rPr>
                <w:rFonts w:eastAsia="Times New Roman"/>
                <w:sz w:val="16"/>
                <w:lang w:val="es-PE"/>
              </w:rPr>
              <w:t xml:space="preserve"> et al. </w:t>
            </w:r>
            <w:r w:rsidRPr="00A97539">
              <w:rPr>
                <w:rFonts w:eastAsia="Times New Roman"/>
                <w:sz w:val="16"/>
              </w:rPr>
              <w:t>(2026); Zou (2025); Hemavathi &amp; Sumathi (2026)</w:t>
            </w:r>
          </w:p>
        </w:tc>
        <w:tc>
          <w:tcPr>
            <w:tcW w:w="1701" w:type="dxa"/>
            <w:shd w:val="clear" w:color="auto" w:fill="EEF3F9"/>
          </w:tcPr>
          <w:p w14:paraId="11F26769" w14:textId="77777777" w:rsidR="00DA2B31" w:rsidRDefault="00000000">
            <w:r>
              <w:t>Design of the framework's experimental evaluation (Design Science)</w:t>
            </w:r>
          </w:p>
        </w:tc>
      </w:tr>
      <w:tr w:rsidR="00A97539" w:rsidRPr="00A97539" w14:paraId="03283902" w14:textId="77777777">
        <w:trPr>
          <w:cantSplit/>
          <w:jc w:val="center"/>
        </w:trPr>
        <w:tc>
          <w:tcPr>
            <w:tcW w:w="1474" w:type="dxa"/>
          </w:tcPr>
          <w:p w14:paraId="162AF696" w14:textId="77777777" w:rsidR="00D47197" w:rsidRPr="00A97539" w:rsidRDefault="00000000" w:rsidP="001764F1">
            <w:pPr>
              <w:rPr>
                <w:lang w:val="es-PE"/>
              </w:rPr>
            </w:pPr>
            <w:r w:rsidRPr="00A97539">
              <w:rPr>
                <w:rFonts w:eastAsia="Times New Roman"/>
                <w:sz w:val="16"/>
                <w:lang w:val="es-PE"/>
              </w:rPr>
              <w:t>Contextual gap (population or setting not studied)</w:t>
            </w:r>
          </w:p>
        </w:tc>
        <w:tc>
          <w:tcPr>
            <w:tcW w:w="2041" w:type="dxa"/>
          </w:tcPr>
          <w:p w14:paraId="0942A6F2" w14:textId="77777777" w:rsidR="00DA2B31" w:rsidRDefault="00000000">
            <w:r>
              <w:t>All evidence comes from urban networks or freeways in China, the United States, and other high-income countries.</w:t>
            </w:r>
          </w:p>
        </w:tc>
        <w:tc>
          <w:tcPr>
            <w:tcW w:w="2381" w:type="dxa"/>
          </w:tcPr>
          <w:p w14:paraId="5D0B4C35" w14:textId="77777777" w:rsidR="00DA2B31" w:rsidRDefault="00000000">
            <w:r>
              <w:t>There is no evidence on trustworthy forecasting using open data from toll stations on an interurban Latin American national road network, such as Peru's National Road Network (MTC).</w:t>
            </w:r>
          </w:p>
        </w:tc>
        <w:tc>
          <w:tcPr>
            <w:tcW w:w="1701" w:type="dxa"/>
          </w:tcPr>
          <w:p w14:paraId="1577733C" w14:textId="77777777" w:rsidR="00D47197" w:rsidRPr="00A97539" w:rsidRDefault="00000000" w:rsidP="001764F1">
            <w:r w:rsidRPr="00A97539">
              <w:rPr>
                <w:rFonts w:eastAsia="Times New Roman"/>
                <w:sz w:val="16"/>
                <w:lang w:val="es-PE"/>
              </w:rPr>
              <w:t xml:space="preserve">Zhu et al. (2026); Tang et al. </w:t>
            </w:r>
            <w:r w:rsidRPr="00A97539">
              <w:rPr>
                <w:rFonts w:eastAsia="Times New Roman"/>
                <w:sz w:val="16"/>
              </w:rPr>
              <w:t>(2024); Zou (2025); Xu et al. (2026)</w:t>
            </w:r>
          </w:p>
        </w:tc>
        <w:tc>
          <w:tcPr>
            <w:tcW w:w="1701" w:type="dxa"/>
          </w:tcPr>
          <w:p w14:paraId="228C8071" w14:textId="77777777" w:rsidR="00DA2B31" w:rsidRDefault="00000000">
            <w:r>
              <w:t>Defines the Peruvian setting as the validation context (the type of gap in Quick Check #4)</w:t>
            </w:r>
          </w:p>
        </w:tc>
      </w:tr>
      <w:tr w:rsidR="00A97539" w:rsidRPr="00A97539" w14:paraId="4BC47404" w14:textId="77777777">
        <w:trPr>
          <w:cantSplit/>
          <w:jc w:val="center"/>
        </w:trPr>
        <w:tc>
          <w:tcPr>
            <w:tcW w:w="1474" w:type="dxa"/>
            <w:shd w:val="clear" w:color="auto" w:fill="EEF3F9"/>
          </w:tcPr>
          <w:p w14:paraId="391FBFEB" w14:textId="77777777" w:rsidR="00D47197" w:rsidRPr="00A97539" w:rsidRDefault="00000000" w:rsidP="001764F1">
            <w:pPr>
              <w:rPr>
                <w:lang w:val="es-PE"/>
              </w:rPr>
            </w:pPr>
            <w:proofErr w:type="spellStart"/>
            <w:r w:rsidRPr="00A97539">
              <w:rPr>
                <w:rFonts w:eastAsia="Times New Roman"/>
                <w:sz w:val="16"/>
                <w:lang w:val="es-PE"/>
              </w:rPr>
              <w:t>Theoretical</w:t>
            </w:r>
            <w:proofErr w:type="spellEnd"/>
            <w:r w:rsidRPr="00A97539">
              <w:rPr>
                <w:rFonts w:eastAsia="Times New Roman"/>
                <w:sz w:val="16"/>
                <w:lang w:val="es-PE"/>
              </w:rPr>
              <w:t xml:space="preserve"> gap (</w:t>
            </w:r>
            <w:proofErr w:type="spellStart"/>
            <w:r w:rsidRPr="00A97539">
              <w:rPr>
                <w:rFonts w:eastAsia="Times New Roman"/>
                <w:sz w:val="16"/>
                <w:lang w:val="es-PE"/>
              </w:rPr>
              <w:t>framework</w:t>
            </w:r>
            <w:proofErr w:type="spellEnd"/>
            <w:r w:rsidRPr="00A97539">
              <w:rPr>
                <w:rFonts w:eastAsia="Times New Roman"/>
                <w:sz w:val="16"/>
                <w:lang w:val="es-PE"/>
              </w:rPr>
              <w:t xml:space="preserve"> </w:t>
            </w:r>
            <w:proofErr w:type="spellStart"/>
            <w:r w:rsidRPr="00A97539">
              <w:rPr>
                <w:rFonts w:eastAsia="Times New Roman"/>
                <w:sz w:val="16"/>
                <w:lang w:val="es-PE"/>
              </w:rPr>
              <w:t>that</w:t>
            </w:r>
            <w:proofErr w:type="spellEnd"/>
            <w:r w:rsidRPr="00A97539">
              <w:rPr>
                <w:rFonts w:eastAsia="Times New Roman"/>
                <w:sz w:val="16"/>
                <w:lang w:val="es-PE"/>
              </w:rPr>
              <w:t xml:space="preserve"> </w:t>
            </w:r>
            <w:proofErr w:type="spellStart"/>
            <w:r w:rsidRPr="00A97539">
              <w:rPr>
                <w:rFonts w:eastAsia="Times New Roman"/>
                <w:sz w:val="16"/>
                <w:lang w:val="es-PE"/>
              </w:rPr>
              <w:t>does</w:t>
            </w:r>
            <w:proofErr w:type="spellEnd"/>
            <w:r w:rsidRPr="00A97539">
              <w:rPr>
                <w:rFonts w:eastAsia="Times New Roman"/>
                <w:sz w:val="16"/>
                <w:lang w:val="es-PE"/>
              </w:rPr>
              <w:t xml:space="preserve"> </w:t>
            </w:r>
            <w:proofErr w:type="spellStart"/>
            <w:r w:rsidRPr="00A97539">
              <w:rPr>
                <w:rFonts w:eastAsia="Times New Roman"/>
                <w:sz w:val="16"/>
                <w:lang w:val="es-PE"/>
              </w:rPr>
              <w:t>not</w:t>
            </w:r>
            <w:proofErr w:type="spellEnd"/>
            <w:r w:rsidRPr="00A97539">
              <w:rPr>
                <w:rFonts w:eastAsia="Times New Roman"/>
                <w:sz w:val="16"/>
                <w:lang w:val="es-PE"/>
              </w:rPr>
              <w:t xml:space="preserve"> </w:t>
            </w:r>
            <w:proofErr w:type="spellStart"/>
            <w:r w:rsidRPr="00A97539">
              <w:rPr>
                <w:rFonts w:eastAsia="Times New Roman"/>
                <w:sz w:val="16"/>
                <w:lang w:val="es-PE"/>
              </w:rPr>
              <w:t>explain</w:t>
            </w:r>
            <w:proofErr w:type="spellEnd"/>
            <w:r w:rsidRPr="00A97539">
              <w:rPr>
                <w:rFonts w:eastAsia="Times New Roman"/>
                <w:sz w:val="16"/>
                <w:lang w:val="es-PE"/>
              </w:rPr>
              <w:t xml:space="preserve"> </w:t>
            </w:r>
            <w:proofErr w:type="spellStart"/>
            <w:r w:rsidRPr="00A97539">
              <w:rPr>
                <w:rFonts w:eastAsia="Times New Roman"/>
                <w:sz w:val="16"/>
                <w:lang w:val="es-PE"/>
              </w:rPr>
              <w:t>the</w:t>
            </w:r>
            <w:proofErr w:type="spellEnd"/>
            <w:r w:rsidRPr="00A97539">
              <w:rPr>
                <w:rFonts w:eastAsia="Times New Roman"/>
                <w:sz w:val="16"/>
                <w:lang w:val="es-PE"/>
              </w:rPr>
              <w:t xml:space="preserve"> </w:t>
            </w:r>
            <w:proofErr w:type="spellStart"/>
            <w:r w:rsidRPr="00A97539">
              <w:rPr>
                <w:rFonts w:eastAsia="Times New Roman"/>
                <w:sz w:val="16"/>
                <w:lang w:val="es-PE"/>
              </w:rPr>
              <w:t>phenomenon</w:t>
            </w:r>
            <w:proofErr w:type="spellEnd"/>
            <w:r w:rsidRPr="00A97539">
              <w:rPr>
                <w:rFonts w:eastAsia="Times New Roman"/>
                <w:sz w:val="16"/>
                <w:lang w:val="es-PE"/>
              </w:rPr>
              <w:t>)</w:t>
            </w:r>
          </w:p>
        </w:tc>
        <w:tc>
          <w:tcPr>
            <w:tcW w:w="2041" w:type="dxa"/>
            <w:shd w:val="clear" w:color="auto" w:fill="EEF3F9"/>
          </w:tcPr>
          <w:p w14:paraId="12126B13" w14:textId="77777777" w:rsidR="00DA2B31" w:rsidRDefault="00000000">
            <w:r>
              <w:t>Only Sun et al. (2024) derive theoretical conditions, and only for robustness to distribution shift.</w:t>
            </w:r>
          </w:p>
        </w:tc>
        <w:tc>
          <w:tcPr>
            <w:tcW w:w="2381" w:type="dxa"/>
            <w:shd w:val="clear" w:color="auto" w:fill="EEF3F9"/>
          </w:tcPr>
          <w:p w14:paraId="67A27411" w14:textId="77777777" w:rsidR="00DA2B31" w:rsidRDefault="00000000">
            <w:r>
              <w:t>A conceptual framework is lacking that links Trustworthy AI dimensions with traffic forecasting properties (non-stationarity, sensor failures, regime changes).</w:t>
            </w:r>
          </w:p>
        </w:tc>
        <w:tc>
          <w:tcPr>
            <w:tcW w:w="1701" w:type="dxa"/>
            <w:shd w:val="clear" w:color="auto" w:fill="EEF3F9"/>
          </w:tcPr>
          <w:p w14:paraId="5E4BAAE8" w14:textId="77777777" w:rsidR="00D47197" w:rsidRPr="00A97539" w:rsidRDefault="00000000" w:rsidP="001764F1">
            <w:proofErr w:type="spellStart"/>
            <w:r w:rsidRPr="00A97539">
              <w:rPr>
                <w:rFonts w:eastAsia="Times New Roman"/>
                <w:sz w:val="16"/>
                <w:lang w:val="es-PE"/>
              </w:rPr>
              <w:t>Sun</w:t>
            </w:r>
            <w:proofErr w:type="spellEnd"/>
            <w:r w:rsidRPr="00A97539">
              <w:rPr>
                <w:rFonts w:eastAsia="Times New Roman"/>
                <w:sz w:val="16"/>
                <w:lang w:val="es-PE"/>
              </w:rPr>
              <w:t xml:space="preserve"> et al. (2024); Li et al. </w:t>
            </w:r>
            <w:r w:rsidRPr="00A97539">
              <w:rPr>
                <w:rFonts w:eastAsia="Times New Roman"/>
                <w:sz w:val="16"/>
              </w:rPr>
              <w:t>(2026); Zhu et al. (2026)</w:t>
            </w:r>
          </w:p>
        </w:tc>
        <w:tc>
          <w:tcPr>
            <w:tcW w:w="1701" w:type="dxa"/>
            <w:shd w:val="clear" w:color="auto" w:fill="EEF3F9"/>
          </w:tcPr>
          <w:p w14:paraId="17E8745B" w14:textId="77777777" w:rsidR="00DA2B31" w:rsidRDefault="00000000">
            <w:r>
              <w:t>Supports the conceptual artifact: Trustworthy AI Framework for road traffic forecasting</w:t>
            </w:r>
          </w:p>
        </w:tc>
      </w:tr>
    </w:tbl>
    <w:p w14:paraId="4AA396B1" w14:textId="77777777" w:rsidR="00D47197" w:rsidRPr="00A97539" w:rsidRDefault="00D47197" w:rsidP="001764F1">
      <w:pPr>
        <w:spacing w:after="0" w:line="240" w:lineRule="auto"/>
        <w:rPr>
          <w:lang w:val="es-PE"/>
        </w:rPr>
      </w:pPr>
    </w:p>
    <w:p w14:paraId="00D8EAF5" w14:textId="77777777" w:rsidR="00D47197" w:rsidRDefault="00000000" w:rsidP="001764F1">
      <w:pPr>
        <w:spacing w:after="0" w:line="240" w:lineRule="auto"/>
        <w:jc w:val="center"/>
        <w:rPr>
          <w:rFonts w:eastAsia="Times New Roman"/>
          <w:i/>
          <w:sz w:val="18"/>
          <w:lang w:val="es-PE"/>
        </w:rPr>
      </w:pPr>
      <w:r w:rsidRPr="00A97539">
        <w:rPr>
          <w:rFonts w:eastAsia="Times New Roman"/>
          <w:i/>
          <w:sz w:val="18"/>
          <w:lang w:val="es-PE"/>
        </w:rPr>
        <w:t>Table 6. Gap analysis with at least one candidate gap for each type.</w:t>
      </w:r>
    </w:p>
    <w:p w14:paraId="1CBA66A3" w14:textId="77777777" w:rsidR="00821D6B" w:rsidRPr="00A97539" w:rsidRDefault="00821D6B" w:rsidP="001764F1">
      <w:pPr>
        <w:spacing w:after="0" w:line="240" w:lineRule="auto"/>
        <w:jc w:val="center"/>
        <w:rPr>
          <w:lang w:val="es-PE"/>
        </w:rPr>
      </w:pPr>
    </w:p>
    <w:p w14:paraId="36004672" w14:textId="77777777" w:rsidR="00D47197" w:rsidRPr="00A97539" w:rsidRDefault="00000000" w:rsidP="001764F1">
      <w:pPr>
        <w:pStyle w:val="Ttulo1"/>
        <w:spacing w:before="0" w:line="240" w:lineRule="auto"/>
        <w:rPr>
          <w:color w:val="auto"/>
          <w:lang w:val="es-PE"/>
        </w:rPr>
      </w:pPr>
      <w:r w:rsidRPr="00A97539">
        <w:rPr>
          <w:rFonts w:ascii="Times New Roman" w:hAnsi="Times New Roman"/>
          <w:color w:val="auto"/>
          <w:sz w:val="21"/>
          <w:lang w:val="es-PE"/>
        </w:rPr>
        <w:t>8. Main Gap Proposed for the Doctoral Research</w:t>
      </w:r>
    </w:p>
    <w:p w14:paraId="439B507A" w14:textId="77777777" w:rsidR="005C05D4" w:rsidRDefault="005C05D4" w:rsidP="001764F1">
      <w:pPr>
        <w:spacing w:after="0" w:line="240" w:lineRule="auto"/>
        <w:jc w:val="both"/>
        <w:rPr>
          <w:rFonts w:eastAsia="Times New Roman"/>
          <w:b/>
          <w:lang w:val="es-PE"/>
        </w:rPr>
      </w:pPr>
    </w:p>
    <w:p w14:paraId="386B3E60" w14:textId="77777777" w:rsidR="00D47197" w:rsidRDefault="00000000" w:rsidP="001764F1">
      <w:pPr>
        <w:spacing w:after="0" w:line="240" w:lineRule="auto"/>
        <w:jc w:val="both"/>
        <w:rPr>
          <w:rFonts w:eastAsia="Times New Roman"/>
          <w:b/>
          <w:lang w:val="es-PE"/>
        </w:rPr>
      </w:pPr>
      <w:r w:rsidRPr="00A97539">
        <w:rPr>
          <w:rFonts w:eastAsia="Times New Roman"/>
          <w:b/>
          <w:lang w:val="es-PE"/>
        </w:rPr>
        <w:t xml:space="preserve">Main candidate gap: methodological-contextual. The corpus shows isolated mechanisms for robustness, explainability, or uncertainty evaluated on urban benchmarks from high-income settings and with very few reproducible artifacts. There is limited evidence of a reproducible framework that integrates these dimensions in the same lifecycle, evaluates them through temporal validation and standardized stress tests, and is validated using open data from </w:t>
      </w:r>
      <w:proofErr w:type="spellStart"/>
      <w:r w:rsidRPr="00A97539">
        <w:rPr>
          <w:rFonts w:eastAsia="Times New Roman"/>
          <w:b/>
          <w:lang w:val="es-PE"/>
        </w:rPr>
        <w:t>Peru's</w:t>
      </w:r>
      <w:proofErr w:type="spellEnd"/>
      <w:r w:rsidRPr="00A97539">
        <w:rPr>
          <w:rFonts w:eastAsia="Times New Roman"/>
          <w:b/>
          <w:lang w:val="es-PE"/>
        </w:rPr>
        <w:t xml:space="preserve"> </w:t>
      </w:r>
      <w:proofErr w:type="spellStart"/>
      <w:r w:rsidRPr="00A97539">
        <w:rPr>
          <w:rFonts w:eastAsia="Times New Roman"/>
          <w:b/>
          <w:lang w:val="es-PE"/>
        </w:rPr>
        <w:t>National</w:t>
      </w:r>
      <w:proofErr w:type="spellEnd"/>
      <w:r w:rsidRPr="00A97539">
        <w:rPr>
          <w:rFonts w:eastAsia="Times New Roman"/>
          <w:b/>
          <w:lang w:val="es-PE"/>
        </w:rPr>
        <w:t xml:space="preserve"> Road Network.</w:t>
      </w:r>
    </w:p>
    <w:p w14:paraId="4ACF6D39" w14:textId="77777777" w:rsidR="000F4FDF" w:rsidRPr="00A97539" w:rsidRDefault="000F4FDF" w:rsidP="001764F1">
      <w:pPr>
        <w:spacing w:after="0" w:line="240" w:lineRule="auto"/>
        <w:jc w:val="both"/>
        <w:rPr>
          <w:lang w:val="es-PE"/>
        </w:rPr>
      </w:pPr>
    </w:p>
    <w:p w14:paraId="0544AB7D" w14:textId="77777777" w:rsidR="00D47197" w:rsidRPr="00A97539" w:rsidRDefault="00000000" w:rsidP="001764F1">
      <w:pPr>
        <w:spacing w:after="0" w:line="240" w:lineRule="auto"/>
        <w:jc w:val="both"/>
        <w:rPr>
          <w:lang w:val="es-PE"/>
        </w:rPr>
      </w:pPr>
      <w:r w:rsidRPr="00A97539">
        <w:rPr>
          <w:lang w:val="es-PE"/>
        </w:rPr>
        <w:t xml:space="preserve">This formulation is cautious: it does not claim that trustworthy models do not exist; rather, it identifies a combination, an evaluation protocol, and a context for which evidence is still limited. It is falsifiable: it would no longer be a gap if an expanded search (Scopus/WoS and reference searching (snowballing)) found studies that integrate at least three dimensions with open-source code and </w:t>
      </w:r>
      <w:proofErr w:type="spellStart"/>
      <w:r w:rsidRPr="00A97539">
        <w:rPr>
          <w:lang w:val="es-PE"/>
        </w:rPr>
        <w:t>Latin</w:t>
      </w:r>
      <w:proofErr w:type="spellEnd"/>
      <w:r w:rsidRPr="00A97539">
        <w:rPr>
          <w:lang w:val="es-PE"/>
        </w:rPr>
        <w:t xml:space="preserve"> American data.</w:t>
      </w:r>
    </w:p>
    <w:p w14:paraId="3673A03F" w14:textId="77777777" w:rsidR="005C05D4" w:rsidRDefault="005C05D4" w:rsidP="001764F1">
      <w:pPr>
        <w:pStyle w:val="Ttulo1"/>
        <w:spacing w:before="0" w:line="240" w:lineRule="auto"/>
        <w:rPr>
          <w:rFonts w:ascii="Times New Roman" w:hAnsi="Times New Roman"/>
          <w:color w:val="auto"/>
          <w:sz w:val="21"/>
          <w:lang w:val="es-PE"/>
        </w:rPr>
      </w:pPr>
    </w:p>
    <w:p w14:paraId="38378861" w14:textId="77777777" w:rsidR="00673303" w:rsidRDefault="00673303">
      <w:pPr>
        <w:rPr>
          <w:rFonts w:eastAsiaTheme="majorEastAsia" w:cstheme="majorBidi"/>
          <w:b/>
          <w:bCs/>
          <w:szCs w:val="28"/>
          <w:lang w:val="es-PE"/>
        </w:rPr>
      </w:pPr>
      <w:r>
        <w:rPr>
          <w:lang w:val="es-PE"/>
        </w:rPr>
        <w:br w:type="page"/>
      </w:r>
    </w:p>
    <w:p w14:paraId="0CD74F75" w14:textId="44778509" w:rsidR="00D47197" w:rsidRPr="00A97539" w:rsidRDefault="00A97539" w:rsidP="001764F1">
      <w:pPr>
        <w:pStyle w:val="Ttulo1"/>
        <w:spacing w:before="0" w:line="240" w:lineRule="auto"/>
        <w:rPr>
          <w:color w:val="auto"/>
          <w:lang w:val="es-PE"/>
        </w:rPr>
      </w:pPr>
      <w:r w:rsidRPr="00A97539">
        <w:rPr>
          <w:rFonts w:ascii="Times New Roman" w:hAnsi="Times New Roman"/>
          <w:color w:val="auto"/>
          <w:sz w:val="21"/>
          <w:lang w:val="es-PE"/>
        </w:rPr>
        <w:lastRenderedPageBreak/>
        <w:t>9. References</w:t>
      </w:r>
    </w:p>
    <w:p w14:paraId="3B0FE251" w14:textId="77777777" w:rsidR="00D47197" w:rsidRPr="00A97539" w:rsidRDefault="00000000" w:rsidP="001764F1">
      <w:pPr>
        <w:spacing w:after="0" w:line="240" w:lineRule="auto"/>
        <w:ind w:left="510" w:hanging="510"/>
        <w:jc w:val="both"/>
      </w:pPr>
      <w:proofErr w:type="spellStart"/>
      <w:r w:rsidRPr="00A97539">
        <w:rPr>
          <w:rFonts w:eastAsia="Times New Roman"/>
          <w:sz w:val="20"/>
          <w:lang w:val="es-PE"/>
        </w:rPr>
        <w:t>Hemavathi</w:t>
      </w:r>
      <w:proofErr w:type="spellEnd"/>
      <w:r w:rsidRPr="00A97539">
        <w:rPr>
          <w:rFonts w:eastAsia="Times New Roman"/>
          <w:sz w:val="20"/>
          <w:lang w:val="es-PE"/>
        </w:rPr>
        <w:t xml:space="preserve">, N., &amp; </w:t>
      </w:r>
      <w:proofErr w:type="spellStart"/>
      <w:r w:rsidRPr="00A97539">
        <w:rPr>
          <w:rFonts w:eastAsia="Times New Roman"/>
          <w:sz w:val="20"/>
          <w:lang w:val="es-PE"/>
        </w:rPr>
        <w:t>Sumathi</w:t>
      </w:r>
      <w:proofErr w:type="spellEnd"/>
      <w:r w:rsidRPr="00A97539">
        <w:rPr>
          <w:rFonts w:eastAsia="Times New Roman"/>
          <w:sz w:val="20"/>
          <w:lang w:val="es-PE"/>
        </w:rPr>
        <w:t xml:space="preserve">, R. (2026). </w:t>
      </w:r>
      <w:r w:rsidRPr="00A97539">
        <w:rPr>
          <w:rFonts w:eastAsia="Times New Roman"/>
          <w:sz w:val="20"/>
        </w:rPr>
        <w:t>Modelling predictive uncertainty for reliable traffic flow forecasting using UA-STTFF framework. En 2026 4th International Conference on Knowledge Engineering and Communication Systems (ICKECS). IEEE. https://doi.org/10.1109/ICKECS70176.2026.11527702</w:t>
      </w:r>
    </w:p>
    <w:p w14:paraId="6B6A1AB6" w14:textId="77777777" w:rsidR="00D47197" w:rsidRPr="00A97539" w:rsidRDefault="00000000" w:rsidP="001764F1">
      <w:pPr>
        <w:spacing w:after="0" w:line="240" w:lineRule="auto"/>
        <w:ind w:left="510" w:hanging="510"/>
        <w:jc w:val="both"/>
      </w:pPr>
      <w:r w:rsidRPr="00A97539">
        <w:rPr>
          <w:rFonts w:eastAsia="Times New Roman"/>
          <w:sz w:val="20"/>
        </w:rPr>
        <w:t>Li, Z., Zhou, S., Hu, Z., Cai, S., &amp; Zhou, T. (2026). Coarse-to-fine latent guidance: A multi-scale diffusion transformer for traffic flow forecasting. En Proceedings of the Thirty-Fifth International Joint Conference on Artificial Intelligence (IJCAI-26). https://doi.org/10.24963/ijcai.2026/311</w:t>
      </w:r>
    </w:p>
    <w:p w14:paraId="608F976D" w14:textId="77777777" w:rsidR="00D47197" w:rsidRPr="00A97539" w:rsidRDefault="00000000" w:rsidP="001764F1">
      <w:pPr>
        <w:spacing w:after="0" w:line="240" w:lineRule="auto"/>
        <w:ind w:left="510" w:hanging="510"/>
        <w:jc w:val="both"/>
      </w:pPr>
      <w:r w:rsidRPr="00A97539">
        <w:rPr>
          <w:rFonts w:eastAsia="Times New Roman"/>
          <w:sz w:val="20"/>
        </w:rPr>
        <w:t>Page, M. J., McKenzie, J. E., Bossuyt, P. M., Boutron, I., Hoffmann, T. C., Mulrow, C. D., et al. (2021). The PRISMA 2020 statement: An updated guideline for reporting systematic reviews. BMJ, 372, n71. https://doi.org/10.1136/bmj.n71</w:t>
      </w:r>
    </w:p>
    <w:p w14:paraId="7FB10C3B" w14:textId="77777777" w:rsidR="00D47197" w:rsidRPr="00A97539" w:rsidRDefault="00000000" w:rsidP="001764F1">
      <w:pPr>
        <w:spacing w:after="0" w:line="240" w:lineRule="auto"/>
        <w:ind w:left="510" w:hanging="510"/>
        <w:jc w:val="both"/>
      </w:pPr>
      <w:r w:rsidRPr="00A97539">
        <w:rPr>
          <w:rFonts w:eastAsia="Times New Roman"/>
          <w:sz w:val="20"/>
        </w:rPr>
        <w:t>Sun, Y., Chen, C., Xu, Y., Xie, S., Blum, R. S., &amp; Venkitasubramaniam, P. (2024). On the generalization discrepancy of spatiotemporal dynamics-informed graph convolutional networks. Frontiers in Mechanical Engineering. https://doi.org/10.3389/fmech.2024.1397131</w:t>
      </w:r>
    </w:p>
    <w:p w14:paraId="462F3941" w14:textId="77777777" w:rsidR="00D47197" w:rsidRPr="00A97539" w:rsidRDefault="00000000" w:rsidP="001764F1">
      <w:pPr>
        <w:spacing w:after="0" w:line="240" w:lineRule="auto"/>
        <w:ind w:left="510" w:hanging="510"/>
        <w:jc w:val="both"/>
      </w:pPr>
      <w:r w:rsidRPr="00A97539">
        <w:rPr>
          <w:rFonts w:eastAsia="Times New Roman"/>
          <w:sz w:val="20"/>
        </w:rPr>
        <w:t>Tan, G., Zhou, T., Huang, B., Dou, H., Song, Y., &amp; Lin, Z. (2024). A noise-immune and attention-based multi-modal framework for short-term traffic flow forecasting. Soft Computing, 28, 4775–4790. https://doi.org/10.1007/s00500-023-09173-x</w:t>
      </w:r>
    </w:p>
    <w:p w14:paraId="1CB45C57" w14:textId="77777777" w:rsidR="00D47197" w:rsidRPr="00A97539" w:rsidRDefault="00000000" w:rsidP="001764F1">
      <w:pPr>
        <w:spacing w:after="0" w:line="240" w:lineRule="auto"/>
        <w:ind w:left="510" w:hanging="510"/>
        <w:jc w:val="both"/>
      </w:pPr>
      <w:r w:rsidRPr="00A97539">
        <w:rPr>
          <w:rFonts w:eastAsia="Times New Roman"/>
          <w:sz w:val="20"/>
        </w:rPr>
        <w:t>Tang, K., Chen, S., Cao, Y., Zang, D., &amp; Sun, J. (2024). Lane-level short-term travel speed prediction for urban expressways: An attentive spatio-temporal deep learning approach. IET Intelligent Transport Systems. https://doi.org/10.1049/itr2.12464</w:t>
      </w:r>
    </w:p>
    <w:p w14:paraId="4E473465" w14:textId="77777777" w:rsidR="00D47197" w:rsidRPr="00A97539" w:rsidRDefault="00000000" w:rsidP="001764F1">
      <w:pPr>
        <w:spacing w:after="0" w:line="240" w:lineRule="auto"/>
        <w:ind w:left="510" w:hanging="510"/>
        <w:jc w:val="both"/>
      </w:pPr>
      <w:r w:rsidRPr="00A97539">
        <w:rPr>
          <w:rFonts w:eastAsia="Times New Roman"/>
          <w:sz w:val="20"/>
        </w:rPr>
        <w:t>Uddin, K. N., Ghose, P., Njie, E., Mahmood, N., Kumar, N., Haque, M. N., Gaur, L., Li, A., &amp; Mallik, S. (2026). Machine learning and deep learning for neurological disease analysis: A systematic review across five major disorders. Neuroscience, 610, 55–90.</w:t>
      </w:r>
    </w:p>
    <w:p w14:paraId="1CB1E8C6" w14:textId="77777777" w:rsidR="00D47197" w:rsidRPr="00A97539" w:rsidRDefault="00000000" w:rsidP="001764F1">
      <w:pPr>
        <w:spacing w:after="0" w:line="240" w:lineRule="auto"/>
        <w:ind w:left="510" w:hanging="510"/>
        <w:jc w:val="both"/>
      </w:pPr>
      <w:r w:rsidRPr="00A97539">
        <w:rPr>
          <w:rFonts w:eastAsia="Times New Roman"/>
          <w:sz w:val="20"/>
        </w:rPr>
        <w:t>Uygun, E., &amp; Demir, B. (2026). A PRISMA-based systematic review of artificial intelligence in English as a foreign and second language education (2023–2025). Discover Education, 5, 478. https://doi.org/10.1007/s44217-026-01504-y</w:t>
      </w:r>
    </w:p>
    <w:p w14:paraId="703BC4DA" w14:textId="77777777" w:rsidR="00D47197" w:rsidRPr="00A97539" w:rsidRDefault="00000000" w:rsidP="001764F1">
      <w:pPr>
        <w:spacing w:after="0" w:line="240" w:lineRule="auto"/>
        <w:ind w:left="510" w:hanging="510"/>
        <w:jc w:val="both"/>
      </w:pPr>
      <w:r>
        <w:t>Wohlin, C. (2014). Guidelines for reference searching (snowballing) in systematic literature studies and a replication in software engineering. In Proceedings of EASE '14 (Art. 38). ACM. https://doi.org/10.1145/2601248.2601268</w:t>
      </w:r>
    </w:p>
    <w:p w14:paraId="3FFBBFA1" w14:textId="77777777" w:rsidR="00D47197" w:rsidRPr="00A97539" w:rsidRDefault="00000000" w:rsidP="001764F1">
      <w:pPr>
        <w:spacing w:after="0" w:line="240" w:lineRule="auto"/>
        <w:ind w:left="510" w:hanging="510"/>
        <w:jc w:val="both"/>
      </w:pPr>
      <w:r w:rsidRPr="00A97539">
        <w:rPr>
          <w:rFonts w:eastAsia="Times New Roman"/>
          <w:sz w:val="20"/>
        </w:rPr>
        <w:t>Xu, Z., Wang, S., Xin, H., &amp; Hua, Z. (2026). A study on urban traffic speed prediction using spatiotemporal attention-based convolutional neural networks. Electronics, 15(18), 4128. https://doi.org/10.3390/electronics15184128</w:t>
      </w:r>
    </w:p>
    <w:p w14:paraId="37F354A3" w14:textId="77777777" w:rsidR="00D47197" w:rsidRPr="00A97539" w:rsidRDefault="00000000" w:rsidP="001764F1">
      <w:pPr>
        <w:spacing w:after="0" w:line="240" w:lineRule="auto"/>
        <w:ind w:left="510" w:hanging="510"/>
        <w:jc w:val="both"/>
      </w:pPr>
      <w:r w:rsidRPr="00A97539">
        <w:rPr>
          <w:rFonts w:eastAsia="Times New Roman"/>
          <w:sz w:val="20"/>
        </w:rPr>
        <w:t>Yan, J., Dong, B., Qu, B., &amp; Gao, Y. (2026). Bi-STDGCN: A bidirectional spatiotemporal diffusion graph convolutional network with multiscale anomaly-guided attention for traffic forecasting. IEEE Internet of Things Journal. https://doi.org/10.1109/JIOT.2026.3652408</w:t>
      </w:r>
    </w:p>
    <w:p w14:paraId="0D02C031" w14:textId="77777777" w:rsidR="00D47197" w:rsidRPr="00A97539" w:rsidRDefault="00000000" w:rsidP="001764F1">
      <w:pPr>
        <w:spacing w:after="0" w:line="240" w:lineRule="auto"/>
        <w:ind w:left="510" w:hanging="510"/>
        <w:jc w:val="both"/>
      </w:pPr>
      <w:r w:rsidRPr="00A97539">
        <w:rPr>
          <w:rFonts w:eastAsia="Times New Roman"/>
          <w:sz w:val="20"/>
        </w:rPr>
        <w:t>Zhu, R., Wu, Y., Wang, X., Chen, L., &amp; Zhan, Y. (2026). Multisource urban sensing data fusion and dynamic causal graph modeling for explainable traffic state prediction. Sensors, 26(14), 4547. https://doi.org/10.3390/s26144547</w:t>
      </w:r>
    </w:p>
    <w:p w14:paraId="3D93DC83" w14:textId="77777777" w:rsidR="00D47197" w:rsidRPr="00A97539" w:rsidRDefault="00000000" w:rsidP="001764F1">
      <w:pPr>
        <w:spacing w:after="0" w:line="240" w:lineRule="auto"/>
        <w:ind w:left="510" w:hanging="510"/>
        <w:jc w:val="both"/>
      </w:pPr>
      <w:r w:rsidRPr="00A97539">
        <w:rPr>
          <w:rFonts w:eastAsia="Times New Roman"/>
          <w:sz w:val="20"/>
        </w:rPr>
        <w:t>Zou, J., Wang, Y., &amp; Liu, Y. (2026). Depth modeling and congestion prediction algorithm of large-scale spatio-temporal data of urban traffic flow. En Proceedings of SPIE (International Conference on Photon Computing, Algorithm and Artificial Intelligence). https://doi.org/10.1117/12.3113016</w:t>
      </w:r>
    </w:p>
    <w:p w14:paraId="6C7F56B8" w14:textId="77777777" w:rsidR="00D47197" w:rsidRPr="00A97539" w:rsidRDefault="00000000" w:rsidP="001764F1">
      <w:pPr>
        <w:spacing w:after="0" w:line="240" w:lineRule="auto"/>
        <w:ind w:left="510" w:hanging="510"/>
        <w:jc w:val="both"/>
        <w:rPr>
          <w:lang w:val="es-PE"/>
        </w:rPr>
      </w:pPr>
      <w:r w:rsidRPr="00A97539">
        <w:rPr>
          <w:rFonts w:eastAsia="Times New Roman"/>
          <w:sz w:val="20"/>
        </w:rPr>
        <w:t xml:space="preserve">Zou, Y. (2025). Combination of multiple transformer models for short-term freeway traffic speed prediction based on Bayesian model averaging. </w:t>
      </w:r>
      <w:proofErr w:type="spellStart"/>
      <w:r w:rsidRPr="00A97539">
        <w:rPr>
          <w:rFonts w:eastAsia="Times New Roman"/>
          <w:sz w:val="20"/>
          <w:lang w:val="es-PE"/>
        </w:rPr>
        <w:t>Multidisciplinary</w:t>
      </w:r>
      <w:proofErr w:type="spellEnd"/>
      <w:r w:rsidRPr="00A97539">
        <w:rPr>
          <w:rFonts w:eastAsia="Times New Roman"/>
          <w:sz w:val="20"/>
          <w:lang w:val="es-PE"/>
        </w:rPr>
        <w:t xml:space="preserve"> </w:t>
      </w:r>
      <w:proofErr w:type="spellStart"/>
      <w:r w:rsidRPr="00A97539">
        <w:rPr>
          <w:rFonts w:eastAsia="Times New Roman"/>
          <w:sz w:val="20"/>
          <w:lang w:val="es-PE"/>
        </w:rPr>
        <w:t>Science</w:t>
      </w:r>
      <w:proofErr w:type="spellEnd"/>
      <w:r w:rsidRPr="00A97539">
        <w:rPr>
          <w:rFonts w:eastAsia="Times New Roman"/>
          <w:sz w:val="20"/>
          <w:lang w:val="es-PE"/>
        </w:rPr>
        <w:t xml:space="preserve"> </w:t>
      </w:r>
      <w:proofErr w:type="spellStart"/>
      <w:r w:rsidRPr="00A97539">
        <w:rPr>
          <w:rFonts w:eastAsia="Times New Roman"/>
          <w:sz w:val="20"/>
          <w:lang w:val="es-PE"/>
        </w:rPr>
        <w:t>Journal</w:t>
      </w:r>
      <w:proofErr w:type="spellEnd"/>
      <w:r w:rsidRPr="00A97539">
        <w:rPr>
          <w:rFonts w:eastAsia="Times New Roman"/>
          <w:sz w:val="20"/>
          <w:lang w:val="es-PE"/>
        </w:rPr>
        <w:t>, 7(12), 2025468. https://doi.org/10.31893/multiscience.2025468</w:t>
      </w:r>
    </w:p>
    <w:p w14:paraId="6C2EB578" w14:textId="77777777" w:rsidR="00910541" w:rsidRPr="00A97539" w:rsidRDefault="00910541" w:rsidP="001764F1">
      <w:pPr>
        <w:spacing w:after="0" w:line="240" w:lineRule="auto"/>
        <w:rPr>
          <w:rFonts w:eastAsiaTheme="majorEastAsia" w:cstheme="majorBidi"/>
          <w:b/>
          <w:bCs/>
          <w:szCs w:val="28"/>
          <w:lang w:val="es-PE"/>
        </w:rPr>
      </w:pPr>
      <w:r w:rsidRPr="00A97539">
        <w:rPr>
          <w:lang w:val="es-PE"/>
        </w:rPr>
        <w:br w:type="page"/>
      </w:r>
    </w:p>
    <w:p w14:paraId="56F4BAB2" w14:textId="77777777" w:rsidR="00D47197" w:rsidRPr="00A97539" w:rsidRDefault="00000000" w:rsidP="001764F1">
      <w:pPr>
        <w:pStyle w:val="Ttulo1"/>
        <w:spacing w:before="0" w:line="240" w:lineRule="auto"/>
        <w:rPr>
          <w:color w:val="auto"/>
          <w:lang w:val="es-PE"/>
        </w:rPr>
      </w:pPr>
      <w:r w:rsidRPr="00A97539">
        <w:rPr>
          <w:rFonts w:ascii="Times New Roman" w:hAnsi="Times New Roman"/>
          <w:color w:val="auto"/>
          <w:sz w:val="21"/>
          <w:lang w:val="es-PE"/>
        </w:rPr>
        <w:lastRenderedPageBreak/>
        <w:t>Appendix A. Screening Record (74 records, API order)</w:t>
      </w:r>
    </w:p>
    <w:p w14:paraId="05AB337B" w14:textId="77777777" w:rsidR="00D47197" w:rsidRPr="00A97539" w:rsidRDefault="00000000" w:rsidP="001764F1">
      <w:pPr>
        <w:spacing w:after="0" w:line="240" w:lineRule="auto"/>
        <w:jc w:val="both"/>
        <w:rPr>
          <w:rFonts w:eastAsia="Times New Roman"/>
          <w:sz w:val="19"/>
          <w:lang w:val="es-PE"/>
        </w:rPr>
      </w:pPr>
      <w:r w:rsidRPr="00A97539">
        <w:rPr>
          <w:rFonts w:eastAsia="Times New Roman"/>
          <w:sz w:val="19"/>
          <w:lang w:val="es-PE"/>
        </w:rPr>
        <w:t>Decision: S = excluded during screening; R = not retrieved; E = excluded at eligibility; I = included. Reason codes are listed in Table 2. Records 1–30 form the workshop screening block; records 31–74 correspond to the sequential extension until 10 studies were included.</w:t>
      </w:r>
    </w:p>
    <w:p w14:paraId="13E2AFFB" w14:textId="77777777" w:rsidR="00910541" w:rsidRDefault="00910541" w:rsidP="001764F1">
      <w:pPr>
        <w:spacing w:after="0" w:line="240" w:lineRule="auto"/>
        <w:jc w:val="both"/>
        <w:rPr>
          <w:lang w:val="es-PE"/>
        </w:rPr>
      </w:pPr>
      <w:r w:rsidRPr="00A97539">
        <w:rPr>
          <w:lang w:val="es-PE"/>
        </w:rPr>
        <w:t xml:space="preserve">The term “screening” refers to the initial selection stage based on title and abstract. For clarity, this document uses “initial selection (screening)” </w:t>
      </w:r>
      <w:proofErr w:type="spellStart"/>
      <w:r w:rsidRPr="00A97539">
        <w:rPr>
          <w:lang w:val="es-PE"/>
        </w:rPr>
        <w:t>when</w:t>
      </w:r>
      <w:proofErr w:type="spellEnd"/>
      <w:r w:rsidRPr="00A97539">
        <w:rPr>
          <w:lang w:val="es-PE"/>
        </w:rPr>
        <w:t xml:space="preserve"> </w:t>
      </w:r>
      <w:proofErr w:type="spellStart"/>
      <w:r w:rsidRPr="00A97539">
        <w:rPr>
          <w:lang w:val="es-PE"/>
        </w:rPr>
        <w:t>explaining</w:t>
      </w:r>
      <w:proofErr w:type="spellEnd"/>
      <w:r w:rsidRPr="00A97539">
        <w:rPr>
          <w:lang w:val="es-PE"/>
        </w:rPr>
        <w:t xml:space="preserve"> </w:t>
      </w:r>
      <w:proofErr w:type="spellStart"/>
      <w:r w:rsidRPr="00A97539">
        <w:rPr>
          <w:lang w:val="es-PE"/>
        </w:rPr>
        <w:t>the</w:t>
      </w:r>
      <w:proofErr w:type="spellEnd"/>
      <w:r w:rsidRPr="00A97539">
        <w:rPr>
          <w:lang w:val="es-PE"/>
        </w:rPr>
        <w:t xml:space="preserve"> </w:t>
      </w:r>
      <w:proofErr w:type="spellStart"/>
      <w:r w:rsidRPr="00A97539">
        <w:rPr>
          <w:lang w:val="es-PE"/>
        </w:rPr>
        <w:t>procedure</w:t>
      </w:r>
      <w:proofErr w:type="spellEnd"/>
      <w:r w:rsidRPr="00A97539">
        <w:rPr>
          <w:lang w:val="es-PE"/>
        </w:rPr>
        <w:t>.</w:t>
      </w:r>
    </w:p>
    <w:p w14:paraId="66638E5A" w14:textId="77777777" w:rsidR="00E04D3B" w:rsidRPr="00A97539" w:rsidRDefault="00E04D3B" w:rsidP="001764F1">
      <w:pPr>
        <w:spacing w:after="0" w:line="240" w:lineRule="auto"/>
        <w:jc w:val="both"/>
        <w:rPr>
          <w:lang w:val="es-PE"/>
        </w:rPr>
      </w:pPr>
    </w:p>
    <w:tbl>
      <w:tblPr>
        <w:tblStyle w:val="Tablaconcuadrcula"/>
        <w:tblW w:w="9298" w:type="dxa"/>
        <w:jc w:val="center"/>
        <w:tblLayout w:type="fixed"/>
        <w:tblLook w:val="04A0" w:firstRow="1" w:lastRow="0" w:firstColumn="1" w:lastColumn="0" w:noHBand="0" w:noVBand="1"/>
      </w:tblPr>
      <w:tblGrid>
        <w:gridCol w:w="397"/>
        <w:gridCol w:w="907"/>
        <w:gridCol w:w="3515"/>
        <w:gridCol w:w="567"/>
        <w:gridCol w:w="510"/>
        <w:gridCol w:w="567"/>
        <w:gridCol w:w="2835"/>
      </w:tblGrid>
      <w:tr w:rsidR="00A97539" w:rsidRPr="00A97539" w14:paraId="00C619F7" w14:textId="77777777">
        <w:trPr>
          <w:cantSplit/>
          <w:tblHeader/>
          <w:jc w:val="center"/>
        </w:trPr>
        <w:tc>
          <w:tcPr>
            <w:tcW w:w="397" w:type="dxa"/>
            <w:shd w:val="clear" w:color="auto" w:fill="1F3864"/>
          </w:tcPr>
          <w:p w14:paraId="7A85EFCB" w14:textId="77777777" w:rsidR="00D47197" w:rsidRPr="00A97539" w:rsidRDefault="00000000" w:rsidP="001764F1">
            <w:r w:rsidRPr="00A97539">
              <w:rPr>
                <w:rFonts w:eastAsia="Times New Roman"/>
                <w:b/>
                <w:sz w:val="14"/>
              </w:rPr>
              <w:t>#</w:t>
            </w:r>
          </w:p>
        </w:tc>
        <w:tc>
          <w:tcPr>
            <w:tcW w:w="907" w:type="dxa"/>
            <w:shd w:val="clear" w:color="auto" w:fill="1F3864"/>
          </w:tcPr>
          <w:p w14:paraId="7F4D471D" w14:textId="77777777" w:rsidR="00D47197" w:rsidRPr="00A97539" w:rsidRDefault="00000000" w:rsidP="001764F1">
            <w:r w:rsidRPr="00A97539">
              <w:rPr>
                <w:rFonts w:eastAsia="Times New Roman"/>
                <w:b/>
                <w:sz w:val="14"/>
              </w:rPr>
              <w:t>paperId</w:t>
            </w:r>
          </w:p>
        </w:tc>
        <w:tc>
          <w:tcPr>
            <w:tcW w:w="3515" w:type="dxa"/>
            <w:shd w:val="clear" w:color="auto" w:fill="1F3864"/>
          </w:tcPr>
          <w:p w14:paraId="52AE13DA" w14:textId="77777777" w:rsidR="00D47197" w:rsidRPr="00A97539" w:rsidRDefault="00000000" w:rsidP="001764F1">
            <w:r w:rsidRPr="00A97539">
              <w:rPr>
                <w:rFonts w:eastAsia="Times New Roman"/>
                <w:b/>
                <w:sz w:val="14"/>
              </w:rPr>
              <w:t>Title</w:t>
            </w:r>
          </w:p>
        </w:tc>
        <w:tc>
          <w:tcPr>
            <w:tcW w:w="567" w:type="dxa"/>
            <w:shd w:val="clear" w:color="auto" w:fill="1F3864"/>
          </w:tcPr>
          <w:p w14:paraId="7B3C76D2" w14:textId="77777777" w:rsidR="00D47197" w:rsidRPr="00A97539" w:rsidRDefault="00000000" w:rsidP="001764F1">
            <w:r w:rsidRPr="00A97539">
              <w:rPr>
                <w:rFonts w:eastAsia="Times New Roman"/>
                <w:b/>
                <w:sz w:val="14"/>
              </w:rPr>
              <w:t>Year</w:t>
            </w:r>
          </w:p>
        </w:tc>
        <w:tc>
          <w:tcPr>
            <w:tcW w:w="510" w:type="dxa"/>
            <w:shd w:val="clear" w:color="auto" w:fill="1F3864"/>
          </w:tcPr>
          <w:p w14:paraId="59A75451" w14:textId="77777777" w:rsidR="00D47197" w:rsidRPr="00A97539" w:rsidRDefault="00000000" w:rsidP="001764F1">
            <w:r w:rsidRPr="00A97539">
              <w:rPr>
                <w:rFonts w:eastAsia="Times New Roman"/>
                <w:b/>
                <w:sz w:val="14"/>
              </w:rPr>
              <w:t>Decision</w:t>
            </w:r>
          </w:p>
        </w:tc>
        <w:tc>
          <w:tcPr>
            <w:tcW w:w="567" w:type="dxa"/>
            <w:shd w:val="clear" w:color="auto" w:fill="1F3864"/>
          </w:tcPr>
          <w:p w14:paraId="035A955A" w14:textId="77777777" w:rsidR="00D47197" w:rsidRPr="00A97539" w:rsidRDefault="00000000" w:rsidP="001764F1">
            <w:r w:rsidRPr="00A97539">
              <w:rPr>
                <w:rFonts w:eastAsia="Times New Roman"/>
                <w:b/>
                <w:sz w:val="14"/>
              </w:rPr>
              <w:t>Code</w:t>
            </w:r>
          </w:p>
        </w:tc>
        <w:tc>
          <w:tcPr>
            <w:tcW w:w="2835" w:type="dxa"/>
            <w:shd w:val="clear" w:color="auto" w:fill="1F3864"/>
          </w:tcPr>
          <w:p w14:paraId="45203CB7" w14:textId="77777777" w:rsidR="00D47197" w:rsidRPr="00A97539" w:rsidRDefault="00000000" w:rsidP="001764F1">
            <w:r w:rsidRPr="00A97539">
              <w:rPr>
                <w:rFonts w:eastAsia="Times New Roman"/>
                <w:b/>
                <w:sz w:val="14"/>
              </w:rPr>
              <w:t>Justification</w:t>
            </w:r>
          </w:p>
        </w:tc>
      </w:tr>
      <w:tr w:rsidR="00A97539" w:rsidRPr="00A97539" w14:paraId="50B5060F" w14:textId="77777777">
        <w:trPr>
          <w:cantSplit/>
          <w:jc w:val="center"/>
        </w:trPr>
        <w:tc>
          <w:tcPr>
            <w:tcW w:w="397" w:type="dxa"/>
          </w:tcPr>
          <w:p w14:paraId="4ADED845" w14:textId="77777777" w:rsidR="00D47197" w:rsidRPr="00A97539" w:rsidRDefault="00000000" w:rsidP="001764F1">
            <w:r w:rsidRPr="00A97539">
              <w:rPr>
                <w:rFonts w:eastAsia="Times New Roman"/>
                <w:sz w:val="14"/>
              </w:rPr>
              <w:t>1</w:t>
            </w:r>
          </w:p>
        </w:tc>
        <w:tc>
          <w:tcPr>
            <w:tcW w:w="907" w:type="dxa"/>
          </w:tcPr>
          <w:p w14:paraId="621BAA1B" w14:textId="77777777" w:rsidR="00D47197" w:rsidRPr="00A97539" w:rsidRDefault="00000000" w:rsidP="001764F1">
            <w:r w:rsidRPr="00A97539">
              <w:rPr>
                <w:rFonts w:eastAsia="Times New Roman"/>
                <w:sz w:val="14"/>
              </w:rPr>
              <w:t>0018ace3</w:t>
            </w:r>
          </w:p>
        </w:tc>
        <w:tc>
          <w:tcPr>
            <w:tcW w:w="3515" w:type="dxa"/>
          </w:tcPr>
          <w:p w14:paraId="5A59A759" w14:textId="77777777" w:rsidR="00D47197" w:rsidRPr="00A97539" w:rsidRDefault="00000000" w:rsidP="001764F1">
            <w:r w:rsidRPr="00A97539">
              <w:rPr>
                <w:rFonts w:eastAsia="Times New Roman"/>
                <w:sz w:val="14"/>
              </w:rPr>
              <w:t>Optimal Traffic Signal Control of Isolated Oversaturated Intersections Using Predicted Demand</w:t>
            </w:r>
          </w:p>
        </w:tc>
        <w:tc>
          <w:tcPr>
            <w:tcW w:w="567" w:type="dxa"/>
          </w:tcPr>
          <w:p w14:paraId="3C75DD7F" w14:textId="77777777" w:rsidR="00D47197" w:rsidRPr="00A97539" w:rsidRDefault="00000000" w:rsidP="001764F1">
            <w:r w:rsidRPr="00A97539">
              <w:rPr>
                <w:rFonts w:eastAsia="Times New Roman"/>
                <w:sz w:val="14"/>
              </w:rPr>
              <w:t>2023</w:t>
            </w:r>
          </w:p>
        </w:tc>
        <w:tc>
          <w:tcPr>
            <w:tcW w:w="510" w:type="dxa"/>
          </w:tcPr>
          <w:p w14:paraId="10BF14A6" w14:textId="77777777" w:rsidR="00D47197" w:rsidRPr="00A97539" w:rsidRDefault="00000000" w:rsidP="001764F1">
            <w:r w:rsidRPr="00A97539">
              <w:rPr>
                <w:rFonts w:eastAsia="Times New Roman"/>
                <w:sz w:val="14"/>
              </w:rPr>
              <w:t>S</w:t>
            </w:r>
          </w:p>
        </w:tc>
        <w:tc>
          <w:tcPr>
            <w:tcW w:w="567" w:type="dxa"/>
          </w:tcPr>
          <w:p w14:paraId="0D87F109" w14:textId="77777777" w:rsidR="00D47197" w:rsidRPr="00A97539" w:rsidRDefault="00000000" w:rsidP="001764F1">
            <w:r w:rsidRPr="00A97539">
              <w:rPr>
                <w:rFonts w:eastAsia="Times New Roman"/>
                <w:sz w:val="14"/>
              </w:rPr>
              <w:t>E2</w:t>
            </w:r>
          </w:p>
        </w:tc>
        <w:tc>
          <w:tcPr>
            <w:tcW w:w="2835" w:type="dxa"/>
          </w:tcPr>
          <w:p w14:paraId="333699BF" w14:textId="77777777" w:rsidR="00DA2B31" w:rsidRDefault="00000000">
            <w:r>
              <w:t>Analytical traffic signal control; does not forecast traffic state with ML</w:t>
            </w:r>
          </w:p>
        </w:tc>
      </w:tr>
      <w:tr w:rsidR="00A97539" w:rsidRPr="00A97539" w14:paraId="0C85CEF1" w14:textId="77777777">
        <w:trPr>
          <w:cantSplit/>
          <w:jc w:val="center"/>
        </w:trPr>
        <w:tc>
          <w:tcPr>
            <w:tcW w:w="397" w:type="dxa"/>
            <w:shd w:val="clear" w:color="auto" w:fill="EEF3F9"/>
          </w:tcPr>
          <w:p w14:paraId="4BB646D7" w14:textId="77777777" w:rsidR="00D47197" w:rsidRPr="00A97539" w:rsidRDefault="00000000" w:rsidP="001764F1">
            <w:r w:rsidRPr="00A97539">
              <w:rPr>
                <w:rFonts w:eastAsia="Times New Roman"/>
                <w:sz w:val="14"/>
              </w:rPr>
              <w:t>2</w:t>
            </w:r>
          </w:p>
        </w:tc>
        <w:tc>
          <w:tcPr>
            <w:tcW w:w="907" w:type="dxa"/>
            <w:shd w:val="clear" w:color="auto" w:fill="EEF3F9"/>
          </w:tcPr>
          <w:p w14:paraId="2AC87455" w14:textId="77777777" w:rsidR="00D47197" w:rsidRPr="00A97539" w:rsidRDefault="00000000" w:rsidP="001764F1">
            <w:r w:rsidRPr="00A97539">
              <w:rPr>
                <w:rFonts w:eastAsia="Times New Roman"/>
                <w:sz w:val="14"/>
              </w:rPr>
              <w:t>0021d4eb</w:t>
            </w:r>
          </w:p>
        </w:tc>
        <w:tc>
          <w:tcPr>
            <w:tcW w:w="3515" w:type="dxa"/>
            <w:shd w:val="clear" w:color="auto" w:fill="EEF3F9"/>
          </w:tcPr>
          <w:p w14:paraId="6723ACA1" w14:textId="77777777" w:rsidR="00D47197" w:rsidRPr="00A97539" w:rsidRDefault="00000000" w:rsidP="001764F1">
            <w:r w:rsidRPr="00A97539">
              <w:rPr>
                <w:rFonts w:eastAsia="Times New Roman"/>
                <w:sz w:val="14"/>
              </w:rPr>
              <w:t>Development of Naive ML-based Crash Prediction for Transport Safety</w:t>
            </w:r>
          </w:p>
        </w:tc>
        <w:tc>
          <w:tcPr>
            <w:tcW w:w="567" w:type="dxa"/>
            <w:shd w:val="clear" w:color="auto" w:fill="EEF3F9"/>
          </w:tcPr>
          <w:p w14:paraId="5EA28ED4" w14:textId="77777777" w:rsidR="00D47197" w:rsidRPr="00A97539" w:rsidRDefault="00000000" w:rsidP="001764F1">
            <w:r w:rsidRPr="00A97539">
              <w:rPr>
                <w:rFonts w:eastAsia="Times New Roman"/>
                <w:sz w:val="14"/>
              </w:rPr>
              <w:t>2026</w:t>
            </w:r>
          </w:p>
        </w:tc>
        <w:tc>
          <w:tcPr>
            <w:tcW w:w="510" w:type="dxa"/>
            <w:shd w:val="clear" w:color="auto" w:fill="EEF3F9"/>
          </w:tcPr>
          <w:p w14:paraId="1D4E3BE6" w14:textId="77777777" w:rsidR="00D47197" w:rsidRPr="00A97539" w:rsidRDefault="00000000" w:rsidP="001764F1">
            <w:r w:rsidRPr="00A97539">
              <w:rPr>
                <w:rFonts w:eastAsia="Times New Roman"/>
                <w:sz w:val="14"/>
              </w:rPr>
              <w:t>S</w:t>
            </w:r>
          </w:p>
        </w:tc>
        <w:tc>
          <w:tcPr>
            <w:tcW w:w="567" w:type="dxa"/>
            <w:shd w:val="clear" w:color="auto" w:fill="EEF3F9"/>
          </w:tcPr>
          <w:p w14:paraId="5D5CBB13" w14:textId="77777777" w:rsidR="00D47197" w:rsidRPr="00A97539" w:rsidRDefault="00000000" w:rsidP="001764F1">
            <w:r w:rsidRPr="00A97539">
              <w:rPr>
                <w:rFonts w:eastAsia="Times New Roman"/>
                <w:sz w:val="14"/>
              </w:rPr>
              <w:t>E2</w:t>
            </w:r>
          </w:p>
        </w:tc>
        <w:tc>
          <w:tcPr>
            <w:tcW w:w="2835" w:type="dxa"/>
            <w:shd w:val="clear" w:color="auto" w:fill="EEF3F9"/>
          </w:tcPr>
          <w:p w14:paraId="49819D8C" w14:textId="77777777" w:rsidR="00DA2B31" w:rsidRDefault="00000000">
            <w:r>
              <w:t>Crash prediction</w:t>
            </w:r>
          </w:p>
        </w:tc>
      </w:tr>
      <w:tr w:rsidR="00A97539" w:rsidRPr="00A97539" w14:paraId="304ECDB8" w14:textId="77777777">
        <w:trPr>
          <w:cantSplit/>
          <w:jc w:val="center"/>
        </w:trPr>
        <w:tc>
          <w:tcPr>
            <w:tcW w:w="397" w:type="dxa"/>
          </w:tcPr>
          <w:p w14:paraId="0460A72E" w14:textId="77777777" w:rsidR="00D47197" w:rsidRPr="00A97539" w:rsidRDefault="00000000" w:rsidP="001764F1">
            <w:r w:rsidRPr="00A97539">
              <w:rPr>
                <w:rFonts w:eastAsia="Times New Roman"/>
                <w:sz w:val="14"/>
              </w:rPr>
              <w:t>3</w:t>
            </w:r>
          </w:p>
        </w:tc>
        <w:tc>
          <w:tcPr>
            <w:tcW w:w="907" w:type="dxa"/>
          </w:tcPr>
          <w:p w14:paraId="0AFA48F6" w14:textId="77777777" w:rsidR="00D47197" w:rsidRPr="00A97539" w:rsidRDefault="00000000" w:rsidP="001764F1">
            <w:r w:rsidRPr="00A97539">
              <w:rPr>
                <w:rFonts w:eastAsia="Times New Roman"/>
                <w:sz w:val="14"/>
              </w:rPr>
              <w:t>005dff4d</w:t>
            </w:r>
          </w:p>
        </w:tc>
        <w:tc>
          <w:tcPr>
            <w:tcW w:w="3515" w:type="dxa"/>
          </w:tcPr>
          <w:p w14:paraId="3ECDB027" w14:textId="77777777" w:rsidR="00D47197" w:rsidRPr="00A97539" w:rsidRDefault="00000000" w:rsidP="001764F1">
            <w:r w:rsidRPr="00A97539">
              <w:rPr>
                <w:rFonts w:eastAsia="Times New Roman"/>
                <w:sz w:val="14"/>
              </w:rPr>
              <w:t>Traffic Flow Prediction for UTM Application: A Deep Learning Approach</w:t>
            </w:r>
          </w:p>
        </w:tc>
        <w:tc>
          <w:tcPr>
            <w:tcW w:w="567" w:type="dxa"/>
          </w:tcPr>
          <w:p w14:paraId="73EB9724" w14:textId="77777777" w:rsidR="00D47197" w:rsidRPr="00A97539" w:rsidRDefault="00000000" w:rsidP="001764F1">
            <w:r w:rsidRPr="00A97539">
              <w:rPr>
                <w:rFonts w:eastAsia="Times New Roman"/>
                <w:sz w:val="14"/>
              </w:rPr>
              <w:t>2022</w:t>
            </w:r>
          </w:p>
        </w:tc>
        <w:tc>
          <w:tcPr>
            <w:tcW w:w="510" w:type="dxa"/>
          </w:tcPr>
          <w:p w14:paraId="30122B27" w14:textId="77777777" w:rsidR="00D47197" w:rsidRPr="00A97539" w:rsidRDefault="00000000" w:rsidP="001764F1">
            <w:r w:rsidRPr="00A97539">
              <w:rPr>
                <w:rFonts w:eastAsia="Times New Roman"/>
                <w:sz w:val="14"/>
              </w:rPr>
              <w:t>S</w:t>
            </w:r>
          </w:p>
        </w:tc>
        <w:tc>
          <w:tcPr>
            <w:tcW w:w="567" w:type="dxa"/>
          </w:tcPr>
          <w:p w14:paraId="440E405F" w14:textId="77777777" w:rsidR="00D47197" w:rsidRPr="00A97539" w:rsidRDefault="00000000" w:rsidP="001764F1">
            <w:r w:rsidRPr="00A97539">
              <w:rPr>
                <w:rFonts w:eastAsia="Times New Roman"/>
                <w:sz w:val="14"/>
              </w:rPr>
              <w:t>E1</w:t>
            </w:r>
          </w:p>
        </w:tc>
        <w:tc>
          <w:tcPr>
            <w:tcW w:w="2835" w:type="dxa"/>
          </w:tcPr>
          <w:p w14:paraId="71C8681B" w14:textId="77777777" w:rsidR="00DA2B31" w:rsidRDefault="00000000">
            <w:r>
              <w:t>Drone air traffic (UTM)</w:t>
            </w:r>
          </w:p>
        </w:tc>
      </w:tr>
      <w:tr w:rsidR="00A97539" w:rsidRPr="00A97539" w14:paraId="311FE838" w14:textId="77777777">
        <w:trPr>
          <w:cantSplit/>
          <w:jc w:val="center"/>
        </w:trPr>
        <w:tc>
          <w:tcPr>
            <w:tcW w:w="397" w:type="dxa"/>
            <w:shd w:val="clear" w:color="auto" w:fill="EEF3F9"/>
          </w:tcPr>
          <w:p w14:paraId="5A36D3B3" w14:textId="77777777" w:rsidR="00D47197" w:rsidRPr="00A97539" w:rsidRDefault="00000000" w:rsidP="001764F1">
            <w:r w:rsidRPr="00A97539">
              <w:rPr>
                <w:rFonts w:eastAsia="Times New Roman"/>
                <w:sz w:val="14"/>
              </w:rPr>
              <w:t>4</w:t>
            </w:r>
          </w:p>
        </w:tc>
        <w:tc>
          <w:tcPr>
            <w:tcW w:w="907" w:type="dxa"/>
            <w:shd w:val="clear" w:color="auto" w:fill="EEF3F9"/>
          </w:tcPr>
          <w:p w14:paraId="04645B4A" w14:textId="77777777" w:rsidR="00D47197" w:rsidRPr="00A97539" w:rsidRDefault="00000000" w:rsidP="001764F1">
            <w:r w:rsidRPr="00A97539">
              <w:rPr>
                <w:rFonts w:eastAsia="Times New Roman"/>
                <w:sz w:val="14"/>
              </w:rPr>
              <w:t>008eff5e</w:t>
            </w:r>
          </w:p>
        </w:tc>
        <w:tc>
          <w:tcPr>
            <w:tcW w:w="3515" w:type="dxa"/>
            <w:shd w:val="clear" w:color="auto" w:fill="EEF3F9"/>
          </w:tcPr>
          <w:p w14:paraId="190ED085" w14:textId="77777777" w:rsidR="00D47197" w:rsidRPr="00A97539" w:rsidRDefault="00000000" w:rsidP="001764F1">
            <w:r w:rsidRPr="00A97539">
              <w:rPr>
                <w:rFonts w:eastAsia="Times New Roman"/>
                <w:sz w:val="14"/>
              </w:rPr>
              <w:t>From Travel Times to Lane-Based Hourly Traffic Flow: An Explainable Machine Learning Framework</w:t>
            </w:r>
          </w:p>
        </w:tc>
        <w:tc>
          <w:tcPr>
            <w:tcW w:w="567" w:type="dxa"/>
            <w:shd w:val="clear" w:color="auto" w:fill="EEF3F9"/>
          </w:tcPr>
          <w:p w14:paraId="68623F5A" w14:textId="77777777" w:rsidR="00D47197" w:rsidRPr="00A97539" w:rsidRDefault="00000000" w:rsidP="001764F1">
            <w:r w:rsidRPr="00A97539">
              <w:rPr>
                <w:rFonts w:eastAsia="Times New Roman"/>
                <w:sz w:val="14"/>
              </w:rPr>
              <w:t>2025</w:t>
            </w:r>
          </w:p>
        </w:tc>
        <w:tc>
          <w:tcPr>
            <w:tcW w:w="510" w:type="dxa"/>
            <w:shd w:val="clear" w:color="auto" w:fill="EEF3F9"/>
          </w:tcPr>
          <w:p w14:paraId="1C255303" w14:textId="77777777" w:rsidR="00D47197" w:rsidRPr="00A97539" w:rsidRDefault="00000000" w:rsidP="001764F1">
            <w:r w:rsidRPr="00A97539">
              <w:rPr>
                <w:rFonts w:eastAsia="Times New Roman"/>
                <w:sz w:val="14"/>
              </w:rPr>
              <w:t>E</w:t>
            </w:r>
          </w:p>
        </w:tc>
        <w:tc>
          <w:tcPr>
            <w:tcW w:w="567" w:type="dxa"/>
            <w:shd w:val="clear" w:color="auto" w:fill="EEF3F9"/>
          </w:tcPr>
          <w:p w14:paraId="5EEE6278" w14:textId="77777777" w:rsidR="00D47197" w:rsidRPr="00A97539" w:rsidRDefault="00000000" w:rsidP="001764F1">
            <w:r w:rsidRPr="00A97539">
              <w:rPr>
                <w:rFonts w:eastAsia="Times New Roman"/>
                <w:sz w:val="14"/>
              </w:rPr>
              <w:t>E2</w:t>
            </w:r>
          </w:p>
        </w:tc>
        <w:tc>
          <w:tcPr>
            <w:tcW w:w="2835" w:type="dxa"/>
            <w:shd w:val="clear" w:color="auto" w:fill="EEF3F9"/>
          </w:tcPr>
          <w:p w14:paraId="7A448143" w14:textId="77777777" w:rsidR="00DA2B31" w:rsidRDefault="00000000">
            <w:r>
              <w:t>Cross-sectional flow estimation from travel times; no forecasting horizon</w:t>
            </w:r>
          </w:p>
        </w:tc>
      </w:tr>
      <w:tr w:rsidR="00A97539" w:rsidRPr="00A97539" w14:paraId="6E157EC3" w14:textId="77777777">
        <w:trPr>
          <w:cantSplit/>
          <w:jc w:val="center"/>
        </w:trPr>
        <w:tc>
          <w:tcPr>
            <w:tcW w:w="397" w:type="dxa"/>
          </w:tcPr>
          <w:p w14:paraId="301C7001" w14:textId="77777777" w:rsidR="00D47197" w:rsidRPr="00A97539" w:rsidRDefault="00000000" w:rsidP="001764F1">
            <w:r w:rsidRPr="00A97539">
              <w:rPr>
                <w:rFonts w:eastAsia="Times New Roman"/>
                <w:sz w:val="14"/>
              </w:rPr>
              <w:t>5</w:t>
            </w:r>
          </w:p>
        </w:tc>
        <w:tc>
          <w:tcPr>
            <w:tcW w:w="907" w:type="dxa"/>
          </w:tcPr>
          <w:p w14:paraId="4E01B107" w14:textId="77777777" w:rsidR="00D47197" w:rsidRPr="00A97539" w:rsidRDefault="00000000" w:rsidP="001764F1">
            <w:r w:rsidRPr="00A97539">
              <w:rPr>
                <w:rFonts w:eastAsia="Times New Roman"/>
                <w:sz w:val="14"/>
              </w:rPr>
              <w:t>00a458bc</w:t>
            </w:r>
          </w:p>
        </w:tc>
        <w:tc>
          <w:tcPr>
            <w:tcW w:w="3515" w:type="dxa"/>
          </w:tcPr>
          <w:p w14:paraId="31F12B24" w14:textId="77777777" w:rsidR="00D47197" w:rsidRPr="00A97539" w:rsidRDefault="00000000" w:rsidP="001764F1">
            <w:r w:rsidRPr="00A97539">
              <w:rPr>
                <w:rFonts w:eastAsia="Times New Roman"/>
                <w:sz w:val="14"/>
              </w:rPr>
              <w:t>FARSEC: A Reproducible Framework for Automatic Real-Time Vehicle Speed Estimation Using Traffic…</w:t>
            </w:r>
          </w:p>
        </w:tc>
        <w:tc>
          <w:tcPr>
            <w:tcW w:w="567" w:type="dxa"/>
          </w:tcPr>
          <w:p w14:paraId="0C10D681" w14:textId="77777777" w:rsidR="00D47197" w:rsidRPr="00A97539" w:rsidRDefault="00000000" w:rsidP="001764F1">
            <w:r w:rsidRPr="00A97539">
              <w:rPr>
                <w:rFonts w:eastAsia="Times New Roman"/>
                <w:sz w:val="14"/>
              </w:rPr>
              <w:t>2023</w:t>
            </w:r>
          </w:p>
        </w:tc>
        <w:tc>
          <w:tcPr>
            <w:tcW w:w="510" w:type="dxa"/>
          </w:tcPr>
          <w:p w14:paraId="7D01BED8" w14:textId="77777777" w:rsidR="00D47197" w:rsidRPr="00A97539" w:rsidRDefault="00000000" w:rsidP="001764F1">
            <w:r w:rsidRPr="00A97539">
              <w:rPr>
                <w:rFonts w:eastAsia="Times New Roman"/>
                <w:sz w:val="14"/>
              </w:rPr>
              <w:t>S</w:t>
            </w:r>
          </w:p>
        </w:tc>
        <w:tc>
          <w:tcPr>
            <w:tcW w:w="567" w:type="dxa"/>
          </w:tcPr>
          <w:p w14:paraId="47035636" w14:textId="77777777" w:rsidR="00D47197" w:rsidRPr="00A97539" w:rsidRDefault="00000000" w:rsidP="001764F1">
            <w:r w:rsidRPr="00A97539">
              <w:rPr>
                <w:rFonts w:eastAsia="Times New Roman"/>
                <w:sz w:val="14"/>
              </w:rPr>
              <w:t>E2</w:t>
            </w:r>
          </w:p>
        </w:tc>
        <w:tc>
          <w:tcPr>
            <w:tcW w:w="2835" w:type="dxa"/>
          </w:tcPr>
          <w:p w14:paraId="660F2544" w14:textId="77777777" w:rsidR="00DA2B31" w:rsidRDefault="00000000">
            <w:r>
              <w:t>Individual vehicle speed estimation using vision; not forecasting (also a preprint)</w:t>
            </w:r>
          </w:p>
        </w:tc>
      </w:tr>
      <w:tr w:rsidR="00A97539" w:rsidRPr="00A97539" w14:paraId="015CCBF6" w14:textId="77777777">
        <w:trPr>
          <w:cantSplit/>
          <w:jc w:val="center"/>
        </w:trPr>
        <w:tc>
          <w:tcPr>
            <w:tcW w:w="397" w:type="dxa"/>
            <w:shd w:val="clear" w:color="auto" w:fill="EEF3F9"/>
          </w:tcPr>
          <w:p w14:paraId="49ACEF9B" w14:textId="77777777" w:rsidR="00D47197" w:rsidRPr="00A97539" w:rsidRDefault="00000000" w:rsidP="001764F1">
            <w:r w:rsidRPr="00A97539">
              <w:rPr>
                <w:rFonts w:eastAsia="Times New Roman"/>
                <w:sz w:val="14"/>
              </w:rPr>
              <w:t>6</w:t>
            </w:r>
          </w:p>
        </w:tc>
        <w:tc>
          <w:tcPr>
            <w:tcW w:w="907" w:type="dxa"/>
            <w:shd w:val="clear" w:color="auto" w:fill="EEF3F9"/>
          </w:tcPr>
          <w:p w14:paraId="0A70F563" w14:textId="77777777" w:rsidR="00D47197" w:rsidRPr="00A97539" w:rsidRDefault="00000000" w:rsidP="001764F1">
            <w:r w:rsidRPr="00A97539">
              <w:rPr>
                <w:rFonts w:eastAsia="Times New Roman"/>
                <w:sz w:val="14"/>
              </w:rPr>
              <w:t>01183c63</w:t>
            </w:r>
          </w:p>
        </w:tc>
        <w:tc>
          <w:tcPr>
            <w:tcW w:w="3515" w:type="dxa"/>
            <w:shd w:val="clear" w:color="auto" w:fill="EEF3F9"/>
          </w:tcPr>
          <w:p w14:paraId="2A8295E8" w14:textId="77777777" w:rsidR="00D47197" w:rsidRPr="00A97539" w:rsidRDefault="00000000" w:rsidP="001764F1">
            <w:r w:rsidRPr="00A97539">
              <w:rPr>
                <w:rFonts w:eastAsia="Times New Roman"/>
                <w:sz w:val="14"/>
              </w:rPr>
              <w:t>Road Risk Prediction for Vehicle-Road Collaboration Based on Machine Learning Algorithms</w:t>
            </w:r>
          </w:p>
        </w:tc>
        <w:tc>
          <w:tcPr>
            <w:tcW w:w="567" w:type="dxa"/>
            <w:shd w:val="clear" w:color="auto" w:fill="EEF3F9"/>
          </w:tcPr>
          <w:p w14:paraId="6EBDAEEF" w14:textId="77777777" w:rsidR="00D47197" w:rsidRPr="00A97539" w:rsidRDefault="00000000" w:rsidP="001764F1">
            <w:r w:rsidRPr="00A97539">
              <w:rPr>
                <w:rFonts w:eastAsia="Times New Roman"/>
                <w:sz w:val="14"/>
              </w:rPr>
              <w:t>2026</w:t>
            </w:r>
          </w:p>
        </w:tc>
        <w:tc>
          <w:tcPr>
            <w:tcW w:w="510" w:type="dxa"/>
            <w:shd w:val="clear" w:color="auto" w:fill="EEF3F9"/>
          </w:tcPr>
          <w:p w14:paraId="7DECF5DD" w14:textId="77777777" w:rsidR="00D47197" w:rsidRPr="00A97539" w:rsidRDefault="00000000" w:rsidP="001764F1">
            <w:r w:rsidRPr="00A97539">
              <w:rPr>
                <w:rFonts w:eastAsia="Times New Roman"/>
                <w:sz w:val="14"/>
              </w:rPr>
              <w:t>S</w:t>
            </w:r>
          </w:p>
        </w:tc>
        <w:tc>
          <w:tcPr>
            <w:tcW w:w="567" w:type="dxa"/>
            <w:shd w:val="clear" w:color="auto" w:fill="EEF3F9"/>
          </w:tcPr>
          <w:p w14:paraId="06A126FC" w14:textId="77777777" w:rsidR="00D47197" w:rsidRPr="00A97539" w:rsidRDefault="00000000" w:rsidP="001764F1">
            <w:r w:rsidRPr="00A97539">
              <w:rPr>
                <w:rFonts w:eastAsia="Times New Roman"/>
                <w:sz w:val="14"/>
              </w:rPr>
              <w:t>E2</w:t>
            </w:r>
          </w:p>
        </w:tc>
        <w:tc>
          <w:tcPr>
            <w:tcW w:w="2835" w:type="dxa"/>
            <w:shd w:val="clear" w:color="auto" w:fill="EEF3F9"/>
          </w:tcPr>
          <w:p w14:paraId="6F614339" w14:textId="77777777" w:rsidR="00DA2B31" w:rsidRDefault="00000000">
            <w:r>
              <w:t>Road risk classification</w:t>
            </w:r>
          </w:p>
        </w:tc>
      </w:tr>
      <w:tr w:rsidR="00A97539" w:rsidRPr="00A97539" w14:paraId="61FCC3E0" w14:textId="77777777">
        <w:trPr>
          <w:cantSplit/>
          <w:jc w:val="center"/>
        </w:trPr>
        <w:tc>
          <w:tcPr>
            <w:tcW w:w="397" w:type="dxa"/>
          </w:tcPr>
          <w:p w14:paraId="60093F5B" w14:textId="77777777" w:rsidR="00D47197" w:rsidRPr="00A97539" w:rsidRDefault="00000000" w:rsidP="001764F1">
            <w:r w:rsidRPr="00A97539">
              <w:rPr>
                <w:rFonts w:eastAsia="Times New Roman"/>
                <w:sz w:val="14"/>
              </w:rPr>
              <w:t>7</w:t>
            </w:r>
          </w:p>
        </w:tc>
        <w:tc>
          <w:tcPr>
            <w:tcW w:w="907" w:type="dxa"/>
          </w:tcPr>
          <w:p w14:paraId="5DD07F98" w14:textId="77777777" w:rsidR="00D47197" w:rsidRPr="00A97539" w:rsidRDefault="00000000" w:rsidP="001764F1">
            <w:r w:rsidRPr="00A97539">
              <w:rPr>
                <w:rFonts w:eastAsia="Times New Roman"/>
                <w:sz w:val="14"/>
              </w:rPr>
              <w:t>013828b2</w:t>
            </w:r>
          </w:p>
        </w:tc>
        <w:tc>
          <w:tcPr>
            <w:tcW w:w="3515" w:type="dxa"/>
          </w:tcPr>
          <w:p w14:paraId="22BBC0FD" w14:textId="77777777" w:rsidR="00D47197" w:rsidRPr="00A97539" w:rsidRDefault="00000000" w:rsidP="001764F1">
            <w:pPr>
              <w:rPr>
                <w:lang w:val="es-PE"/>
              </w:rPr>
            </w:pPr>
            <w:r w:rsidRPr="00A97539">
              <w:rPr>
                <w:rFonts w:eastAsia="Times New Roman"/>
                <w:sz w:val="14"/>
                <w:lang w:val="es-PE"/>
              </w:rPr>
              <w:t>Evaluación de la vulnerabilidad sísmica del puente de carretera Moche</w:t>
            </w:r>
          </w:p>
        </w:tc>
        <w:tc>
          <w:tcPr>
            <w:tcW w:w="567" w:type="dxa"/>
          </w:tcPr>
          <w:p w14:paraId="17E76A6D" w14:textId="77777777" w:rsidR="00D47197" w:rsidRPr="00A97539" w:rsidRDefault="00000000" w:rsidP="001764F1">
            <w:r w:rsidRPr="00A97539">
              <w:rPr>
                <w:rFonts w:eastAsia="Times New Roman"/>
                <w:sz w:val="14"/>
              </w:rPr>
              <w:t>2022</w:t>
            </w:r>
          </w:p>
        </w:tc>
        <w:tc>
          <w:tcPr>
            <w:tcW w:w="510" w:type="dxa"/>
          </w:tcPr>
          <w:p w14:paraId="23EA9A23" w14:textId="77777777" w:rsidR="00D47197" w:rsidRPr="00A97539" w:rsidRDefault="00000000" w:rsidP="001764F1">
            <w:r w:rsidRPr="00A97539">
              <w:rPr>
                <w:rFonts w:eastAsia="Times New Roman"/>
                <w:sz w:val="14"/>
              </w:rPr>
              <w:t>S</w:t>
            </w:r>
          </w:p>
        </w:tc>
        <w:tc>
          <w:tcPr>
            <w:tcW w:w="567" w:type="dxa"/>
          </w:tcPr>
          <w:p w14:paraId="7A27EF94" w14:textId="77777777" w:rsidR="00D47197" w:rsidRPr="00A97539" w:rsidRDefault="00000000" w:rsidP="001764F1">
            <w:r w:rsidRPr="00A97539">
              <w:rPr>
                <w:rFonts w:eastAsia="Times New Roman"/>
                <w:sz w:val="14"/>
              </w:rPr>
              <w:t>E1</w:t>
            </w:r>
          </w:p>
        </w:tc>
        <w:tc>
          <w:tcPr>
            <w:tcW w:w="2835" w:type="dxa"/>
          </w:tcPr>
          <w:p w14:paraId="691EE9D0" w14:textId="77777777" w:rsidR="00DA2B31" w:rsidRDefault="00000000">
            <w:r>
              <w:t>Bridge seismic engineering</w:t>
            </w:r>
          </w:p>
        </w:tc>
      </w:tr>
      <w:tr w:rsidR="00A97539" w:rsidRPr="00A97539" w14:paraId="4FE90A76" w14:textId="77777777">
        <w:trPr>
          <w:cantSplit/>
          <w:jc w:val="center"/>
        </w:trPr>
        <w:tc>
          <w:tcPr>
            <w:tcW w:w="397" w:type="dxa"/>
            <w:shd w:val="clear" w:color="auto" w:fill="EEF3F9"/>
          </w:tcPr>
          <w:p w14:paraId="38F3571F" w14:textId="77777777" w:rsidR="00D47197" w:rsidRPr="00A97539" w:rsidRDefault="00000000" w:rsidP="001764F1">
            <w:r w:rsidRPr="00A97539">
              <w:rPr>
                <w:rFonts w:eastAsia="Times New Roman"/>
                <w:sz w:val="14"/>
              </w:rPr>
              <w:t>8</w:t>
            </w:r>
          </w:p>
        </w:tc>
        <w:tc>
          <w:tcPr>
            <w:tcW w:w="907" w:type="dxa"/>
            <w:shd w:val="clear" w:color="auto" w:fill="EEF3F9"/>
          </w:tcPr>
          <w:p w14:paraId="6A620591" w14:textId="77777777" w:rsidR="00D47197" w:rsidRPr="00A97539" w:rsidRDefault="00000000" w:rsidP="001764F1">
            <w:r w:rsidRPr="00A97539">
              <w:rPr>
                <w:rFonts w:eastAsia="Times New Roman"/>
                <w:sz w:val="14"/>
              </w:rPr>
              <w:t>0150f25d</w:t>
            </w:r>
          </w:p>
        </w:tc>
        <w:tc>
          <w:tcPr>
            <w:tcW w:w="3515" w:type="dxa"/>
            <w:shd w:val="clear" w:color="auto" w:fill="EEF3F9"/>
          </w:tcPr>
          <w:p w14:paraId="4D7C8C8D" w14:textId="77777777" w:rsidR="00D47197" w:rsidRPr="00A97539" w:rsidRDefault="00000000" w:rsidP="001764F1">
            <w:r w:rsidRPr="00A97539">
              <w:rPr>
                <w:rFonts w:eastAsia="Times New Roman"/>
                <w:sz w:val="14"/>
              </w:rPr>
              <w:t>On the stochastic representation of a physics–data hybrid driven car-following model framework</w:t>
            </w:r>
          </w:p>
        </w:tc>
        <w:tc>
          <w:tcPr>
            <w:tcW w:w="567" w:type="dxa"/>
            <w:shd w:val="clear" w:color="auto" w:fill="EEF3F9"/>
          </w:tcPr>
          <w:p w14:paraId="3E28E73F" w14:textId="77777777" w:rsidR="00D47197" w:rsidRPr="00A97539" w:rsidRDefault="00000000" w:rsidP="001764F1">
            <w:r w:rsidRPr="00A97539">
              <w:rPr>
                <w:rFonts w:eastAsia="Times New Roman"/>
                <w:sz w:val="14"/>
              </w:rPr>
              <w:t>2026</w:t>
            </w:r>
          </w:p>
        </w:tc>
        <w:tc>
          <w:tcPr>
            <w:tcW w:w="510" w:type="dxa"/>
            <w:shd w:val="clear" w:color="auto" w:fill="EEF3F9"/>
          </w:tcPr>
          <w:p w14:paraId="423C368D" w14:textId="77777777" w:rsidR="00D47197" w:rsidRPr="00A97539" w:rsidRDefault="00000000" w:rsidP="001764F1">
            <w:r w:rsidRPr="00A97539">
              <w:rPr>
                <w:rFonts w:eastAsia="Times New Roman"/>
                <w:sz w:val="14"/>
              </w:rPr>
              <w:t>S</w:t>
            </w:r>
          </w:p>
        </w:tc>
        <w:tc>
          <w:tcPr>
            <w:tcW w:w="567" w:type="dxa"/>
            <w:shd w:val="clear" w:color="auto" w:fill="EEF3F9"/>
          </w:tcPr>
          <w:p w14:paraId="1B0590D2" w14:textId="77777777" w:rsidR="00D47197" w:rsidRPr="00A97539" w:rsidRDefault="00000000" w:rsidP="001764F1">
            <w:r w:rsidRPr="00A97539">
              <w:rPr>
                <w:rFonts w:eastAsia="Times New Roman"/>
                <w:sz w:val="14"/>
              </w:rPr>
              <w:t>E2</w:t>
            </w:r>
          </w:p>
        </w:tc>
        <w:tc>
          <w:tcPr>
            <w:tcW w:w="2835" w:type="dxa"/>
            <w:shd w:val="clear" w:color="auto" w:fill="EEF3F9"/>
          </w:tcPr>
          <w:p w14:paraId="3F919AB6" w14:textId="77777777" w:rsidR="00DA2B31" w:rsidRDefault="00000000">
            <w:r>
              <w:t>Microscopic car-following model</w:t>
            </w:r>
          </w:p>
        </w:tc>
      </w:tr>
      <w:tr w:rsidR="00A97539" w:rsidRPr="00A97539" w14:paraId="3EF553ED" w14:textId="77777777">
        <w:trPr>
          <w:cantSplit/>
          <w:jc w:val="center"/>
        </w:trPr>
        <w:tc>
          <w:tcPr>
            <w:tcW w:w="397" w:type="dxa"/>
          </w:tcPr>
          <w:p w14:paraId="3A43429C" w14:textId="77777777" w:rsidR="00D47197" w:rsidRPr="00A97539" w:rsidRDefault="00000000" w:rsidP="001764F1">
            <w:r w:rsidRPr="00A97539">
              <w:rPr>
                <w:rFonts w:eastAsia="Times New Roman"/>
                <w:sz w:val="14"/>
              </w:rPr>
              <w:t>9</w:t>
            </w:r>
          </w:p>
        </w:tc>
        <w:tc>
          <w:tcPr>
            <w:tcW w:w="907" w:type="dxa"/>
          </w:tcPr>
          <w:p w14:paraId="415F2A2C" w14:textId="77777777" w:rsidR="00D47197" w:rsidRPr="00A97539" w:rsidRDefault="00000000" w:rsidP="001764F1">
            <w:r w:rsidRPr="00A97539">
              <w:rPr>
                <w:rFonts w:eastAsia="Times New Roman"/>
                <w:sz w:val="14"/>
              </w:rPr>
              <w:t>0192481b</w:t>
            </w:r>
          </w:p>
        </w:tc>
        <w:tc>
          <w:tcPr>
            <w:tcW w:w="3515" w:type="dxa"/>
          </w:tcPr>
          <w:p w14:paraId="7AE1A91B" w14:textId="77777777" w:rsidR="00D47197" w:rsidRPr="00A97539" w:rsidRDefault="00000000" w:rsidP="001764F1">
            <w:r w:rsidRPr="00A97539">
              <w:rPr>
                <w:rFonts w:eastAsia="Times New Roman"/>
                <w:sz w:val="14"/>
              </w:rPr>
              <w:t>Multisource Urban Sensing Data Fusion and Dynamic Causal Graph Modeling for Explainable Traffic…</w:t>
            </w:r>
          </w:p>
        </w:tc>
        <w:tc>
          <w:tcPr>
            <w:tcW w:w="567" w:type="dxa"/>
          </w:tcPr>
          <w:p w14:paraId="3E2169D1" w14:textId="77777777" w:rsidR="00D47197" w:rsidRPr="00A97539" w:rsidRDefault="00000000" w:rsidP="001764F1">
            <w:r w:rsidRPr="00A97539">
              <w:rPr>
                <w:rFonts w:eastAsia="Times New Roman"/>
                <w:sz w:val="14"/>
              </w:rPr>
              <w:t>2026</w:t>
            </w:r>
          </w:p>
        </w:tc>
        <w:tc>
          <w:tcPr>
            <w:tcW w:w="510" w:type="dxa"/>
          </w:tcPr>
          <w:p w14:paraId="22E55E41" w14:textId="77777777" w:rsidR="00D47197" w:rsidRPr="00A97539" w:rsidRDefault="00000000" w:rsidP="001764F1">
            <w:r w:rsidRPr="00A97539">
              <w:rPr>
                <w:rFonts w:eastAsia="Times New Roman"/>
                <w:sz w:val="14"/>
              </w:rPr>
              <w:t>I</w:t>
            </w:r>
          </w:p>
        </w:tc>
        <w:tc>
          <w:tcPr>
            <w:tcW w:w="567" w:type="dxa"/>
          </w:tcPr>
          <w:p w14:paraId="545DA998" w14:textId="77777777" w:rsidR="00D47197" w:rsidRPr="00A97539" w:rsidRDefault="00000000" w:rsidP="001764F1">
            <w:r w:rsidRPr="00A97539">
              <w:rPr>
                <w:rFonts w:eastAsia="Times New Roman"/>
                <w:sz w:val="14"/>
              </w:rPr>
              <w:t>—</w:t>
            </w:r>
          </w:p>
        </w:tc>
        <w:tc>
          <w:tcPr>
            <w:tcW w:w="2835" w:type="dxa"/>
          </w:tcPr>
          <w:p w14:paraId="28401F16" w14:textId="77777777" w:rsidR="00DA2B31" w:rsidRDefault="00000000">
            <w:r>
              <w:t>Causal explainability + reliability-aware attention</w:t>
            </w:r>
          </w:p>
        </w:tc>
      </w:tr>
      <w:tr w:rsidR="00A97539" w:rsidRPr="00A97539" w14:paraId="46A3F8C9" w14:textId="77777777">
        <w:trPr>
          <w:cantSplit/>
          <w:jc w:val="center"/>
        </w:trPr>
        <w:tc>
          <w:tcPr>
            <w:tcW w:w="397" w:type="dxa"/>
            <w:shd w:val="clear" w:color="auto" w:fill="EEF3F9"/>
          </w:tcPr>
          <w:p w14:paraId="64A18921" w14:textId="77777777" w:rsidR="00D47197" w:rsidRPr="00A97539" w:rsidRDefault="00000000" w:rsidP="001764F1">
            <w:r w:rsidRPr="00A97539">
              <w:rPr>
                <w:rFonts w:eastAsia="Times New Roman"/>
                <w:sz w:val="14"/>
              </w:rPr>
              <w:t>10</w:t>
            </w:r>
          </w:p>
        </w:tc>
        <w:tc>
          <w:tcPr>
            <w:tcW w:w="907" w:type="dxa"/>
            <w:shd w:val="clear" w:color="auto" w:fill="EEF3F9"/>
          </w:tcPr>
          <w:p w14:paraId="2416B59E" w14:textId="77777777" w:rsidR="00D47197" w:rsidRPr="00A97539" w:rsidRDefault="00000000" w:rsidP="001764F1">
            <w:r w:rsidRPr="00A97539">
              <w:rPr>
                <w:rFonts w:eastAsia="Times New Roman"/>
                <w:sz w:val="14"/>
              </w:rPr>
              <w:t>019440e4</w:t>
            </w:r>
          </w:p>
        </w:tc>
        <w:tc>
          <w:tcPr>
            <w:tcW w:w="3515" w:type="dxa"/>
            <w:shd w:val="clear" w:color="auto" w:fill="EEF3F9"/>
          </w:tcPr>
          <w:p w14:paraId="16424731" w14:textId="77777777" w:rsidR="00D47197" w:rsidRPr="00A97539" w:rsidRDefault="00000000" w:rsidP="001764F1">
            <w:r w:rsidRPr="00A97539">
              <w:rPr>
                <w:rFonts w:eastAsia="Times New Roman"/>
                <w:sz w:val="14"/>
              </w:rPr>
              <w:t>Improving the Maritime Traffic Evaluation with the Course and Speed Model</w:t>
            </w:r>
          </w:p>
        </w:tc>
        <w:tc>
          <w:tcPr>
            <w:tcW w:w="567" w:type="dxa"/>
            <w:shd w:val="clear" w:color="auto" w:fill="EEF3F9"/>
          </w:tcPr>
          <w:p w14:paraId="07B1DFA5" w14:textId="77777777" w:rsidR="00D47197" w:rsidRPr="00A97539" w:rsidRDefault="00000000" w:rsidP="001764F1">
            <w:r w:rsidRPr="00A97539">
              <w:rPr>
                <w:rFonts w:eastAsia="Times New Roman"/>
                <w:sz w:val="14"/>
              </w:rPr>
              <w:t>2023</w:t>
            </w:r>
          </w:p>
        </w:tc>
        <w:tc>
          <w:tcPr>
            <w:tcW w:w="510" w:type="dxa"/>
            <w:shd w:val="clear" w:color="auto" w:fill="EEF3F9"/>
          </w:tcPr>
          <w:p w14:paraId="4DDD834C" w14:textId="77777777" w:rsidR="00D47197" w:rsidRPr="00A97539" w:rsidRDefault="00000000" w:rsidP="001764F1">
            <w:r w:rsidRPr="00A97539">
              <w:rPr>
                <w:rFonts w:eastAsia="Times New Roman"/>
                <w:sz w:val="14"/>
              </w:rPr>
              <w:t>S</w:t>
            </w:r>
          </w:p>
        </w:tc>
        <w:tc>
          <w:tcPr>
            <w:tcW w:w="567" w:type="dxa"/>
            <w:shd w:val="clear" w:color="auto" w:fill="EEF3F9"/>
          </w:tcPr>
          <w:p w14:paraId="4602E9F4" w14:textId="77777777" w:rsidR="00D47197" w:rsidRPr="00A97539" w:rsidRDefault="00000000" w:rsidP="001764F1">
            <w:r w:rsidRPr="00A97539">
              <w:rPr>
                <w:rFonts w:eastAsia="Times New Roman"/>
                <w:sz w:val="14"/>
              </w:rPr>
              <w:t>E1</w:t>
            </w:r>
          </w:p>
        </w:tc>
        <w:tc>
          <w:tcPr>
            <w:tcW w:w="2835" w:type="dxa"/>
            <w:shd w:val="clear" w:color="auto" w:fill="EEF3F9"/>
          </w:tcPr>
          <w:p w14:paraId="78D60C54" w14:textId="77777777" w:rsidR="00DA2B31" w:rsidRDefault="00000000">
            <w:r>
              <w:t>Maritime traffic</w:t>
            </w:r>
          </w:p>
        </w:tc>
      </w:tr>
      <w:tr w:rsidR="00A97539" w:rsidRPr="00A97539" w14:paraId="0F4E5FD8" w14:textId="77777777">
        <w:trPr>
          <w:cantSplit/>
          <w:jc w:val="center"/>
        </w:trPr>
        <w:tc>
          <w:tcPr>
            <w:tcW w:w="397" w:type="dxa"/>
          </w:tcPr>
          <w:p w14:paraId="1B8C240B" w14:textId="77777777" w:rsidR="00D47197" w:rsidRPr="00A97539" w:rsidRDefault="00000000" w:rsidP="001764F1">
            <w:r w:rsidRPr="00A97539">
              <w:rPr>
                <w:rFonts w:eastAsia="Times New Roman"/>
                <w:sz w:val="14"/>
              </w:rPr>
              <w:t>11</w:t>
            </w:r>
          </w:p>
        </w:tc>
        <w:tc>
          <w:tcPr>
            <w:tcW w:w="907" w:type="dxa"/>
          </w:tcPr>
          <w:p w14:paraId="6A4F787C" w14:textId="77777777" w:rsidR="00D47197" w:rsidRPr="00A97539" w:rsidRDefault="00000000" w:rsidP="001764F1">
            <w:r w:rsidRPr="00A97539">
              <w:rPr>
                <w:rFonts w:eastAsia="Times New Roman"/>
                <w:sz w:val="14"/>
              </w:rPr>
              <w:t>01f75155</w:t>
            </w:r>
          </w:p>
        </w:tc>
        <w:tc>
          <w:tcPr>
            <w:tcW w:w="3515" w:type="dxa"/>
          </w:tcPr>
          <w:p w14:paraId="05CE199F" w14:textId="77777777" w:rsidR="00D47197" w:rsidRPr="00A97539" w:rsidRDefault="00000000" w:rsidP="001764F1">
            <w:r w:rsidRPr="00A97539">
              <w:rPr>
                <w:rFonts w:eastAsia="Times New Roman"/>
                <w:sz w:val="14"/>
              </w:rPr>
              <w:t>A noise-immune and attention-based multi-modal framework for short-term traffic flow forecastin…</w:t>
            </w:r>
          </w:p>
        </w:tc>
        <w:tc>
          <w:tcPr>
            <w:tcW w:w="567" w:type="dxa"/>
          </w:tcPr>
          <w:p w14:paraId="4EB9A3CE" w14:textId="77777777" w:rsidR="00D47197" w:rsidRPr="00A97539" w:rsidRDefault="00000000" w:rsidP="001764F1">
            <w:r w:rsidRPr="00A97539">
              <w:rPr>
                <w:rFonts w:eastAsia="Times New Roman"/>
                <w:sz w:val="14"/>
              </w:rPr>
              <w:t>2024</w:t>
            </w:r>
          </w:p>
        </w:tc>
        <w:tc>
          <w:tcPr>
            <w:tcW w:w="510" w:type="dxa"/>
          </w:tcPr>
          <w:p w14:paraId="42CDF4C5" w14:textId="77777777" w:rsidR="00D47197" w:rsidRPr="00A97539" w:rsidRDefault="00000000" w:rsidP="001764F1">
            <w:r w:rsidRPr="00A97539">
              <w:rPr>
                <w:rFonts w:eastAsia="Times New Roman"/>
                <w:sz w:val="14"/>
              </w:rPr>
              <w:t>I</w:t>
            </w:r>
          </w:p>
        </w:tc>
        <w:tc>
          <w:tcPr>
            <w:tcW w:w="567" w:type="dxa"/>
          </w:tcPr>
          <w:p w14:paraId="723408B9" w14:textId="77777777" w:rsidR="00D47197" w:rsidRPr="00A97539" w:rsidRDefault="00000000" w:rsidP="001764F1">
            <w:r w:rsidRPr="00A97539">
              <w:rPr>
                <w:rFonts w:eastAsia="Times New Roman"/>
                <w:sz w:val="14"/>
              </w:rPr>
              <w:t>—</w:t>
            </w:r>
          </w:p>
        </w:tc>
        <w:tc>
          <w:tcPr>
            <w:tcW w:w="2835" w:type="dxa"/>
          </w:tcPr>
          <w:p w14:paraId="513F9545" w14:textId="77777777" w:rsidR="00DA2B31" w:rsidRDefault="00000000">
            <w:r>
              <w:t>Robustness to non-Gaussian noise (noise-immune loss function)</w:t>
            </w:r>
          </w:p>
        </w:tc>
      </w:tr>
      <w:tr w:rsidR="00A97539" w:rsidRPr="00A97539" w14:paraId="75D0AC76" w14:textId="77777777">
        <w:trPr>
          <w:cantSplit/>
          <w:jc w:val="center"/>
        </w:trPr>
        <w:tc>
          <w:tcPr>
            <w:tcW w:w="397" w:type="dxa"/>
            <w:shd w:val="clear" w:color="auto" w:fill="EEF3F9"/>
          </w:tcPr>
          <w:p w14:paraId="4CBFAAE6" w14:textId="77777777" w:rsidR="00D47197" w:rsidRPr="00A97539" w:rsidRDefault="00000000" w:rsidP="001764F1">
            <w:r w:rsidRPr="00A97539">
              <w:rPr>
                <w:rFonts w:eastAsia="Times New Roman"/>
                <w:sz w:val="14"/>
              </w:rPr>
              <w:t>12</w:t>
            </w:r>
          </w:p>
        </w:tc>
        <w:tc>
          <w:tcPr>
            <w:tcW w:w="907" w:type="dxa"/>
            <w:shd w:val="clear" w:color="auto" w:fill="EEF3F9"/>
          </w:tcPr>
          <w:p w14:paraId="700C13B1" w14:textId="77777777" w:rsidR="00D47197" w:rsidRPr="00A97539" w:rsidRDefault="00000000" w:rsidP="001764F1">
            <w:r w:rsidRPr="00A97539">
              <w:rPr>
                <w:rFonts w:eastAsia="Times New Roman"/>
                <w:sz w:val="14"/>
              </w:rPr>
              <w:t>02786caa</w:t>
            </w:r>
          </w:p>
        </w:tc>
        <w:tc>
          <w:tcPr>
            <w:tcW w:w="3515" w:type="dxa"/>
            <w:shd w:val="clear" w:color="auto" w:fill="EEF3F9"/>
          </w:tcPr>
          <w:p w14:paraId="1A5C5AD9" w14:textId="77777777" w:rsidR="00D47197" w:rsidRPr="00A97539" w:rsidRDefault="00000000" w:rsidP="001764F1">
            <w:r w:rsidRPr="00A97539">
              <w:rPr>
                <w:rFonts w:eastAsia="Times New Roman"/>
                <w:sz w:val="14"/>
              </w:rPr>
              <w:t>The Optimization of Traffic Flow and Resource Allocation in Urban Infrastructures Using Predict…</w:t>
            </w:r>
          </w:p>
        </w:tc>
        <w:tc>
          <w:tcPr>
            <w:tcW w:w="567" w:type="dxa"/>
            <w:shd w:val="clear" w:color="auto" w:fill="EEF3F9"/>
          </w:tcPr>
          <w:p w14:paraId="6415FFE3" w14:textId="77777777" w:rsidR="00D47197" w:rsidRPr="00A97539" w:rsidRDefault="00000000" w:rsidP="001764F1">
            <w:r w:rsidRPr="00A97539">
              <w:rPr>
                <w:rFonts w:eastAsia="Times New Roman"/>
                <w:sz w:val="14"/>
              </w:rPr>
              <w:t>2025</w:t>
            </w:r>
          </w:p>
        </w:tc>
        <w:tc>
          <w:tcPr>
            <w:tcW w:w="510" w:type="dxa"/>
            <w:shd w:val="clear" w:color="auto" w:fill="EEF3F9"/>
          </w:tcPr>
          <w:p w14:paraId="3B068520" w14:textId="77777777" w:rsidR="00D47197" w:rsidRPr="00A97539" w:rsidRDefault="00000000" w:rsidP="001764F1">
            <w:r w:rsidRPr="00A97539">
              <w:rPr>
                <w:rFonts w:eastAsia="Times New Roman"/>
                <w:sz w:val="14"/>
              </w:rPr>
              <w:t>S</w:t>
            </w:r>
          </w:p>
        </w:tc>
        <w:tc>
          <w:tcPr>
            <w:tcW w:w="567" w:type="dxa"/>
            <w:shd w:val="clear" w:color="auto" w:fill="EEF3F9"/>
          </w:tcPr>
          <w:p w14:paraId="042DF86B" w14:textId="77777777" w:rsidR="00D47197" w:rsidRPr="00A97539" w:rsidRDefault="00000000" w:rsidP="001764F1">
            <w:r w:rsidRPr="00A97539">
              <w:rPr>
                <w:rFonts w:eastAsia="Times New Roman"/>
                <w:sz w:val="14"/>
              </w:rPr>
              <w:t>E2</w:t>
            </w:r>
          </w:p>
        </w:tc>
        <w:tc>
          <w:tcPr>
            <w:tcW w:w="2835" w:type="dxa"/>
            <w:shd w:val="clear" w:color="auto" w:fill="EEF3F9"/>
          </w:tcPr>
          <w:p w14:paraId="729FC189" w14:textId="77777777" w:rsidR="00DA2B31" w:rsidRDefault="00000000">
            <w:r>
              <w:t>Optimization/control with reinforcement learning</w:t>
            </w:r>
          </w:p>
        </w:tc>
      </w:tr>
      <w:tr w:rsidR="00A97539" w:rsidRPr="00A97539" w14:paraId="45891727" w14:textId="77777777">
        <w:trPr>
          <w:cantSplit/>
          <w:jc w:val="center"/>
        </w:trPr>
        <w:tc>
          <w:tcPr>
            <w:tcW w:w="397" w:type="dxa"/>
          </w:tcPr>
          <w:p w14:paraId="61752945" w14:textId="77777777" w:rsidR="00D47197" w:rsidRPr="00A97539" w:rsidRDefault="00000000" w:rsidP="001764F1">
            <w:r w:rsidRPr="00A97539">
              <w:rPr>
                <w:rFonts w:eastAsia="Times New Roman"/>
                <w:sz w:val="14"/>
              </w:rPr>
              <w:t>13</w:t>
            </w:r>
          </w:p>
        </w:tc>
        <w:tc>
          <w:tcPr>
            <w:tcW w:w="907" w:type="dxa"/>
          </w:tcPr>
          <w:p w14:paraId="66BD2663" w14:textId="77777777" w:rsidR="00D47197" w:rsidRPr="00A97539" w:rsidRDefault="00000000" w:rsidP="001764F1">
            <w:r w:rsidRPr="00A97539">
              <w:rPr>
                <w:rFonts w:eastAsia="Times New Roman"/>
                <w:sz w:val="14"/>
              </w:rPr>
              <w:t>027ce129</w:t>
            </w:r>
          </w:p>
        </w:tc>
        <w:tc>
          <w:tcPr>
            <w:tcW w:w="3515" w:type="dxa"/>
          </w:tcPr>
          <w:p w14:paraId="01769A81" w14:textId="77777777" w:rsidR="00D47197" w:rsidRPr="00A97539" w:rsidRDefault="00000000" w:rsidP="001764F1">
            <w:r w:rsidRPr="00A97539">
              <w:rPr>
                <w:rFonts w:eastAsia="Times New Roman"/>
                <w:sz w:val="14"/>
              </w:rPr>
              <w:t>STGC-GNNs: A GNN-based traffic prediction framework with a spatial-temporal Granger causality g…</w:t>
            </w:r>
          </w:p>
        </w:tc>
        <w:tc>
          <w:tcPr>
            <w:tcW w:w="567" w:type="dxa"/>
          </w:tcPr>
          <w:p w14:paraId="3E1207FA" w14:textId="77777777" w:rsidR="00D47197" w:rsidRPr="00A97539" w:rsidRDefault="00000000" w:rsidP="001764F1">
            <w:r w:rsidRPr="00A97539">
              <w:rPr>
                <w:rFonts w:eastAsia="Times New Roman"/>
                <w:sz w:val="14"/>
              </w:rPr>
              <w:t>2022</w:t>
            </w:r>
          </w:p>
        </w:tc>
        <w:tc>
          <w:tcPr>
            <w:tcW w:w="510" w:type="dxa"/>
          </w:tcPr>
          <w:p w14:paraId="54C8D5BD" w14:textId="77777777" w:rsidR="00D47197" w:rsidRPr="00A97539" w:rsidRDefault="00000000" w:rsidP="001764F1">
            <w:r w:rsidRPr="00A97539">
              <w:rPr>
                <w:rFonts w:eastAsia="Times New Roman"/>
                <w:sz w:val="14"/>
              </w:rPr>
              <w:t>S</w:t>
            </w:r>
          </w:p>
        </w:tc>
        <w:tc>
          <w:tcPr>
            <w:tcW w:w="567" w:type="dxa"/>
          </w:tcPr>
          <w:p w14:paraId="37BCA9BF" w14:textId="77777777" w:rsidR="00D47197" w:rsidRPr="00A97539" w:rsidRDefault="00000000" w:rsidP="001764F1">
            <w:r w:rsidRPr="00A97539">
              <w:rPr>
                <w:rFonts w:eastAsia="Times New Roman"/>
                <w:sz w:val="14"/>
              </w:rPr>
              <w:t>E4</w:t>
            </w:r>
          </w:p>
        </w:tc>
        <w:tc>
          <w:tcPr>
            <w:tcW w:w="2835" w:type="dxa"/>
          </w:tcPr>
          <w:p w14:paraId="5BC8E86A" w14:textId="77777777" w:rsidR="00DA2B31" w:rsidRDefault="00000000">
            <w:r>
              <w:t>Uncertainty only as motivation; no trustworthiness mechanism or evaluation</w:t>
            </w:r>
          </w:p>
        </w:tc>
      </w:tr>
      <w:tr w:rsidR="00A97539" w:rsidRPr="00A97539" w14:paraId="71E7E7A6" w14:textId="77777777">
        <w:trPr>
          <w:cantSplit/>
          <w:jc w:val="center"/>
        </w:trPr>
        <w:tc>
          <w:tcPr>
            <w:tcW w:w="397" w:type="dxa"/>
            <w:shd w:val="clear" w:color="auto" w:fill="EEF3F9"/>
          </w:tcPr>
          <w:p w14:paraId="374A1B8B" w14:textId="77777777" w:rsidR="00D47197" w:rsidRPr="00A97539" w:rsidRDefault="00000000" w:rsidP="001764F1">
            <w:r w:rsidRPr="00A97539">
              <w:rPr>
                <w:rFonts w:eastAsia="Times New Roman"/>
                <w:sz w:val="14"/>
              </w:rPr>
              <w:t>14</w:t>
            </w:r>
          </w:p>
        </w:tc>
        <w:tc>
          <w:tcPr>
            <w:tcW w:w="907" w:type="dxa"/>
            <w:shd w:val="clear" w:color="auto" w:fill="EEF3F9"/>
          </w:tcPr>
          <w:p w14:paraId="310F7E4F" w14:textId="77777777" w:rsidR="00D47197" w:rsidRPr="00A97539" w:rsidRDefault="00000000" w:rsidP="001764F1">
            <w:r w:rsidRPr="00A97539">
              <w:rPr>
                <w:rFonts w:eastAsia="Times New Roman"/>
                <w:sz w:val="14"/>
              </w:rPr>
              <w:t>02f13455</w:t>
            </w:r>
          </w:p>
        </w:tc>
        <w:tc>
          <w:tcPr>
            <w:tcW w:w="3515" w:type="dxa"/>
            <w:shd w:val="clear" w:color="auto" w:fill="EEF3F9"/>
          </w:tcPr>
          <w:p w14:paraId="3A6D7C3C" w14:textId="77777777" w:rsidR="00D47197" w:rsidRPr="00A97539" w:rsidRDefault="00000000" w:rsidP="001764F1">
            <w:r w:rsidRPr="00A97539">
              <w:rPr>
                <w:rFonts w:eastAsia="Times New Roman"/>
                <w:sz w:val="14"/>
              </w:rPr>
              <w:t>Improve Smart City Operations through the Use of AI and the Internet of Things</w:t>
            </w:r>
          </w:p>
        </w:tc>
        <w:tc>
          <w:tcPr>
            <w:tcW w:w="567" w:type="dxa"/>
            <w:shd w:val="clear" w:color="auto" w:fill="EEF3F9"/>
          </w:tcPr>
          <w:p w14:paraId="1543D3FB" w14:textId="77777777" w:rsidR="00D47197" w:rsidRPr="00A97539" w:rsidRDefault="00000000" w:rsidP="001764F1">
            <w:r w:rsidRPr="00A97539">
              <w:rPr>
                <w:rFonts w:eastAsia="Times New Roman"/>
                <w:sz w:val="14"/>
              </w:rPr>
              <w:t>2026</w:t>
            </w:r>
          </w:p>
        </w:tc>
        <w:tc>
          <w:tcPr>
            <w:tcW w:w="510" w:type="dxa"/>
            <w:shd w:val="clear" w:color="auto" w:fill="EEF3F9"/>
          </w:tcPr>
          <w:p w14:paraId="6627F0EA" w14:textId="77777777" w:rsidR="00D47197" w:rsidRPr="00A97539" w:rsidRDefault="00000000" w:rsidP="001764F1">
            <w:r w:rsidRPr="00A97539">
              <w:rPr>
                <w:rFonts w:eastAsia="Times New Roman"/>
                <w:sz w:val="14"/>
              </w:rPr>
              <w:t>S</w:t>
            </w:r>
          </w:p>
        </w:tc>
        <w:tc>
          <w:tcPr>
            <w:tcW w:w="567" w:type="dxa"/>
            <w:shd w:val="clear" w:color="auto" w:fill="EEF3F9"/>
          </w:tcPr>
          <w:p w14:paraId="25522BB5" w14:textId="77777777" w:rsidR="00D47197" w:rsidRPr="00A97539" w:rsidRDefault="00000000" w:rsidP="001764F1">
            <w:r w:rsidRPr="00A97539">
              <w:rPr>
                <w:rFonts w:eastAsia="Times New Roman"/>
                <w:sz w:val="14"/>
              </w:rPr>
              <w:t>E2</w:t>
            </w:r>
          </w:p>
        </w:tc>
        <w:tc>
          <w:tcPr>
            <w:tcW w:w="2835" w:type="dxa"/>
            <w:shd w:val="clear" w:color="auto" w:fill="EEF3F9"/>
          </w:tcPr>
          <w:p w14:paraId="5C638B67" w14:textId="77777777" w:rsidR="00DA2B31" w:rsidRDefault="00000000">
            <w:r>
              <w:t>General urban infrastructure management</w:t>
            </w:r>
          </w:p>
        </w:tc>
      </w:tr>
      <w:tr w:rsidR="00A97539" w:rsidRPr="00A97539" w14:paraId="1B920F98" w14:textId="77777777">
        <w:trPr>
          <w:cantSplit/>
          <w:jc w:val="center"/>
        </w:trPr>
        <w:tc>
          <w:tcPr>
            <w:tcW w:w="397" w:type="dxa"/>
          </w:tcPr>
          <w:p w14:paraId="68AEC775" w14:textId="77777777" w:rsidR="00D47197" w:rsidRPr="00A97539" w:rsidRDefault="00000000" w:rsidP="001764F1">
            <w:r w:rsidRPr="00A97539">
              <w:rPr>
                <w:rFonts w:eastAsia="Times New Roman"/>
                <w:sz w:val="14"/>
              </w:rPr>
              <w:t>15</w:t>
            </w:r>
          </w:p>
        </w:tc>
        <w:tc>
          <w:tcPr>
            <w:tcW w:w="907" w:type="dxa"/>
          </w:tcPr>
          <w:p w14:paraId="1426D2F6" w14:textId="77777777" w:rsidR="00D47197" w:rsidRPr="00A97539" w:rsidRDefault="00000000" w:rsidP="001764F1">
            <w:r w:rsidRPr="00A97539">
              <w:rPr>
                <w:rFonts w:eastAsia="Times New Roman"/>
                <w:sz w:val="14"/>
              </w:rPr>
              <w:t>0317c311</w:t>
            </w:r>
          </w:p>
        </w:tc>
        <w:tc>
          <w:tcPr>
            <w:tcW w:w="3515" w:type="dxa"/>
          </w:tcPr>
          <w:p w14:paraId="3077D9B8" w14:textId="77777777" w:rsidR="00D47197" w:rsidRPr="00A97539" w:rsidRDefault="00000000" w:rsidP="001764F1">
            <w:r w:rsidRPr="00A97539">
              <w:rPr>
                <w:rFonts w:eastAsia="Times New Roman"/>
                <w:sz w:val="14"/>
              </w:rPr>
              <w:t>Modelling Predictive Uncertainty for Reliable Traffic Flow Forecasting Using UA-STTFF Framework</w:t>
            </w:r>
          </w:p>
        </w:tc>
        <w:tc>
          <w:tcPr>
            <w:tcW w:w="567" w:type="dxa"/>
          </w:tcPr>
          <w:p w14:paraId="00E84416" w14:textId="77777777" w:rsidR="00D47197" w:rsidRPr="00A97539" w:rsidRDefault="00000000" w:rsidP="001764F1">
            <w:r w:rsidRPr="00A97539">
              <w:rPr>
                <w:rFonts w:eastAsia="Times New Roman"/>
                <w:sz w:val="14"/>
              </w:rPr>
              <w:t>2026</w:t>
            </w:r>
          </w:p>
        </w:tc>
        <w:tc>
          <w:tcPr>
            <w:tcW w:w="510" w:type="dxa"/>
          </w:tcPr>
          <w:p w14:paraId="6988A41B" w14:textId="77777777" w:rsidR="00D47197" w:rsidRPr="00A97539" w:rsidRDefault="00000000" w:rsidP="001764F1">
            <w:r w:rsidRPr="00A97539">
              <w:rPr>
                <w:rFonts w:eastAsia="Times New Roman"/>
                <w:sz w:val="14"/>
              </w:rPr>
              <w:t>I</w:t>
            </w:r>
          </w:p>
        </w:tc>
        <w:tc>
          <w:tcPr>
            <w:tcW w:w="567" w:type="dxa"/>
          </w:tcPr>
          <w:p w14:paraId="3A0C8EC7" w14:textId="77777777" w:rsidR="00D47197" w:rsidRPr="00A97539" w:rsidRDefault="00000000" w:rsidP="001764F1">
            <w:r w:rsidRPr="00A97539">
              <w:rPr>
                <w:rFonts w:eastAsia="Times New Roman"/>
                <w:sz w:val="14"/>
              </w:rPr>
              <w:t>—</w:t>
            </w:r>
          </w:p>
        </w:tc>
        <w:tc>
          <w:tcPr>
            <w:tcW w:w="2835" w:type="dxa"/>
          </w:tcPr>
          <w:p w14:paraId="0ECE4DF9" w14:textId="77777777" w:rsidR="00DA2B31" w:rsidRDefault="00000000">
            <w:r>
              <w:t>Uncertainty: MC dropout, probabilistic heads, PICP</w:t>
            </w:r>
          </w:p>
        </w:tc>
      </w:tr>
      <w:tr w:rsidR="00A97539" w:rsidRPr="00A97539" w14:paraId="04B70265" w14:textId="77777777">
        <w:trPr>
          <w:cantSplit/>
          <w:jc w:val="center"/>
        </w:trPr>
        <w:tc>
          <w:tcPr>
            <w:tcW w:w="397" w:type="dxa"/>
            <w:shd w:val="clear" w:color="auto" w:fill="EEF3F9"/>
          </w:tcPr>
          <w:p w14:paraId="4D6CEE4B" w14:textId="77777777" w:rsidR="00D47197" w:rsidRPr="00A97539" w:rsidRDefault="00000000" w:rsidP="001764F1">
            <w:r w:rsidRPr="00A97539">
              <w:rPr>
                <w:rFonts w:eastAsia="Times New Roman"/>
                <w:sz w:val="14"/>
              </w:rPr>
              <w:t>16</w:t>
            </w:r>
          </w:p>
        </w:tc>
        <w:tc>
          <w:tcPr>
            <w:tcW w:w="907" w:type="dxa"/>
            <w:shd w:val="clear" w:color="auto" w:fill="EEF3F9"/>
          </w:tcPr>
          <w:p w14:paraId="66FE964D" w14:textId="77777777" w:rsidR="00D47197" w:rsidRPr="00A97539" w:rsidRDefault="00000000" w:rsidP="001764F1">
            <w:r w:rsidRPr="00A97539">
              <w:rPr>
                <w:rFonts w:eastAsia="Times New Roman"/>
                <w:sz w:val="14"/>
              </w:rPr>
              <w:t>032f5dd9</w:t>
            </w:r>
          </w:p>
        </w:tc>
        <w:tc>
          <w:tcPr>
            <w:tcW w:w="3515" w:type="dxa"/>
            <w:shd w:val="clear" w:color="auto" w:fill="EEF3F9"/>
          </w:tcPr>
          <w:p w14:paraId="4FD8E6C2" w14:textId="77777777" w:rsidR="00D47197" w:rsidRPr="00A97539" w:rsidRDefault="00000000" w:rsidP="001764F1">
            <w:r w:rsidRPr="00A97539">
              <w:rPr>
                <w:rFonts w:eastAsia="Times New Roman"/>
                <w:sz w:val="14"/>
              </w:rPr>
              <w:t>LCA-STGNet: A Multimodal Dynamic Adjacency Spatiotemporal Graph Neural Network for Traffic Pred…</w:t>
            </w:r>
          </w:p>
        </w:tc>
        <w:tc>
          <w:tcPr>
            <w:tcW w:w="567" w:type="dxa"/>
            <w:shd w:val="clear" w:color="auto" w:fill="EEF3F9"/>
          </w:tcPr>
          <w:p w14:paraId="4F1971B3" w14:textId="77777777" w:rsidR="00D47197" w:rsidRPr="00A97539" w:rsidRDefault="00000000" w:rsidP="001764F1">
            <w:r w:rsidRPr="00A97539">
              <w:rPr>
                <w:rFonts w:eastAsia="Times New Roman"/>
                <w:sz w:val="14"/>
              </w:rPr>
              <w:t>2025</w:t>
            </w:r>
          </w:p>
        </w:tc>
        <w:tc>
          <w:tcPr>
            <w:tcW w:w="510" w:type="dxa"/>
            <w:shd w:val="clear" w:color="auto" w:fill="EEF3F9"/>
          </w:tcPr>
          <w:p w14:paraId="1E2BB5F9" w14:textId="77777777" w:rsidR="00D47197" w:rsidRPr="00A97539" w:rsidRDefault="00000000" w:rsidP="001764F1">
            <w:r w:rsidRPr="00A97539">
              <w:rPr>
                <w:rFonts w:eastAsia="Times New Roman"/>
                <w:sz w:val="14"/>
              </w:rPr>
              <w:t>S</w:t>
            </w:r>
          </w:p>
        </w:tc>
        <w:tc>
          <w:tcPr>
            <w:tcW w:w="567" w:type="dxa"/>
            <w:shd w:val="clear" w:color="auto" w:fill="EEF3F9"/>
          </w:tcPr>
          <w:p w14:paraId="0DF0D20C" w14:textId="77777777" w:rsidR="00D47197" w:rsidRPr="00A97539" w:rsidRDefault="00000000" w:rsidP="001764F1">
            <w:r w:rsidRPr="00A97539">
              <w:rPr>
                <w:rFonts w:eastAsia="Times New Roman"/>
                <w:sz w:val="14"/>
              </w:rPr>
              <w:t>E4</w:t>
            </w:r>
          </w:p>
        </w:tc>
        <w:tc>
          <w:tcPr>
            <w:tcW w:w="2835" w:type="dxa"/>
            <w:shd w:val="clear" w:color="auto" w:fill="EEF3F9"/>
          </w:tcPr>
          <w:p w14:paraId="6AB6DFDD" w14:textId="77777777" w:rsidR="00DA2B31" w:rsidRDefault="00000000">
            <w:r>
              <w:t>Robustness only stated</w:t>
            </w:r>
          </w:p>
        </w:tc>
      </w:tr>
      <w:tr w:rsidR="00A97539" w:rsidRPr="00A97539" w14:paraId="43214BD4" w14:textId="77777777">
        <w:trPr>
          <w:cantSplit/>
          <w:jc w:val="center"/>
        </w:trPr>
        <w:tc>
          <w:tcPr>
            <w:tcW w:w="397" w:type="dxa"/>
          </w:tcPr>
          <w:p w14:paraId="7BE39FC0" w14:textId="77777777" w:rsidR="00D47197" w:rsidRPr="00A97539" w:rsidRDefault="00000000" w:rsidP="001764F1">
            <w:r w:rsidRPr="00A97539">
              <w:rPr>
                <w:rFonts w:eastAsia="Times New Roman"/>
                <w:sz w:val="14"/>
              </w:rPr>
              <w:t>17</w:t>
            </w:r>
          </w:p>
        </w:tc>
        <w:tc>
          <w:tcPr>
            <w:tcW w:w="907" w:type="dxa"/>
          </w:tcPr>
          <w:p w14:paraId="66747864" w14:textId="77777777" w:rsidR="00D47197" w:rsidRPr="00A97539" w:rsidRDefault="00000000" w:rsidP="001764F1">
            <w:r w:rsidRPr="00A97539">
              <w:rPr>
                <w:rFonts w:eastAsia="Times New Roman"/>
                <w:sz w:val="14"/>
              </w:rPr>
              <w:t>03957506</w:t>
            </w:r>
          </w:p>
        </w:tc>
        <w:tc>
          <w:tcPr>
            <w:tcW w:w="3515" w:type="dxa"/>
          </w:tcPr>
          <w:p w14:paraId="1D3B870C" w14:textId="77777777" w:rsidR="00D47197" w:rsidRPr="00A97539" w:rsidRDefault="00000000" w:rsidP="001764F1">
            <w:r w:rsidRPr="00A97539">
              <w:rPr>
                <w:rFonts w:eastAsia="Times New Roman"/>
                <w:sz w:val="14"/>
              </w:rPr>
              <w:t>Depth modeling and congestion prediction algorithm of large-scale spatio-temporal data of urban…</w:t>
            </w:r>
          </w:p>
        </w:tc>
        <w:tc>
          <w:tcPr>
            <w:tcW w:w="567" w:type="dxa"/>
          </w:tcPr>
          <w:p w14:paraId="0FB88E5C" w14:textId="77777777" w:rsidR="00D47197" w:rsidRPr="00A97539" w:rsidRDefault="00000000" w:rsidP="001764F1">
            <w:r w:rsidRPr="00A97539">
              <w:rPr>
                <w:rFonts w:eastAsia="Times New Roman"/>
                <w:sz w:val="14"/>
              </w:rPr>
              <w:t>2026</w:t>
            </w:r>
          </w:p>
        </w:tc>
        <w:tc>
          <w:tcPr>
            <w:tcW w:w="510" w:type="dxa"/>
          </w:tcPr>
          <w:p w14:paraId="363A1F56" w14:textId="77777777" w:rsidR="00D47197" w:rsidRPr="00A97539" w:rsidRDefault="00000000" w:rsidP="001764F1">
            <w:r w:rsidRPr="00A97539">
              <w:rPr>
                <w:rFonts w:eastAsia="Times New Roman"/>
                <w:sz w:val="14"/>
              </w:rPr>
              <w:t>I</w:t>
            </w:r>
          </w:p>
        </w:tc>
        <w:tc>
          <w:tcPr>
            <w:tcW w:w="567" w:type="dxa"/>
          </w:tcPr>
          <w:p w14:paraId="6ED0FDC2" w14:textId="77777777" w:rsidR="00D47197" w:rsidRPr="00A97539" w:rsidRDefault="00000000" w:rsidP="001764F1">
            <w:r w:rsidRPr="00A97539">
              <w:rPr>
                <w:rFonts w:eastAsia="Times New Roman"/>
                <w:sz w:val="14"/>
              </w:rPr>
              <w:t>—</w:t>
            </w:r>
          </w:p>
        </w:tc>
        <w:tc>
          <w:tcPr>
            <w:tcW w:w="2835" w:type="dxa"/>
          </w:tcPr>
          <w:p w14:paraId="62A3DB4F" w14:textId="77777777" w:rsidR="00DA2B31" w:rsidRDefault="00000000">
            <w:r>
              <w:t>Interpretability (visual analysis of learned associations) and degradation at longer horizons</w:t>
            </w:r>
          </w:p>
        </w:tc>
      </w:tr>
      <w:tr w:rsidR="00A97539" w:rsidRPr="00A97539" w14:paraId="647963B4" w14:textId="77777777">
        <w:trPr>
          <w:cantSplit/>
          <w:jc w:val="center"/>
        </w:trPr>
        <w:tc>
          <w:tcPr>
            <w:tcW w:w="397" w:type="dxa"/>
            <w:shd w:val="clear" w:color="auto" w:fill="EEF3F9"/>
          </w:tcPr>
          <w:p w14:paraId="6F66CD98" w14:textId="77777777" w:rsidR="00D47197" w:rsidRPr="00A97539" w:rsidRDefault="00000000" w:rsidP="001764F1">
            <w:r w:rsidRPr="00A97539">
              <w:rPr>
                <w:rFonts w:eastAsia="Times New Roman"/>
                <w:sz w:val="14"/>
              </w:rPr>
              <w:t>18</w:t>
            </w:r>
          </w:p>
        </w:tc>
        <w:tc>
          <w:tcPr>
            <w:tcW w:w="907" w:type="dxa"/>
            <w:shd w:val="clear" w:color="auto" w:fill="EEF3F9"/>
          </w:tcPr>
          <w:p w14:paraId="55EA284B" w14:textId="77777777" w:rsidR="00D47197" w:rsidRPr="00A97539" w:rsidRDefault="00000000" w:rsidP="001764F1">
            <w:r w:rsidRPr="00A97539">
              <w:rPr>
                <w:rFonts w:eastAsia="Times New Roman"/>
                <w:sz w:val="14"/>
              </w:rPr>
              <w:t>03a1e03f</w:t>
            </w:r>
          </w:p>
        </w:tc>
        <w:tc>
          <w:tcPr>
            <w:tcW w:w="3515" w:type="dxa"/>
            <w:shd w:val="clear" w:color="auto" w:fill="EEF3F9"/>
          </w:tcPr>
          <w:p w14:paraId="1318AAA1" w14:textId="77777777" w:rsidR="00D47197" w:rsidRPr="00A97539" w:rsidRDefault="00000000" w:rsidP="001764F1">
            <w:r w:rsidRPr="00A97539">
              <w:rPr>
                <w:rFonts w:eastAsia="Times New Roman"/>
                <w:sz w:val="14"/>
              </w:rPr>
              <w:t>A Hybrid SSA-VMD-GRU Model for Real-Time Traffic-Related Air Quality Index Prediction</w:t>
            </w:r>
          </w:p>
        </w:tc>
        <w:tc>
          <w:tcPr>
            <w:tcW w:w="567" w:type="dxa"/>
            <w:shd w:val="clear" w:color="auto" w:fill="EEF3F9"/>
          </w:tcPr>
          <w:p w14:paraId="34568CC0" w14:textId="77777777" w:rsidR="00D47197" w:rsidRPr="00A97539" w:rsidRDefault="00000000" w:rsidP="001764F1">
            <w:r w:rsidRPr="00A97539">
              <w:rPr>
                <w:rFonts w:eastAsia="Times New Roman"/>
                <w:sz w:val="14"/>
              </w:rPr>
              <w:t>2025</w:t>
            </w:r>
          </w:p>
        </w:tc>
        <w:tc>
          <w:tcPr>
            <w:tcW w:w="510" w:type="dxa"/>
            <w:shd w:val="clear" w:color="auto" w:fill="EEF3F9"/>
          </w:tcPr>
          <w:p w14:paraId="7762664E" w14:textId="77777777" w:rsidR="00D47197" w:rsidRPr="00A97539" w:rsidRDefault="00000000" w:rsidP="001764F1">
            <w:r w:rsidRPr="00A97539">
              <w:rPr>
                <w:rFonts w:eastAsia="Times New Roman"/>
                <w:sz w:val="14"/>
              </w:rPr>
              <w:t>S</w:t>
            </w:r>
          </w:p>
        </w:tc>
        <w:tc>
          <w:tcPr>
            <w:tcW w:w="567" w:type="dxa"/>
            <w:shd w:val="clear" w:color="auto" w:fill="EEF3F9"/>
          </w:tcPr>
          <w:p w14:paraId="14FBC642" w14:textId="77777777" w:rsidR="00D47197" w:rsidRPr="00A97539" w:rsidRDefault="00000000" w:rsidP="001764F1">
            <w:r w:rsidRPr="00A97539">
              <w:rPr>
                <w:rFonts w:eastAsia="Times New Roman"/>
                <w:sz w:val="14"/>
              </w:rPr>
              <w:t>E2</w:t>
            </w:r>
          </w:p>
        </w:tc>
        <w:tc>
          <w:tcPr>
            <w:tcW w:w="2835" w:type="dxa"/>
            <w:shd w:val="clear" w:color="auto" w:fill="EEF3F9"/>
          </w:tcPr>
          <w:p w14:paraId="19F198A3" w14:textId="77777777" w:rsidR="00DA2B31" w:rsidRDefault="00000000">
            <w:r>
              <w:t>Air quality prediction</w:t>
            </w:r>
          </w:p>
        </w:tc>
      </w:tr>
      <w:tr w:rsidR="00A97539" w:rsidRPr="00A97539" w14:paraId="4311D806" w14:textId="77777777">
        <w:trPr>
          <w:cantSplit/>
          <w:jc w:val="center"/>
        </w:trPr>
        <w:tc>
          <w:tcPr>
            <w:tcW w:w="397" w:type="dxa"/>
          </w:tcPr>
          <w:p w14:paraId="1FF2DCF7" w14:textId="77777777" w:rsidR="00D47197" w:rsidRPr="00A97539" w:rsidRDefault="00000000" w:rsidP="001764F1">
            <w:r w:rsidRPr="00A97539">
              <w:rPr>
                <w:rFonts w:eastAsia="Times New Roman"/>
                <w:sz w:val="14"/>
              </w:rPr>
              <w:t>19</w:t>
            </w:r>
          </w:p>
        </w:tc>
        <w:tc>
          <w:tcPr>
            <w:tcW w:w="907" w:type="dxa"/>
          </w:tcPr>
          <w:p w14:paraId="4313AAC6" w14:textId="77777777" w:rsidR="00D47197" w:rsidRPr="00A97539" w:rsidRDefault="00000000" w:rsidP="001764F1">
            <w:r w:rsidRPr="00A97539">
              <w:rPr>
                <w:rFonts w:eastAsia="Times New Roman"/>
                <w:sz w:val="14"/>
              </w:rPr>
              <w:t>03df7071</w:t>
            </w:r>
          </w:p>
        </w:tc>
        <w:tc>
          <w:tcPr>
            <w:tcW w:w="3515" w:type="dxa"/>
          </w:tcPr>
          <w:p w14:paraId="648B4CDD" w14:textId="77777777" w:rsidR="00D47197" w:rsidRPr="00A97539" w:rsidRDefault="00000000" w:rsidP="001764F1">
            <w:r w:rsidRPr="00A97539">
              <w:rPr>
                <w:rFonts w:eastAsia="Times New Roman"/>
                <w:sz w:val="14"/>
              </w:rPr>
              <w:t>Temporal feature-enhanced graph Convolutional Recurrent Network for traffic forecasting</w:t>
            </w:r>
          </w:p>
        </w:tc>
        <w:tc>
          <w:tcPr>
            <w:tcW w:w="567" w:type="dxa"/>
          </w:tcPr>
          <w:p w14:paraId="4F109972" w14:textId="77777777" w:rsidR="00D47197" w:rsidRPr="00A97539" w:rsidRDefault="00000000" w:rsidP="001764F1">
            <w:r w:rsidRPr="00A97539">
              <w:rPr>
                <w:rFonts w:eastAsia="Times New Roman"/>
                <w:sz w:val="14"/>
              </w:rPr>
              <w:t>2025</w:t>
            </w:r>
          </w:p>
        </w:tc>
        <w:tc>
          <w:tcPr>
            <w:tcW w:w="510" w:type="dxa"/>
          </w:tcPr>
          <w:p w14:paraId="4ADB781D" w14:textId="77777777" w:rsidR="00D47197" w:rsidRPr="00A97539" w:rsidRDefault="00000000" w:rsidP="001764F1">
            <w:r w:rsidRPr="00A97539">
              <w:rPr>
                <w:rFonts w:eastAsia="Times New Roman"/>
                <w:sz w:val="14"/>
              </w:rPr>
              <w:t>R</w:t>
            </w:r>
          </w:p>
        </w:tc>
        <w:tc>
          <w:tcPr>
            <w:tcW w:w="567" w:type="dxa"/>
          </w:tcPr>
          <w:p w14:paraId="609BD83C" w14:textId="77777777" w:rsidR="00D47197" w:rsidRPr="00A97539" w:rsidRDefault="00000000" w:rsidP="001764F1">
            <w:r w:rsidRPr="00A97539">
              <w:rPr>
                <w:rFonts w:eastAsia="Times New Roman"/>
                <w:sz w:val="14"/>
              </w:rPr>
              <w:t>—</w:t>
            </w:r>
          </w:p>
        </w:tc>
        <w:tc>
          <w:tcPr>
            <w:tcW w:w="2835" w:type="dxa"/>
          </w:tcPr>
          <w:p w14:paraId="55C35E9F" w14:textId="77777777" w:rsidR="00DA2B31" w:rsidRDefault="00000000">
            <w:r>
              <w:t>No abstract in the record; full text not retrieved</w:t>
            </w:r>
          </w:p>
        </w:tc>
      </w:tr>
      <w:tr w:rsidR="00A97539" w:rsidRPr="00A97539" w14:paraId="04AAE5EC" w14:textId="77777777">
        <w:trPr>
          <w:cantSplit/>
          <w:jc w:val="center"/>
        </w:trPr>
        <w:tc>
          <w:tcPr>
            <w:tcW w:w="397" w:type="dxa"/>
            <w:shd w:val="clear" w:color="auto" w:fill="EEF3F9"/>
          </w:tcPr>
          <w:p w14:paraId="1E9924FD" w14:textId="77777777" w:rsidR="00D47197" w:rsidRPr="00A97539" w:rsidRDefault="00000000" w:rsidP="001764F1">
            <w:r w:rsidRPr="00A97539">
              <w:rPr>
                <w:rFonts w:eastAsia="Times New Roman"/>
                <w:sz w:val="14"/>
              </w:rPr>
              <w:t>20</w:t>
            </w:r>
          </w:p>
        </w:tc>
        <w:tc>
          <w:tcPr>
            <w:tcW w:w="907" w:type="dxa"/>
            <w:shd w:val="clear" w:color="auto" w:fill="EEF3F9"/>
          </w:tcPr>
          <w:p w14:paraId="742CCA56" w14:textId="77777777" w:rsidR="00D47197" w:rsidRPr="00A97539" w:rsidRDefault="00000000" w:rsidP="001764F1">
            <w:r w:rsidRPr="00A97539">
              <w:rPr>
                <w:rFonts w:eastAsia="Times New Roman"/>
                <w:sz w:val="14"/>
              </w:rPr>
              <w:t>0410ebb5</w:t>
            </w:r>
          </w:p>
        </w:tc>
        <w:tc>
          <w:tcPr>
            <w:tcW w:w="3515" w:type="dxa"/>
            <w:shd w:val="clear" w:color="auto" w:fill="EEF3F9"/>
          </w:tcPr>
          <w:p w14:paraId="755B2991" w14:textId="77777777" w:rsidR="00D47197" w:rsidRPr="00A97539" w:rsidRDefault="00000000" w:rsidP="001764F1">
            <w:r w:rsidRPr="00A97539">
              <w:rPr>
                <w:rFonts w:eastAsia="Times New Roman"/>
                <w:sz w:val="14"/>
              </w:rPr>
              <w:t>Accident-Prone Road Segment Prediction and Traffic Forecasting Using Machine Learning</w:t>
            </w:r>
          </w:p>
        </w:tc>
        <w:tc>
          <w:tcPr>
            <w:tcW w:w="567" w:type="dxa"/>
            <w:shd w:val="clear" w:color="auto" w:fill="EEF3F9"/>
          </w:tcPr>
          <w:p w14:paraId="4556A845" w14:textId="77777777" w:rsidR="00D47197" w:rsidRPr="00A97539" w:rsidRDefault="00000000" w:rsidP="001764F1">
            <w:r w:rsidRPr="00A97539">
              <w:rPr>
                <w:rFonts w:eastAsia="Times New Roman"/>
                <w:sz w:val="14"/>
              </w:rPr>
              <w:t>2025</w:t>
            </w:r>
          </w:p>
        </w:tc>
        <w:tc>
          <w:tcPr>
            <w:tcW w:w="510" w:type="dxa"/>
            <w:shd w:val="clear" w:color="auto" w:fill="EEF3F9"/>
          </w:tcPr>
          <w:p w14:paraId="28823E01" w14:textId="77777777" w:rsidR="00D47197" w:rsidRPr="00A97539" w:rsidRDefault="00000000" w:rsidP="001764F1">
            <w:r w:rsidRPr="00A97539">
              <w:rPr>
                <w:rFonts w:eastAsia="Times New Roman"/>
                <w:sz w:val="14"/>
              </w:rPr>
              <w:t>E</w:t>
            </w:r>
          </w:p>
        </w:tc>
        <w:tc>
          <w:tcPr>
            <w:tcW w:w="567" w:type="dxa"/>
            <w:shd w:val="clear" w:color="auto" w:fill="EEF3F9"/>
          </w:tcPr>
          <w:p w14:paraId="27916529" w14:textId="77777777" w:rsidR="00D47197" w:rsidRPr="00A97539" w:rsidRDefault="00000000" w:rsidP="001764F1">
            <w:r w:rsidRPr="00A97539">
              <w:rPr>
                <w:rFonts w:eastAsia="Times New Roman"/>
                <w:sz w:val="14"/>
              </w:rPr>
              <w:t>E2</w:t>
            </w:r>
          </w:p>
        </w:tc>
        <w:tc>
          <w:tcPr>
            <w:tcW w:w="2835" w:type="dxa"/>
            <w:shd w:val="clear" w:color="auto" w:fill="EEF3F9"/>
          </w:tcPr>
          <w:p w14:paraId="0FE2A399" w14:textId="77777777" w:rsidR="00DA2B31" w:rsidRDefault="00000000">
            <w:r>
              <w:t>Main objective: crash-prone road segments</w:t>
            </w:r>
          </w:p>
        </w:tc>
      </w:tr>
      <w:tr w:rsidR="00A97539" w:rsidRPr="00A97539" w14:paraId="0D225E76" w14:textId="77777777">
        <w:trPr>
          <w:cantSplit/>
          <w:jc w:val="center"/>
        </w:trPr>
        <w:tc>
          <w:tcPr>
            <w:tcW w:w="397" w:type="dxa"/>
          </w:tcPr>
          <w:p w14:paraId="2B435133" w14:textId="77777777" w:rsidR="00D47197" w:rsidRPr="00A97539" w:rsidRDefault="00000000" w:rsidP="001764F1">
            <w:r w:rsidRPr="00A97539">
              <w:rPr>
                <w:rFonts w:eastAsia="Times New Roman"/>
                <w:sz w:val="14"/>
              </w:rPr>
              <w:t>21</w:t>
            </w:r>
          </w:p>
        </w:tc>
        <w:tc>
          <w:tcPr>
            <w:tcW w:w="907" w:type="dxa"/>
          </w:tcPr>
          <w:p w14:paraId="508EC96C" w14:textId="77777777" w:rsidR="00D47197" w:rsidRPr="00A97539" w:rsidRDefault="00000000" w:rsidP="001764F1">
            <w:r w:rsidRPr="00A97539">
              <w:rPr>
                <w:rFonts w:eastAsia="Times New Roman"/>
                <w:sz w:val="14"/>
              </w:rPr>
              <w:t>045dd955</w:t>
            </w:r>
          </w:p>
        </w:tc>
        <w:tc>
          <w:tcPr>
            <w:tcW w:w="3515" w:type="dxa"/>
          </w:tcPr>
          <w:p w14:paraId="10D22168" w14:textId="77777777" w:rsidR="00D47197" w:rsidRPr="00A97539" w:rsidRDefault="00000000" w:rsidP="001764F1">
            <w:r w:rsidRPr="00A97539">
              <w:rPr>
                <w:rFonts w:eastAsia="Times New Roman"/>
                <w:sz w:val="14"/>
              </w:rPr>
              <w:t>Coarse-to-Fine Latent Guidance: A Multi-Scale Diffusion Transformer for Traffic Flow Forecastin…</w:t>
            </w:r>
          </w:p>
        </w:tc>
        <w:tc>
          <w:tcPr>
            <w:tcW w:w="567" w:type="dxa"/>
          </w:tcPr>
          <w:p w14:paraId="68585F35" w14:textId="77777777" w:rsidR="00D47197" w:rsidRPr="00A97539" w:rsidRDefault="00000000" w:rsidP="001764F1">
            <w:r w:rsidRPr="00A97539">
              <w:rPr>
                <w:rFonts w:eastAsia="Times New Roman"/>
                <w:sz w:val="14"/>
              </w:rPr>
              <w:t>2026</w:t>
            </w:r>
          </w:p>
        </w:tc>
        <w:tc>
          <w:tcPr>
            <w:tcW w:w="510" w:type="dxa"/>
          </w:tcPr>
          <w:p w14:paraId="21495896" w14:textId="77777777" w:rsidR="00D47197" w:rsidRPr="00A97539" w:rsidRDefault="00000000" w:rsidP="001764F1">
            <w:r w:rsidRPr="00A97539">
              <w:rPr>
                <w:rFonts w:eastAsia="Times New Roman"/>
                <w:sz w:val="14"/>
              </w:rPr>
              <w:t>I</w:t>
            </w:r>
          </w:p>
        </w:tc>
        <w:tc>
          <w:tcPr>
            <w:tcW w:w="567" w:type="dxa"/>
          </w:tcPr>
          <w:p w14:paraId="15D82E4A" w14:textId="77777777" w:rsidR="00D47197" w:rsidRPr="00A97539" w:rsidRDefault="00000000" w:rsidP="001764F1">
            <w:r w:rsidRPr="00A97539">
              <w:rPr>
                <w:rFonts w:eastAsia="Times New Roman"/>
                <w:sz w:val="14"/>
              </w:rPr>
              <w:t>—</w:t>
            </w:r>
          </w:p>
        </w:tc>
        <w:tc>
          <w:tcPr>
            <w:tcW w:w="2835" w:type="dxa"/>
          </w:tcPr>
          <w:p w14:paraId="21747E6A" w14:textId="77777777" w:rsidR="00DA2B31" w:rsidRDefault="00000000">
            <w:r>
              <w:t>Zero-shot robustness to sensor failures; open code and data</w:t>
            </w:r>
          </w:p>
        </w:tc>
      </w:tr>
      <w:tr w:rsidR="00A97539" w:rsidRPr="00A97539" w14:paraId="6843C332" w14:textId="77777777">
        <w:trPr>
          <w:cantSplit/>
          <w:jc w:val="center"/>
        </w:trPr>
        <w:tc>
          <w:tcPr>
            <w:tcW w:w="397" w:type="dxa"/>
            <w:shd w:val="clear" w:color="auto" w:fill="EEF3F9"/>
          </w:tcPr>
          <w:p w14:paraId="7A8E7FF3" w14:textId="77777777" w:rsidR="00D47197" w:rsidRPr="00A97539" w:rsidRDefault="00000000" w:rsidP="001764F1">
            <w:r w:rsidRPr="00A97539">
              <w:rPr>
                <w:rFonts w:eastAsia="Times New Roman"/>
                <w:sz w:val="14"/>
              </w:rPr>
              <w:t>22</w:t>
            </w:r>
          </w:p>
        </w:tc>
        <w:tc>
          <w:tcPr>
            <w:tcW w:w="907" w:type="dxa"/>
            <w:shd w:val="clear" w:color="auto" w:fill="EEF3F9"/>
          </w:tcPr>
          <w:p w14:paraId="47CF7820" w14:textId="77777777" w:rsidR="00D47197" w:rsidRPr="00A97539" w:rsidRDefault="00000000" w:rsidP="001764F1">
            <w:r w:rsidRPr="00A97539">
              <w:rPr>
                <w:rFonts w:eastAsia="Times New Roman"/>
                <w:sz w:val="14"/>
              </w:rPr>
              <w:t>046994c4</w:t>
            </w:r>
          </w:p>
        </w:tc>
        <w:tc>
          <w:tcPr>
            <w:tcW w:w="3515" w:type="dxa"/>
            <w:shd w:val="clear" w:color="auto" w:fill="EEF3F9"/>
          </w:tcPr>
          <w:p w14:paraId="7D403E5C" w14:textId="77777777" w:rsidR="00D47197" w:rsidRPr="00A97539" w:rsidRDefault="00000000" w:rsidP="001764F1">
            <w:r w:rsidRPr="00A97539">
              <w:rPr>
                <w:rFonts w:eastAsia="Times New Roman"/>
                <w:sz w:val="14"/>
              </w:rPr>
              <w:t>Lane-level short-term travel speed prediction for urban expressways: An attentive spatio-tempor…</w:t>
            </w:r>
          </w:p>
        </w:tc>
        <w:tc>
          <w:tcPr>
            <w:tcW w:w="567" w:type="dxa"/>
            <w:shd w:val="clear" w:color="auto" w:fill="EEF3F9"/>
          </w:tcPr>
          <w:p w14:paraId="24A54E5A" w14:textId="77777777" w:rsidR="00D47197" w:rsidRPr="00A97539" w:rsidRDefault="00000000" w:rsidP="001764F1">
            <w:r w:rsidRPr="00A97539">
              <w:rPr>
                <w:rFonts w:eastAsia="Times New Roman"/>
                <w:sz w:val="14"/>
              </w:rPr>
              <w:t>2024</w:t>
            </w:r>
          </w:p>
        </w:tc>
        <w:tc>
          <w:tcPr>
            <w:tcW w:w="510" w:type="dxa"/>
            <w:shd w:val="clear" w:color="auto" w:fill="EEF3F9"/>
          </w:tcPr>
          <w:p w14:paraId="74BBA124" w14:textId="77777777" w:rsidR="00D47197" w:rsidRPr="00A97539" w:rsidRDefault="00000000" w:rsidP="001764F1">
            <w:r w:rsidRPr="00A97539">
              <w:rPr>
                <w:rFonts w:eastAsia="Times New Roman"/>
                <w:sz w:val="14"/>
              </w:rPr>
              <w:t>I</w:t>
            </w:r>
          </w:p>
        </w:tc>
        <w:tc>
          <w:tcPr>
            <w:tcW w:w="567" w:type="dxa"/>
            <w:shd w:val="clear" w:color="auto" w:fill="EEF3F9"/>
          </w:tcPr>
          <w:p w14:paraId="5D21E919" w14:textId="77777777" w:rsidR="00D47197" w:rsidRPr="00A97539" w:rsidRDefault="00000000" w:rsidP="001764F1">
            <w:r w:rsidRPr="00A97539">
              <w:rPr>
                <w:rFonts w:eastAsia="Times New Roman"/>
                <w:sz w:val="14"/>
              </w:rPr>
              <w:t>—</w:t>
            </w:r>
          </w:p>
        </w:tc>
        <w:tc>
          <w:tcPr>
            <w:tcW w:w="2835" w:type="dxa"/>
            <w:shd w:val="clear" w:color="auto" w:fill="EEF3F9"/>
          </w:tcPr>
          <w:p w14:paraId="78F84A35" w14:textId="77777777" w:rsidR="00DA2B31" w:rsidRDefault="00000000">
            <w:r>
              <w:t>Explainability: interpretation of attention coefficients</w:t>
            </w:r>
          </w:p>
        </w:tc>
      </w:tr>
      <w:tr w:rsidR="00A97539" w:rsidRPr="00A97539" w14:paraId="592B08B9" w14:textId="77777777">
        <w:trPr>
          <w:cantSplit/>
          <w:jc w:val="center"/>
        </w:trPr>
        <w:tc>
          <w:tcPr>
            <w:tcW w:w="397" w:type="dxa"/>
          </w:tcPr>
          <w:p w14:paraId="0AA43D65" w14:textId="77777777" w:rsidR="00D47197" w:rsidRPr="00A97539" w:rsidRDefault="00000000" w:rsidP="001764F1">
            <w:r w:rsidRPr="00A97539">
              <w:rPr>
                <w:rFonts w:eastAsia="Times New Roman"/>
                <w:sz w:val="14"/>
              </w:rPr>
              <w:t>23</w:t>
            </w:r>
          </w:p>
        </w:tc>
        <w:tc>
          <w:tcPr>
            <w:tcW w:w="907" w:type="dxa"/>
          </w:tcPr>
          <w:p w14:paraId="59D3F234" w14:textId="77777777" w:rsidR="00D47197" w:rsidRPr="00A97539" w:rsidRDefault="00000000" w:rsidP="001764F1">
            <w:r w:rsidRPr="00A97539">
              <w:rPr>
                <w:rFonts w:eastAsia="Times New Roman"/>
                <w:sz w:val="14"/>
              </w:rPr>
              <w:t>047b146a</w:t>
            </w:r>
          </w:p>
        </w:tc>
        <w:tc>
          <w:tcPr>
            <w:tcW w:w="3515" w:type="dxa"/>
          </w:tcPr>
          <w:p w14:paraId="32FF9CAB" w14:textId="77777777" w:rsidR="00D47197" w:rsidRPr="00A97539" w:rsidRDefault="00000000" w:rsidP="001764F1">
            <w:r w:rsidRPr="00A97539">
              <w:rPr>
                <w:rFonts w:eastAsia="Times New Roman"/>
                <w:sz w:val="14"/>
              </w:rPr>
              <w:t>Study on Traffic Accident Forecast of Urban Excess Tunnel Considering Missing Data Filling</w:t>
            </w:r>
          </w:p>
        </w:tc>
        <w:tc>
          <w:tcPr>
            <w:tcW w:w="567" w:type="dxa"/>
          </w:tcPr>
          <w:p w14:paraId="132A158E" w14:textId="77777777" w:rsidR="00D47197" w:rsidRPr="00A97539" w:rsidRDefault="00000000" w:rsidP="001764F1">
            <w:r w:rsidRPr="00A97539">
              <w:rPr>
                <w:rFonts w:eastAsia="Times New Roman"/>
                <w:sz w:val="14"/>
              </w:rPr>
              <w:t>2023</w:t>
            </w:r>
          </w:p>
        </w:tc>
        <w:tc>
          <w:tcPr>
            <w:tcW w:w="510" w:type="dxa"/>
          </w:tcPr>
          <w:p w14:paraId="50899C5C" w14:textId="77777777" w:rsidR="00D47197" w:rsidRPr="00A97539" w:rsidRDefault="00000000" w:rsidP="001764F1">
            <w:r w:rsidRPr="00A97539">
              <w:rPr>
                <w:rFonts w:eastAsia="Times New Roman"/>
                <w:sz w:val="14"/>
              </w:rPr>
              <w:t>S</w:t>
            </w:r>
          </w:p>
        </w:tc>
        <w:tc>
          <w:tcPr>
            <w:tcW w:w="567" w:type="dxa"/>
          </w:tcPr>
          <w:p w14:paraId="4A4062F7" w14:textId="77777777" w:rsidR="00D47197" w:rsidRPr="00A97539" w:rsidRDefault="00000000" w:rsidP="001764F1">
            <w:r w:rsidRPr="00A97539">
              <w:rPr>
                <w:rFonts w:eastAsia="Times New Roman"/>
                <w:sz w:val="14"/>
              </w:rPr>
              <w:t>E2</w:t>
            </w:r>
          </w:p>
        </w:tc>
        <w:tc>
          <w:tcPr>
            <w:tcW w:w="2835" w:type="dxa"/>
          </w:tcPr>
          <w:p w14:paraId="23218D00" w14:textId="77777777" w:rsidR="00DA2B31" w:rsidRDefault="00000000">
            <w:r>
              <w:t>Tunnel incident conditions and duration</w:t>
            </w:r>
          </w:p>
        </w:tc>
      </w:tr>
      <w:tr w:rsidR="00A97539" w:rsidRPr="00A97539" w14:paraId="16C8D6EF" w14:textId="77777777">
        <w:trPr>
          <w:cantSplit/>
          <w:jc w:val="center"/>
        </w:trPr>
        <w:tc>
          <w:tcPr>
            <w:tcW w:w="397" w:type="dxa"/>
            <w:shd w:val="clear" w:color="auto" w:fill="EEF3F9"/>
          </w:tcPr>
          <w:p w14:paraId="62FA853C" w14:textId="77777777" w:rsidR="00D47197" w:rsidRPr="00A97539" w:rsidRDefault="00000000" w:rsidP="001764F1">
            <w:r w:rsidRPr="00A97539">
              <w:rPr>
                <w:rFonts w:eastAsia="Times New Roman"/>
                <w:sz w:val="14"/>
              </w:rPr>
              <w:t>24</w:t>
            </w:r>
          </w:p>
        </w:tc>
        <w:tc>
          <w:tcPr>
            <w:tcW w:w="907" w:type="dxa"/>
            <w:shd w:val="clear" w:color="auto" w:fill="EEF3F9"/>
          </w:tcPr>
          <w:p w14:paraId="3FD63B71" w14:textId="77777777" w:rsidR="00D47197" w:rsidRPr="00A97539" w:rsidRDefault="00000000" w:rsidP="001764F1">
            <w:r w:rsidRPr="00A97539">
              <w:rPr>
                <w:rFonts w:eastAsia="Times New Roman"/>
                <w:sz w:val="14"/>
              </w:rPr>
              <w:t>04ae5b25</w:t>
            </w:r>
          </w:p>
        </w:tc>
        <w:tc>
          <w:tcPr>
            <w:tcW w:w="3515" w:type="dxa"/>
            <w:shd w:val="clear" w:color="auto" w:fill="EEF3F9"/>
          </w:tcPr>
          <w:p w14:paraId="18B3466E" w14:textId="77777777" w:rsidR="00D47197" w:rsidRPr="00A97539" w:rsidRDefault="00000000" w:rsidP="001764F1">
            <w:r w:rsidRPr="00A97539">
              <w:rPr>
                <w:rFonts w:eastAsia="Times New Roman"/>
                <w:sz w:val="14"/>
              </w:rPr>
              <w:t>An Efficient Network Classification based on Various-Widths Clustering and Semi-supervised Stac…</w:t>
            </w:r>
          </w:p>
        </w:tc>
        <w:tc>
          <w:tcPr>
            <w:tcW w:w="567" w:type="dxa"/>
            <w:shd w:val="clear" w:color="auto" w:fill="EEF3F9"/>
          </w:tcPr>
          <w:p w14:paraId="30A19E69" w14:textId="77777777" w:rsidR="00D47197" w:rsidRPr="00A97539" w:rsidRDefault="00000000" w:rsidP="001764F1">
            <w:r w:rsidRPr="00A97539">
              <w:rPr>
                <w:rFonts w:eastAsia="Times New Roman"/>
                <w:sz w:val="14"/>
              </w:rPr>
              <w:t>2021</w:t>
            </w:r>
          </w:p>
        </w:tc>
        <w:tc>
          <w:tcPr>
            <w:tcW w:w="510" w:type="dxa"/>
            <w:shd w:val="clear" w:color="auto" w:fill="EEF3F9"/>
          </w:tcPr>
          <w:p w14:paraId="434701AE" w14:textId="77777777" w:rsidR="00D47197" w:rsidRPr="00A97539" w:rsidRDefault="00000000" w:rsidP="001764F1">
            <w:r w:rsidRPr="00A97539">
              <w:rPr>
                <w:rFonts w:eastAsia="Times New Roman"/>
                <w:sz w:val="14"/>
              </w:rPr>
              <w:t>S</w:t>
            </w:r>
          </w:p>
        </w:tc>
        <w:tc>
          <w:tcPr>
            <w:tcW w:w="567" w:type="dxa"/>
            <w:shd w:val="clear" w:color="auto" w:fill="EEF3F9"/>
          </w:tcPr>
          <w:p w14:paraId="16183A65" w14:textId="77777777" w:rsidR="00D47197" w:rsidRPr="00A97539" w:rsidRDefault="00000000" w:rsidP="001764F1">
            <w:r w:rsidRPr="00A97539">
              <w:rPr>
                <w:rFonts w:eastAsia="Times New Roman"/>
                <w:sz w:val="14"/>
              </w:rPr>
              <w:t>E1</w:t>
            </w:r>
          </w:p>
        </w:tc>
        <w:tc>
          <w:tcPr>
            <w:tcW w:w="2835" w:type="dxa"/>
            <w:shd w:val="clear" w:color="auto" w:fill="EEF3F9"/>
          </w:tcPr>
          <w:p w14:paraId="3A84E16D" w14:textId="77777777" w:rsidR="00DA2B31" w:rsidRDefault="00000000">
            <w:r>
              <w:t>Computer network traffic classification</w:t>
            </w:r>
          </w:p>
        </w:tc>
      </w:tr>
      <w:tr w:rsidR="00A97539" w:rsidRPr="00A97539" w14:paraId="3CB616A0" w14:textId="77777777">
        <w:trPr>
          <w:cantSplit/>
          <w:jc w:val="center"/>
        </w:trPr>
        <w:tc>
          <w:tcPr>
            <w:tcW w:w="397" w:type="dxa"/>
          </w:tcPr>
          <w:p w14:paraId="31EA5B7A" w14:textId="77777777" w:rsidR="00D47197" w:rsidRPr="00A97539" w:rsidRDefault="00000000" w:rsidP="001764F1">
            <w:r w:rsidRPr="00A97539">
              <w:rPr>
                <w:rFonts w:eastAsia="Times New Roman"/>
                <w:sz w:val="14"/>
              </w:rPr>
              <w:lastRenderedPageBreak/>
              <w:t>25</w:t>
            </w:r>
          </w:p>
        </w:tc>
        <w:tc>
          <w:tcPr>
            <w:tcW w:w="907" w:type="dxa"/>
          </w:tcPr>
          <w:p w14:paraId="06C42A32" w14:textId="77777777" w:rsidR="00D47197" w:rsidRPr="00A97539" w:rsidRDefault="00000000" w:rsidP="001764F1">
            <w:r w:rsidRPr="00A97539">
              <w:rPr>
                <w:rFonts w:eastAsia="Times New Roman"/>
                <w:sz w:val="14"/>
              </w:rPr>
              <w:t>04b917c5</w:t>
            </w:r>
          </w:p>
        </w:tc>
        <w:tc>
          <w:tcPr>
            <w:tcW w:w="3515" w:type="dxa"/>
          </w:tcPr>
          <w:p w14:paraId="2E936F98" w14:textId="77777777" w:rsidR="00D47197" w:rsidRPr="00A97539" w:rsidRDefault="00000000" w:rsidP="001764F1">
            <w:r w:rsidRPr="00A97539">
              <w:rPr>
                <w:rFonts w:eastAsia="Times New Roman"/>
                <w:sz w:val="14"/>
              </w:rPr>
              <w:t>О внедрении искусственного интеллекта ... в международном девелопменте</w:t>
            </w:r>
          </w:p>
        </w:tc>
        <w:tc>
          <w:tcPr>
            <w:tcW w:w="567" w:type="dxa"/>
          </w:tcPr>
          <w:p w14:paraId="692CF33B" w14:textId="77777777" w:rsidR="00D47197" w:rsidRPr="00A97539" w:rsidRDefault="00000000" w:rsidP="001764F1">
            <w:r w:rsidRPr="00A97539">
              <w:rPr>
                <w:rFonts w:eastAsia="Times New Roman"/>
                <w:sz w:val="14"/>
              </w:rPr>
              <w:t>2025</w:t>
            </w:r>
          </w:p>
        </w:tc>
        <w:tc>
          <w:tcPr>
            <w:tcW w:w="510" w:type="dxa"/>
          </w:tcPr>
          <w:p w14:paraId="7C7C168A" w14:textId="77777777" w:rsidR="00D47197" w:rsidRPr="00A97539" w:rsidRDefault="00000000" w:rsidP="001764F1">
            <w:r w:rsidRPr="00A97539">
              <w:rPr>
                <w:rFonts w:eastAsia="Times New Roman"/>
                <w:sz w:val="14"/>
              </w:rPr>
              <w:t>S</w:t>
            </w:r>
          </w:p>
        </w:tc>
        <w:tc>
          <w:tcPr>
            <w:tcW w:w="567" w:type="dxa"/>
          </w:tcPr>
          <w:p w14:paraId="3F79B2DB" w14:textId="77777777" w:rsidR="00D47197" w:rsidRPr="00A97539" w:rsidRDefault="00000000" w:rsidP="001764F1">
            <w:r w:rsidRPr="00A97539">
              <w:rPr>
                <w:rFonts w:eastAsia="Times New Roman"/>
                <w:sz w:val="14"/>
              </w:rPr>
              <w:t>E1</w:t>
            </w:r>
          </w:p>
        </w:tc>
        <w:tc>
          <w:tcPr>
            <w:tcW w:w="2835" w:type="dxa"/>
          </w:tcPr>
          <w:p w14:paraId="3ACF45D0" w14:textId="77777777" w:rsidR="00DA2B31" w:rsidRDefault="00000000">
            <w:r>
              <w:t>Real estate development economics</w:t>
            </w:r>
          </w:p>
        </w:tc>
      </w:tr>
      <w:tr w:rsidR="00A97539" w:rsidRPr="00A97539" w14:paraId="51FC4BF7" w14:textId="77777777">
        <w:trPr>
          <w:cantSplit/>
          <w:jc w:val="center"/>
        </w:trPr>
        <w:tc>
          <w:tcPr>
            <w:tcW w:w="397" w:type="dxa"/>
            <w:shd w:val="clear" w:color="auto" w:fill="EEF3F9"/>
          </w:tcPr>
          <w:p w14:paraId="308EDEB4" w14:textId="77777777" w:rsidR="00D47197" w:rsidRPr="00A97539" w:rsidRDefault="00000000" w:rsidP="001764F1">
            <w:r w:rsidRPr="00A97539">
              <w:rPr>
                <w:rFonts w:eastAsia="Times New Roman"/>
                <w:sz w:val="14"/>
              </w:rPr>
              <w:t>26</w:t>
            </w:r>
          </w:p>
        </w:tc>
        <w:tc>
          <w:tcPr>
            <w:tcW w:w="907" w:type="dxa"/>
            <w:shd w:val="clear" w:color="auto" w:fill="EEF3F9"/>
          </w:tcPr>
          <w:p w14:paraId="74026C6A" w14:textId="77777777" w:rsidR="00D47197" w:rsidRPr="00A97539" w:rsidRDefault="00000000" w:rsidP="001764F1">
            <w:r w:rsidRPr="00A97539">
              <w:rPr>
                <w:rFonts w:eastAsia="Times New Roman"/>
                <w:sz w:val="14"/>
              </w:rPr>
              <w:t>04f6b0c5</w:t>
            </w:r>
          </w:p>
        </w:tc>
        <w:tc>
          <w:tcPr>
            <w:tcW w:w="3515" w:type="dxa"/>
            <w:shd w:val="clear" w:color="auto" w:fill="EEF3F9"/>
          </w:tcPr>
          <w:p w14:paraId="1C061439" w14:textId="77777777" w:rsidR="00D47197" w:rsidRPr="00A97539" w:rsidRDefault="00000000" w:rsidP="001764F1">
            <w:r w:rsidRPr="00A97539">
              <w:rPr>
                <w:rFonts w:eastAsia="Times New Roman"/>
                <w:sz w:val="14"/>
              </w:rPr>
              <w:t>Bayesian Calibration for Activity Based Models</w:t>
            </w:r>
          </w:p>
        </w:tc>
        <w:tc>
          <w:tcPr>
            <w:tcW w:w="567" w:type="dxa"/>
            <w:shd w:val="clear" w:color="auto" w:fill="EEF3F9"/>
          </w:tcPr>
          <w:p w14:paraId="30428FF9" w14:textId="77777777" w:rsidR="00D47197" w:rsidRPr="00A97539" w:rsidRDefault="00000000" w:rsidP="001764F1">
            <w:r w:rsidRPr="00A97539">
              <w:rPr>
                <w:rFonts w:eastAsia="Times New Roman"/>
                <w:sz w:val="14"/>
              </w:rPr>
              <w:t>2022</w:t>
            </w:r>
          </w:p>
        </w:tc>
        <w:tc>
          <w:tcPr>
            <w:tcW w:w="510" w:type="dxa"/>
            <w:shd w:val="clear" w:color="auto" w:fill="EEF3F9"/>
          </w:tcPr>
          <w:p w14:paraId="0499FEF4" w14:textId="77777777" w:rsidR="00D47197" w:rsidRPr="00A97539" w:rsidRDefault="00000000" w:rsidP="001764F1">
            <w:r w:rsidRPr="00A97539">
              <w:rPr>
                <w:rFonts w:eastAsia="Times New Roman"/>
                <w:sz w:val="14"/>
              </w:rPr>
              <w:t>S</w:t>
            </w:r>
          </w:p>
        </w:tc>
        <w:tc>
          <w:tcPr>
            <w:tcW w:w="567" w:type="dxa"/>
            <w:shd w:val="clear" w:color="auto" w:fill="EEF3F9"/>
          </w:tcPr>
          <w:p w14:paraId="22D692A9" w14:textId="77777777" w:rsidR="00D47197" w:rsidRPr="00A97539" w:rsidRDefault="00000000" w:rsidP="001764F1">
            <w:r w:rsidRPr="00A97539">
              <w:rPr>
                <w:rFonts w:eastAsia="Times New Roman"/>
                <w:sz w:val="14"/>
              </w:rPr>
              <w:t>E5</w:t>
            </w:r>
          </w:p>
        </w:tc>
        <w:tc>
          <w:tcPr>
            <w:tcW w:w="2835" w:type="dxa"/>
            <w:shd w:val="clear" w:color="auto" w:fill="EEF3F9"/>
          </w:tcPr>
          <w:p w14:paraId="1CC523D4" w14:textId="77777777" w:rsidR="00DA2B31" w:rsidRDefault="00000000">
            <w:r>
              <w:t>SSRN preprint</w:t>
            </w:r>
          </w:p>
        </w:tc>
      </w:tr>
      <w:tr w:rsidR="00A97539" w:rsidRPr="00A97539" w14:paraId="346A0DD8" w14:textId="77777777">
        <w:trPr>
          <w:cantSplit/>
          <w:jc w:val="center"/>
        </w:trPr>
        <w:tc>
          <w:tcPr>
            <w:tcW w:w="397" w:type="dxa"/>
          </w:tcPr>
          <w:p w14:paraId="56FB154D" w14:textId="77777777" w:rsidR="00D47197" w:rsidRPr="00A97539" w:rsidRDefault="00000000" w:rsidP="001764F1">
            <w:r w:rsidRPr="00A97539">
              <w:rPr>
                <w:rFonts w:eastAsia="Times New Roman"/>
                <w:sz w:val="14"/>
              </w:rPr>
              <w:t>27</w:t>
            </w:r>
          </w:p>
        </w:tc>
        <w:tc>
          <w:tcPr>
            <w:tcW w:w="907" w:type="dxa"/>
          </w:tcPr>
          <w:p w14:paraId="796D0B41" w14:textId="77777777" w:rsidR="00D47197" w:rsidRPr="00A97539" w:rsidRDefault="00000000" w:rsidP="001764F1">
            <w:r w:rsidRPr="00A97539">
              <w:rPr>
                <w:rFonts w:eastAsia="Times New Roman"/>
                <w:sz w:val="14"/>
              </w:rPr>
              <w:t>04f8bbeb</w:t>
            </w:r>
          </w:p>
        </w:tc>
        <w:tc>
          <w:tcPr>
            <w:tcW w:w="3515" w:type="dxa"/>
          </w:tcPr>
          <w:p w14:paraId="6755A61C" w14:textId="77777777" w:rsidR="00D47197" w:rsidRPr="00A97539" w:rsidRDefault="00000000" w:rsidP="001764F1">
            <w:r w:rsidRPr="00A97539">
              <w:rPr>
                <w:rFonts w:eastAsia="Times New Roman"/>
                <w:sz w:val="14"/>
              </w:rPr>
              <w:t>Urban Traffic Flow Prediction, a Spatial-Temporal Approach</w:t>
            </w:r>
          </w:p>
        </w:tc>
        <w:tc>
          <w:tcPr>
            <w:tcW w:w="567" w:type="dxa"/>
          </w:tcPr>
          <w:p w14:paraId="5BD276C8" w14:textId="77777777" w:rsidR="00D47197" w:rsidRPr="00A97539" w:rsidRDefault="00000000" w:rsidP="001764F1">
            <w:r w:rsidRPr="00A97539">
              <w:rPr>
                <w:rFonts w:eastAsia="Times New Roman"/>
                <w:sz w:val="14"/>
              </w:rPr>
              <w:t>2021</w:t>
            </w:r>
          </w:p>
        </w:tc>
        <w:tc>
          <w:tcPr>
            <w:tcW w:w="510" w:type="dxa"/>
          </w:tcPr>
          <w:p w14:paraId="3423C51A" w14:textId="77777777" w:rsidR="00D47197" w:rsidRPr="00A97539" w:rsidRDefault="00000000" w:rsidP="001764F1">
            <w:r w:rsidRPr="00A97539">
              <w:rPr>
                <w:rFonts w:eastAsia="Times New Roman"/>
                <w:sz w:val="14"/>
              </w:rPr>
              <w:t>S</w:t>
            </w:r>
          </w:p>
        </w:tc>
        <w:tc>
          <w:tcPr>
            <w:tcW w:w="567" w:type="dxa"/>
          </w:tcPr>
          <w:p w14:paraId="5B4D463E" w14:textId="77777777" w:rsidR="00D47197" w:rsidRPr="00A97539" w:rsidRDefault="00000000" w:rsidP="001764F1">
            <w:r w:rsidRPr="00A97539">
              <w:rPr>
                <w:rFonts w:eastAsia="Times New Roman"/>
                <w:sz w:val="14"/>
              </w:rPr>
              <w:t>E5</w:t>
            </w:r>
          </w:p>
        </w:tc>
        <w:tc>
          <w:tcPr>
            <w:tcW w:w="2835" w:type="dxa"/>
          </w:tcPr>
          <w:p w14:paraId="3E8CA385" w14:textId="77777777" w:rsidR="00DA2B31" w:rsidRDefault="00000000">
            <w:r>
              <w:t>No identifiable source or publisher</w:t>
            </w:r>
          </w:p>
        </w:tc>
      </w:tr>
      <w:tr w:rsidR="00A97539" w:rsidRPr="00A97539" w14:paraId="0805ECF5" w14:textId="77777777">
        <w:trPr>
          <w:cantSplit/>
          <w:jc w:val="center"/>
        </w:trPr>
        <w:tc>
          <w:tcPr>
            <w:tcW w:w="397" w:type="dxa"/>
            <w:shd w:val="clear" w:color="auto" w:fill="EEF3F9"/>
          </w:tcPr>
          <w:p w14:paraId="63A1D9DA" w14:textId="77777777" w:rsidR="00D47197" w:rsidRPr="00A97539" w:rsidRDefault="00000000" w:rsidP="001764F1">
            <w:r w:rsidRPr="00A97539">
              <w:rPr>
                <w:rFonts w:eastAsia="Times New Roman"/>
                <w:sz w:val="14"/>
              </w:rPr>
              <w:t>28</w:t>
            </w:r>
          </w:p>
        </w:tc>
        <w:tc>
          <w:tcPr>
            <w:tcW w:w="907" w:type="dxa"/>
            <w:shd w:val="clear" w:color="auto" w:fill="EEF3F9"/>
          </w:tcPr>
          <w:p w14:paraId="532F7DD9" w14:textId="77777777" w:rsidR="00D47197" w:rsidRPr="00A97539" w:rsidRDefault="00000000" w:rsidP="001764F1">
            <w:r w:rsidRPr="00A97539">
              <w:rPr>
                <w:rFonts w:eastAsia="Times New Roman"/>
                <w:sz w:val="14"/>
              </w:rPr>
              <w:t>0553f45f</w:t>
            </w:r>
          </w:p>
        </w:tc>
        <w:tc>
          <w:tcPr>
            <w:tcW w:w="3515" w:type="dxa"/>
            <w:shd w:val="clear" w:color="auto" w:fill="EEF3F9"/>
          </w:tcPr>
          <w:p w14:paraId="5FFBDF1F" w14:textId="77777777" w:rsidR="00D47197" w:rsidRPr="00A97539" w:rsidRDefault="00000000" w:rsidP="001764F1">
            <w:r w:rsidRPr="00A97539">
              <w:rPr>
                <w:rFonts w:eastAsia="Times New Roman"/>
                <w:sz w:val="14"/>
              </w:rPr>
              <w:t>Uncertainty Quantification of the Traffic Assignment Model</w:t>
            </w:r>
          </w:p>
        </w:tc>
        <w:tc>
          <w:tcPr>
            <w:tcW w:w="567" w:type="dxa"/>
            <w:shd w:val="clear" w:color="auto" w:fill="EEF3F9"/>
          </w:tcPr>
          <w:p w14:paraId="5CAB9AAD" w14:textId="77777777" w:rsidR="00D47197" w:rsidRPr="00A97539" w:rsidRDefault="00000000" w:rsidP="001764F1">
            <w:r w:rsidRPr="00A97539">
              <w:rPr>
                <w:rFonts w:eastAsia="Times New Roman"/>
                <w:sz w:val="14"/>
              </w:rPr>
              <w:t>2020</w:t>
            </w:r>
          </w:p>
        </w:tc>
        <w:tc>
          <w:tcPr>
            <w:tcW w:w="510" w:type="dxa"/>
            <w:shd w:val="clear" w:color="auto" w:fill="EEF3F9"/>
          </w:tcPr>
          <w:p w14:paraId="3E59C6B3" w14:textId="77777777" w:rsidR="00D47197" w:rsidRPr="00A97539" w:rsidRDefault="00000000" w:rsidP="001764F1">
            <w:r w:rsidRPr="00A97539">
              <w:rPr>
                <w:rFonts w:eastAsia="Times New Roman"/>
                <w:sz w:val="14"/>
              </w:rPr>
              <w:t>S</w:t>
            </w:r>
          </w:p>
        </w:tc>
        <w:tc>
          <w:tcPr>
            <w:tcW w:w="567" w:type="dxa"/>
            <w:shd w:val="clear" w:color="auto" w:fill="EEF3F9"/>
          </w:tcPr>
          <w:p w14:paraId="1528916E" w14:textId="77777777" w:rsidR="00D47197" w:rsidRPr="00A97539" w:rsidRDefault="00000000" w:rsidP="001764F1">
            <w:r w:rsidRPr="00A97539">
              <w:rPr>
                <w:rFonts w:eastAsia="Times New Roman"/>
                <w:sz w:val="14"/>
              </w:rPr>
              <w:t>E5</w:t>
            </w:r>
          </w:p>
        </w:tc>
        <w:tc>
          <w:tcPr>
            <w:tcW w:w="2835" w:type="dxa"/>
            <w:shd w:val="clear" w:color="auto" w:fill="EEF3F9"/>
          </w:tcPr>
          <w:p w14:paraId="505FD89D" w14:textId="77777777" w:rsidR="00DA2B31" w:rsidRDefault="00000000">
            <w:r>
              <w:t>No identifiable source or publisher</w:t>
            </w:r>
          </w:p>
        </w:tc>
      </w:tr>
      <w:tr w:rsidR="00A97539" w:rsidRPr="00A97539" w14:paraId="6FD5BB1D" w14:textId="77777777">
        <w:trPr>
          <w:cantSplit/>
          <w:jc w:val="center"/>
        </w:trPr>
        <w:tc>
          <w:tcPr>
            <w:tcW w:w="397" w:type="dxa"/>
          </w:tcPr>
          <w:p w14:paraId="66603863" w14:textId="77777777" w:rsidR="00D47197" w:rsidRPr="00A97539" w:rsidRDefault="00000000" w:rsidP="001764F1">
            <w:r w:rsidRPr="00A97539">
              <w:rPr>
                <w:rFonts w:eastAsia="Times New Roman"/>
                <w:sz w:val="14"/>
              </w:rPr>
              <w:t>29</w:t>
            </w:r>
          </w:p>
        </w:tc>
        <w:tc>
          <w:tcPr>
            <w:tcW w:w="907" w:type="dxa"/>
          </w:tcPr>
          <w:p w14:paraId="14600F73" w14:textId="77777777" w:rsidR="00D47197" w:rsidRPr="00A97539" w:rsidRDefault="00000000" w:rsidP="001764F1">
            <w:r w:rsidRPr="00A97539">
              <w:rPr>
                <w:rFonts w:eastAsia="Times New Roman"/>
                <w:sz w:val="14"/>
              </w:rPr>
              <w:t>0574bd5c</w:t>
            </w:r>
          </w:p>
        </w:tc>
        <w:tc>
          <w:tcPr>
            <w:tcW w:w="3515" w:type="dxa"/>
          </w:tcPr>
          <w:p w14:paraId="443D6E51" w14:textId="77777777" w:rsidR="00D47197" w:rsidRPr="00A97539" w:rsidRDefault="00000000" w:rsidP="001764F1">
            <w:r w:rsidRPr="00A97539">
              <w:rPr>
                <w:rFonts w:eastAsia="Times New Roman"/>
                <w:sz w:val="14"/>
              </w:rPr>
              <w:t>Camera-Distributed Fiber Optic Sensing Fusion-Based Vehicle Behavior Estimation for Safe Onramp…</w:t>
            </w:r>
          </w:p>
        </w:tc>
        <w:tc>
          <w:tcPr>
            <w:tcW w:w="567" w:type="dxa"/>
          </w:tcPr>
          <w:p w14:paraId="03BDF478" w14:textId="77777777" w:rsidR="00D47197" w:rsidRPr="00A97539" w:rsidRDefault="00000000" w:rsidP="001764F1">
            <w:r w:rsidRPr="00A97539">
              <w:rPr>
                <w:rFonts w:eastAsia="Times New Roman"/>
                <w:sz w:val="14"/>
              </w:rPr>
              <w:t>2026</w:t>
            </w:r>
          </w:p>
        </w:tc>
        <w:tc>
          <w:tcPr>
            <w:tcW w:w="510" w:type="dxa"/>
          </w:tcPr>
          <w:p w14:paraId="2958474F" w14:textId="77777777" w:rsidR="00D47197" w:rsidRPr="00A97539" w:rsidRDefault="00000000" w:rsidP="001764F1">
            <w:r w:rsidRPr="00A97539">
              <w:rPr>
                <w:rFonts w:eastAsia="Times New Roman"/>
                <w:sz w:val="14"/>
              </w:rPr>
              <w:t>S</w:t>
            </w:r>
          </w:p>
        </w:tc>
        <w:tc>
          <w:tcPr>
            <w:tcW w:w="567" w:type="dxa"/>
          </w:tcPr>
          <w:p w14:paraId="3AB45F84" w14:textId="77777777" w:rsidR="00D47197" w:rsidRPr="00A97539" w:rsidRDefault="00000000" w:rsidP="001764F1">
            <w:r w:rsidRPr="00A97539">
              <w:rPr>
                <w:rFonts w:eastAsia="Times New Roman"/>
                <w:sz w:val="14"/>
              </w:rPr>
              <w:t>E2</w:t>
            </w:r>
          </w:p>
        </w:tc>
        <w:tc>
          <w:tcPr>
            <w:tcW w:w="2835" w:type="dxa"/>
          </w:tcPr>
          <w:p w14:paraId="34C11F2C" w14:textId="77777777" w:rsidR="00DA2B31" w:rsidRDefault="00000000">
            <w:r>
              <w:t>Vehicle behavior estimation</w:t>
            </w:r>
          </w:p>
        </w:tc>
      </w:tr>
      <w:tr w:rsidR="00A97539" w:rsidRPr="00A97539" w14:paraId="42024FC3" w14:textId="77777777">
        <w:trPr>
          <w:cantSplit/>
          <w:jc w:val="center"/>
        </w:trPr>
        <w:tc>
          <w:tcPr>
            <w:tcW w:w="397" w:type="dxa"/>
            <w:shd w:val="clear" w:color="auto" w:fill="EEF3F9"/>
          </w:tcPr>
          <w:p w14:paraId="75784975" w14:textId="77777777" w:rsidR="00D47197" w:rsidRPr="00A97539" w:rsidRDefault="00000000" w:rsidP="001764F1">
            <w:r w:rsidRPr="00A97539">
              <w:rPr>
                <w:rFonts w:eastAsia="Times New Roman"/>
                <w:sz w:val="14"/>
              </w:rPr>
              <w:t>30</w:t>
            </w:r>
          </w:p>
        </w:tc>
        <w:tc>
          <w:tcPr>
            <w:tcW w:w="907" w:type="dxa"/>
            <w:shd w:val="clear" w:color="auto" w:fill="EEF3F9"/>
          </w:tcPr>
          <w:p w14:paraId="22A70C82" w14:textId="77777777" w:rsidR="00D47197" w:rsidRPr="00A97539" w:rsidRDefault="00000000" w:rsidP="001764F1">
            <w:r w:rsidRPr="00A97539">
              <w:rPr>
                <w:rFonts w:eastAsia="Times New Roman"/>
                <w:sz w:val="14"/>
              </w:rPr>
              <w:t>05b08bd1</w:t>
            </w:r>
          </w:p>
        </w:tc>
        <w:tc>
          <w:tcPr>
            <w:tcW w:w="3515" w:type="dxa"/>
            <w:shd w:val="clear" w:color="auto" w:fill="EEF3F9"/>
          </w:tcPr>
          <w:p w14:paraId="7D97AC91" w14:textId="77777777" w:rsidR="00D47197" w:rsidRPr="00A97539" w:rsidRDefault="00000000" w:rsidP="001764F1">
            <w:r w:rsidRPr="00A97539">
              <w:rPr>
                <w:rFonts w:eastAsia="Times New Roman"/>
                <w:sz w:val="14"/>
              </w:rPr>
              <w:t>A Study on Urban Traffic Speed Prediction Using Spatiotemporal Attention-Based Convolutional Ne…</w:t>
            </w:r>
          </w:p>
        </w:tc>
        <w:tc>
          <w:tcPr>
            <w:tcW w:w="567" w:type="dxa"/>
            <w:shd w:val="clear" w:color="auto" w:fill="EEF3F9"/>
          </w:tcPr>
          <w:p w14:paraId="3EC4329C" w14:textId="77777777" w:rsidR="00D47197" w:rsidRPr="00A97539" w:rsidRDefault="00000000" w:rsidP="001764F1">
            <w:r w:rsidRPr="00A97539">
              <w:rPr>
                <w:rFonts w:eastAsia="Times New Roman"/>
                <w:sz w:val="14"/>
              </w:rPr>
              <w:t>2026</w:t>
            </w:r>
          </w:p>
        </w:tc>
        <w:tc>
          <w:tcPr>
            <w:tcW w:w="510" w:type="dxa"/>
            <w:shd w:val="clear" w:color="auto" w:fill="EEF3F9"/>
          </w:tcPr>
          <w:p w14:paraId="07D64EEF" w14:textId="77777777" w:rsidR="00D47197" w:rsidRPr="00A97539" w:rsidRDefault="00000000" w:rsidP="001764F1">
            <w:r w:rsidRPr="00A97539">
              <w:rPr>
                <w:rFonts w:eastAsia="Times New Roman"/>
                <w:sz w:val="14"/>
              </w:rPr>
              <w:t>I</w:t>
            </w:r>
          </w:p>
        </w:tc>
        <w:tc>
          <w:tcPr>
            <w:tcW w:w="567" w:type="dxa"/>
            <w:shd w:val="clear" w:color="auto" w:fill="EEF3F9"/>
          </w:tcPr>
          <w:p w14:paraId="439EEC82" w14:textId="77777777" w:rsidR="00D47197" w:rsidRPr="00A97539" w:rsidRDefault="00000000" w:rsidP="001764F1">
            <w:r w:rsidRPr="00A97539">
              <w:rPr>
                <w:rFonts w:eastAsia="Times New Roman"/>
                <w:sz w:val="14"/>
              </w:rPr>
              <w:t>—</w:t>
            </w:r>
          </w:p>
        </w:tc>
        <w:tc>
          <w:tcPr>
            <w:tcW w:w="2835" w:type="dxa"/>
            <w:shd w:val="clear" w:color="auto" w:fill="EEF3F9"/>
          </w:tcPr>
          <w:p w14:paraId="42E40E38" w14:textId="77777777" w:rsidR="00DA2B31" w:rsidRDefault="00000000">
            <w:r>
              <w:t>Robustness to missing data + attention visualization</w:t>
            </w:r>
          </w:p>
        </w:tc>
      </w:tr>
      <w:tr w:rsidR="00A97539" w:rsidRPr="00A97539" w14:paraId="3F8A6E9E" w14:textId="77777777">
        <w:trPr>
          <w:cantSplit/>
          <w:jc w:val="center"/>
        </w:trPr>
        <w:tc>
          <w:tcPr>
            <w:tcW w:w="397" w:type="dxa"/>
          </w:tcPr>
          <w:p w14:paraId="6DBAC860" w14:textId="77777777" w:rsidR="00D47197" w:rsidRPr="00A97539" w:rsidRDefault="00000000" w:rsidP="001764F1">
            <w:r w:rsidRPr="00A97539">
              <w:rPr>
                <w:rFonts w:eastAsia="Times New Roman"/>
                <w:sz w:val="14"/>
              </w:rPr>
              <w:t>31</w:t>
            </w:r>
          </w:p>
        </w:tc>
        <w:tc>
          <w:tcPr>
            <w:tcW w:w="907" w:type="dxa"/>
          </w:tcPr>
          <w:p w14:paraId="31A5F13A" w14:textId="77777777" w:rsidR="00D47197" w:rsidRPr="00A97539" w:rsidRDefault="00000000" w:rsidP="001764F1">
            <w:r w:rsidRPr="00A97539">
              <w:rPr>
                <w:rFonts w:eastAsia="Times New Roman"/>
                <w:sz w:val="14"/>
              </w:rPr>
              <w:t>05b983d5</w:t>
            </w:r>
          </w:p>
        </w:tc>
        <w:tc>
          <w:tcPr>
            <w:tcW w:w="3515" w:type="dxa"/>
          </w:tcPr>
          <w:p w14:paraId="46241CB4" w14:textId="77777777" w:rsidR="00D47197" w:rsidRPr="00A97539" w:rsidRDefault="00000000" w:rsidP="001764F1">
            <w:r w:rsidRPr="00A97539">
              <w:rPr>
                <w:rFonts w:eastAsia="Times New Roman"/>
                <w:sz w:val="14"/>
              </w:rPr>
              <w:t>Virtual WIM datasets for the assessment of bridge-specific traffic load effects</w:t>
            </w:r>
          </w:p>
        </w:tc>
        <w:tc>
          <w:tcPr>
            <w:tcW w:w="567" w:type="dxa"/>
          </w:tcPr>
          <w:p w14:paraId="726E0F09" w14:textId="77777777" w:rsidR="00D47197" w:rsidRPr="00A97539" w:rsidRDefault="00000000" w:rsidP="001764F1">
            <w:r w:rsidRPr="00A97539">
              <w:rPr>
                <w:rFonts w:eastAsia="Times New Roman"/>
                <w:sz w:val="14"/>
              </w:rPr>
              <w:t>2025</w:t>
            </w:r>
          </w:p>
        </w:tc>
        <w:tc>
          <w:tcPr>
            <w:tcW w:w="510" w:type="dxa"/>
          </w:tcPr>
          <w:p w14:paraId="0343D0D2" w14:textId="77777777" w:rsidR="00D47197" w:rsidRPr="00A97539" w:rsidRDefault="00000000" w:rsidP="001764F1">
            <w:r w:rsidRPr="00A97539">
              <w:rPr>
                <w:rFonts w:eastAsia="Times New Roman"/>
                <w:sz w:val="14"/>
              </w:rPr>
              <w:t>S</w:t>
            </w:r>
          </w:p>
        </w:tc>
        <w:tc>
          <w:tcPr>
            <w:tcW w:w="567" w:type="dxa"/>
          </w:tcPr>
          <w:p w14:paraId="5BAEC834" w14:textId="77777777" w:rsidR="00D47197" w:rsidRPr="00A97539" w:rsidRDefault="00000000" w:rsidP="001764F1">
            <w:r w:rsidRPr="00A97539">
              <w:rPr>
                <w:rFonts w:eastAsia="Times New Roman"/>
                <w:sz w:val="14"/>
              </w:rPr>
              <w:t>E2</w:t>
            </w:r>
          </w:p>
        </w:tc>
        <w:tc>
          <w:tcPr>
            <w:tcW w:w="2835" w:type="dxa"/>
          </w:tcPr>
          <w:p w14:paraId="5B434A68" w14:textId="77777777" w:rsidR="00DA2B31" w:rsidRDefault="00000000">
            <w:r>
              <w:t>Traffic loads on bridges</w:t>
            </w:r>
          </w:p>
        </w:tc>
      </w:tr>
      <w:tr w:rsidR="00A97539" w:rsidRPr="00A97539" w14:paraId="0E9CA542" w14:textId="77777777">
        <w:trPr>
          <w:cantSplit/>
          <w:jc w:val="center"/>
        </w:trPr>
        <w:tc>
          <w:tcPr>
            <w:tcW w:w="397" w:type="dxa"/>
            <w:shd w:val="clear" w:color="auto" w:fill="EEF3F9"/>
          </w:tcPr>
          <w:p w14:paraId="3CC28063" w14:textId="77777777" w:rsidR="00D47197" w:rsidRPr="00A97539" w:rsidRDefault="00000000" w:rsidP="001764F1">
            <w:r w:rsidRPr="00A97539">
              <w:rPr>
                <w:rFonts w:eastAsia="Times New Roman"/>
                <w:sz w:val="14"/>
              </w:rPr>
              <w:t>32</w:t>
            </w:r>
          </w:p>
        </w:tc>
        <w:tc>
          <w:tcPr>
            <w:tcW w:w="907" w:type="dxa"/>
            <w:shd w:val="clear" w:color="auto" w:fill="EEF3F9"/>
          </w:tcPr>
          <w:p w14:paraId="0CC41967" w14:textId="77777777" w:rsidR="00D47197" w:rsidRPr="00A97539" w:rsidRDefault="00000000" w:rsidP="001764F1">
            <w:r w:rsidRPr="00A97539">
              <w:rPr>
                <w:rFonts w:eastAsia="Times New Roman"/>
                <w:sz w:val="14"/>
              </w:rPr>
              <w:t>05bf313e</w:t>
            </w:r>
          </w:p>
        </w:tc>
        <w:tc>
          <w:tcPr>
            <w:tcW w:w="3515" w:type="dxa"/>
            <w:shd w:val="clear" w:color="auto" w:fill="EEF3F9"/>
          </w:tcPr>
          <w:p w14:paraId="5A0F4A2D" w14:textId="77777777" w:rsidR="00D47197" w:rsidRPr="00A97539" w:rsidRDefault="00000000" w:rsidP="001764F1">
            <w:r w:rsidRPr="00A97539">
              <w:rPr>
                <w:rFonts w:eastAsia="Times New Roman"/>
                <w:sz w:val="14"/>
              </w:rPr>
              <w:t>Multi-lane Traffic Flow Model: Speed Versus Density Difference as Lane Change Incentive</w:t>
            </w:r>
          </w:p>
        </w:tc>
        <w:tc>
          <w:tcPr>
            <w:tcW w:w="567" w:type="dxa"/>
            <w:shd w:val="clear" w:color="auto" w:fill="EEF3F9"/>
          </w:tcPr>
          <w:p w14:paraId="179D7E4F" w14:textId="77777777" w:rsidR="00D47197" w:rsidRPr="00A97539" w:rsidRDefault="00000000" w:rsidP="001764F1">
            <w:r w:rsidRPr="00A97539">
              <w:rPr>
                <w:rFonts w:eastAsia="Times New Roman"/>
                <w:sz w:val="14"/>
              </w:rPr>
              <w:t>2020</w:t>
            </w:r>
          </w:p>
        </w:tc>
        <w:tc>
          <w:tcPr>
            <w:tcW w:w="510" w:type="dxa"/>
            <w:shd w:val="clear" w:color="auto" w:fill="EEF3F9"/>
          </w:tcPr>
          <w:p w14:paraId="10036E00" w14:textId="77777777" w:rsidR="00D47197" w:rsidRPr="00A97539" w:rsidRDefault="00000000" w:rsidP="001764F1">
            <w:r w:rsidRPr="00A97539">
              <w:rPr>
                <w:rFonts w:eastAsia="Times New Roman"/>
                <w:sz w:val="14"/>
              </w:rPr>
              <w:t>S</w:t>
            </w:r>
          </w:p>
        </w:tc>
        <w:tc>
          <w:tcPr>
            <w:tcW w:w="567" w:type="dxa"/>
            <w:shd w:val="clear" w:color="auto" w:fill="EEF3F9"/>
          </w:tcPr>
          <w:p w14:paraId="6E9FAC8C" w14:textId="77777777" w:rsidR="00D47197" w:rsidRPr="00A97539" w:rsidRDefault="00000000" w:rsidP="001764F1">
            <w:r w:rsidRPr="00A97539">
              <w:rPr>
                <w:rFonts w:eastAsia="Times New Roman"/>
                <w:sz w:val="14"/>
              </w:rPr>
              <w:t>E3</w:t>
            </w:r>
          </w:p>
        </w:tc>
        <w:tc>
          <w:tcPr>
            <w:tcW w:w="2835" w:type="dxa"/>
            <w:shd w:val="clear" w:color="auto" w:fill="EEF3F9"/>
          </w:tcPr>
          <w:p w14:paraId="7EAB59B0" w14:textId="77777777" w:rsidR="00DA2B31" w:rsidRDefault="00000000">
            <w:r>
              <w:t>Physical flow model; no ML/DL</w:t>
            </w:r>
          </w:p>
        </w:tc>
      </w:tr>
      <w:tr w:rsidR="00A97539" w:rsidRPr="00A97539" w14:paraId="4B146FD9" w14:textId="77777777">
        <w:trPr>
          <w:cantSplit/>
          <w:jc w:val="center"/>
        </w:trPr>
        <w:tc>
          <w:tcPr>
            <w:tcW w:w="397" w:type="dxa"/>
          </w:tcPr>
          <w:p w14:paraId="2A7C933E" w14:textId="77777777" w:rsidR="00D47197" w:rsidRPr="00A97539" w:rsidRDefault="00000000" w:rsidP="001764F1">
            <w:r w:rsidRPr="00A97539">
              <w:rPr>
                <w:rFonts w:eastAsia="Times New Roman"/>
                <w:sz w:val="14"/>
              </w:rPr>
              <w:t>33</w:t>
            </w:r>
          </w:p>
        </w:tc>
        <w:tc>
          <w:tcPr>
            <w:tcW w:w="907" w:type="dxa"/>
          </w:tcPr>
          <w:p w14:paraId="08298931" w14:textId="77777777" w:rsidR="00D47197" w:rsidRPr="00A97539" w:rsidRDefault="00000000" w:rsidP="001764F1">
            <w:r w:rsidRPr="00A97539">
              <w:rPr>
                <w:rFonts w:eastAsia="Times New Roman"/>
                <w:sz w:val="14"/>
              </w:rPr>
              <w:t>05f77dcc</w:t>
            </w:r>
          </w:p>
        </w:tc>
        <w:tc>
          <w:tcPr>
            <w:tcW w:w="3515" w:type="dxa"/>
          </w:tcPr>
          <w:p w14:paraId="3C80E435" w14:textId="77777777" w:rsidR="00D47197" w:rsidRPr="00A97539" w:rsidRDefault="00000000" w:rsidP="001764F1">
            <w:r w:rsidRPr="00A97539">
              <w:rPr>
                <w:rFonts w:eastAsia="Times New Roman"/>
                <w:sz w:val="14"/>
              </w:rPr>
              <w:t>Forecasting time trend of road traffic crashes in Iran using the macro-scale traffic flow chara…</w:t>
            </w:r>
          </w:p>
        </w:tc>
        <w:tc>
          <w:tcPr>
            <w:tcW w:w="567" w:type="dxa"/>
          </w:tcPr>
          <w:p w14:paraId="37BFA311" w14:textId="77777777" w:rsidR="00D47197" w:rsidRPr="00A97539" w:rsidRDefault="00000000" w:rsidP="001764F1">
            <w:r w:rsidRPr="00A97539">
              <w:rPr>
                <w:rFonts w:eastAsia="Times New Roman"/>
                <w:sz w:val="14"/>
              </w:rPr>
              <w:t>2023</w:t>
            </w:r>
          </w:p>
        </w:tc>
        <w:tc>
          <w:tcPr>
            <w:tcW w:w="510" w:type="dxa"/>
          </w:tcPr>
          <w:p w14:paraId="4DDF8689" w14:textId="77777777" w:rsidR="00D47197" w:rsidRPr="00A97539" w:rsidRDefault="00000000" w:rsidP="001764F1">
            <w:r w:rsidRPr="00A97539">
              <w:rPr>
                <w:rFonts w:eastAsia="Times New Roman"/>
                <w:sz w:val="14"/>
              </w:rPr>
              <w:t>S</w:t>
            </w:r>
          </w:p>
        </w:tc>
        <w:tc>
          <w:tcPr>
            <w:tcW w:w="567" w:type="dxa"/>
          </w:tcPr>
          <w:p w14:paraId="13391AED" w14:textId="77777777" w:rsidR="00D47197" w:rsidRPr="00A97539" w:rsidRDefault="00000000" w:rsidP="001764F1">
            <w:r w:rsidRPr="00A97539">
              <w:rPr>
                <w:rFonts w:eastAsia="Times New Roman"/>
                <w:sz w:val="14"/>
              </w:rPr>
              <w:t>E2</w:t>
            </w:r>
          </w:p>
        </w:tc>
        <w:tc>
          <w:tcPr>
            <w:tcW w:w="2835" w:type="dxa"/>
          </w:tcPr>
          <w:p w14:paraId="10CAB1D2" w14:textId="77777777" w:rsidR="00DA2B31" w:rsidRDefault="00000000">
            <w:r>
              <w:t>Crash forecasting</w:t>
            </w:r>
          </w:p>
        </w:tc>
      </w:tr>
      <w:tr w:rsidR="00A97539" w:rsidRPr="00A97539" w14:paraId="3F0BAFA4" w14:textId="77777777">
        <w:trPr>
          <w:cantSplit/>
          <w:jc w:val="center"/>
        </w:trPr>
        <w:tc>
          <w:tcPr>
            <w:tcW w:w="397" w:type="dxa"/>
            <w:shd w:val="clear" w:color="auto" w:fill="EEF3F9"/>
          </w:tcPr>
          <w:p w14:paraId="6A13B843" w14:textId="77777777" w:rsidR="00D47197" w:rsidRPr="00A97539" w:rsidRDefault="00000000" w:rsidP="001764F1">
            <w:r w:rsidRPr="00A97539">
              <w:rPr>
                <w:rFonts w:eastAsia="Times New Roman"/>
                <w:sz w:val="14"/>
              </w:rPr>
              <w:t>34</w:t>
            </w:r>
          </w:p>
        </w:tc>
        <w:tc>
          <w:tcPr>
            <w:tcW w:w="907" w:type="dxa"/>
            <w:shd w:val="clear" w:color="auto" w:fill="EEF3F9"/>
          </w:tcPr>
          <w:p w14:paraId="1190D9C7" w14:textId="77777777" w:rsidR="00D47197" w:rsidRPr="00A97539" w:rsidRDefault="00000000" w:rsidP="001764F1">
            <w:r w:rsidRPr="00A97539">
              <w:rPr>
                <w:rFonts w:eastAsia="Times New Roman"/>
                <w:sz w:val="14"/>
              </w:rPr>
              <w:t>067f9e24</w:t>
            </w:r>
          </w:p>
        </w:tc>
        <w:tc>
          <w:tcPr>
            <w:tcW w:w="3515" w:type="dxa"/>
            <w:shd w:val="clear" w:color="auto" w:fill="EEF3F9"/>
          </w:tcPr>
          <w:p w14:paraId="7CFF6F4C" w14:textId="77777777" w:rsidR="00D47197" w:rsidRPr="00A97539" w:rsidRDefault="00000000" w:rsidP="001764F1">
            <w:r w:rsidRPr="00A97539">
              <w:rPr>
                <w:rFonts w:eastAsia="Times New Roman"/>
                <w:sz w:val="14"/>
              </w:rPr>
              <w:t>A Graph Neural Network-based Traffic Flow Prediction System with Enhanced Accuracy and Urban Ef…</w:t>
            </w:r>
          </w:p>
        </w:tc>
        <w:tc>
          <w:tcPr>
            <w:tcW w:w="567" w:type="dxa"/>
            <w:shd w:val="clear" w:color="auto" w:fill="EEF3F9"/>
          </w:tcPr>
          <w:p w14:paraId="6E5DA5CD" w14:textId="77777777" w:rsidR="00D47197" w:rsidRPr="00A97539" w:rsidRDefault="00000000" w:rsidP="001764F1">
            <w:r w:rsidRPr="00A97539">
              <w:rPr>
                <w:rFonts w:eastAsia="Times New Roman"/>
                <w:sz w:val="14"/>
              </w:rPr>
              <w:t>2023</w:t>
            </w:r>
          </w:p>
        </w:tc>
        <w:tc>
          <w:tcPr>
            <w:tcW w:w="510" w:type="dxa"/>
            <w:shd w:val="clear" w:color="auto" w:fill="EEF3F9"/>
          </w:tcPr>
          <w:p w14:paraId="19AE9898" w14:textId="77777777" w:rsidR="00D47197" w:rsidRPr="00A97539" w:rsidRDefault="00000000" w:rsidP="001764F1">
            <w:r w:rsidRPr="00A97539">
              <w:rPr>
                <w:rFonts w:eastAsia="Times New Roman"/>
                <w:sz w:val="14"/>
              </w:rPr>
              <w:t>S</w:t>
            </w:r>
          </w:p>
        </w:tc>
        <w:tc>
          <w:tcPr>
            <w:tcW w:w="567" w:type="dxa"/>
            <w:shd w:val="clear" w:color="auto" w:fill="EEF3F9"/>
          </w:tcPr>
          <w:p w14:paraId="5A20C114" w14:textId="77777777" w:rsidR="00D47197" w:rsidRPr="00A97539" w:rsidRDefault="00000000" w:rsidP="001764F1">
            <w:r w:rsidRPr="00A97539">
              <w:rPr>
                <w:rFonts w:eastAsia="Times New Roman"/>
                <w:sz w:val="14"/>
              </w:rPr>
              <w:t>E4</w:t>
            </w:r>
          </w:p>
        </w:tc>
        <w:tc>
          <w:tcPr>
            <w:tcW w:w="2835" w:type="dxa"/>
            <w:shd w:val="clear" w:color="auto" w:fill="EEF3F9"/>
          </w:tcPr>
          <w:p w14:paraId="359C0F82" w14:textId="77777777" w:rsidR="00DA2B31" w:rsidRDefault="00000000">
            <w:r>
              <w:t>Robustness only stated</w:t>
            </w:r>
          </w:p>
        </w:tc>
      </w:tr>
      <w:tr w:rsidR="00A97539" w:rsidRPr="00A97539" w14:paraId="1BE12CE6" w14:textId="77777777">
        <w:trPr>
          <w:cantSplit/>
          <w:jc w:val="center"/>
        </w:trPr>
        <w:tc>
          <w:tcPr>
            <w:tcW w:w="397" w:type="dxa"/>
          </w:tcPr>
          <w:p w14:paraId="3E5DF002" w14:textId="77777777" w:rsidR="00D47197" w:rsidRPr="00A97539" w:rsidRDefault="00000000" w:rsidP="001764F1">
            <w:r w:rsidRPr="00A97539">
              <w:rPr>
                <w:rFonts w:eastAsia="Times New Roman"/>
                <w:sz w:val="14"/>
              </w:rPr>
              <w:t>35</w:t>
            </w:r>
          </w:p>
        </w:tc>
        <w:tc>
          <w:tcPr>
            <w:tcW w:w="907" w:type="dxa"/>
          </w:tcPr>
          <w:p w14:paraId="34CD56DE" w14:textId="77777777" w:rsidR="00D47197" w:rsidRPr="00A97539" w:rsidRDefault="00000000" w:rsidP="001764F1">
            <w:r w:rsidRPr="00A97539">
              <w:rPr>
                <w:rFonts w:eastAsia="Times New Roman"/>
                <w:sz w:val="14"/>
              </w:rPr>
              <w:t>06e4361f</w:t>
            </w:r>
          </w:p>
        </w:tc>
        <w:tc>
          <w:tcPr>
            <w:tcW w:w="3515" w:type="dxa"/>
          </w:tcPr>
          <w:p w14:paraId="448A49D5" w14:textId="77777777" w:rsidR="00D47197" w:rsidRPr="00A97539" w:rsidRDefault="00000000" w:rsidP="001764F1">
            <w:r w:rsidRPr="00A97539">
              <w:rPr>
                <w:rFonts w:eastAsia="Times New Roman"/>
                <w:sz w:val="14"/>
              </w:rPr>
              <w:t>Spatial multi-attention conditional neural processes</w:t>
            </w:r>
          </w:p>
        </w:tc>
        <w:tc>
          <w:tcPr>
            <w:tcW w:w="567" w:type="dxa"/>
          </w:tcPr>
          <w:p w14:paraId="083F394A" w14:textId="77777777" w:rsidR="00D47197" w:rsidRPr="00A97539" w:rsidRDefault="00000000" w:rsidP="001764F1">
            <w:r w:rsidRPr="00A97539">
              <w:rPr>
                <w:rFonts w:eastAsia="Times New Roman"/>
                <w:sz w:val="14"/>
              </w:rPr>
              <w:t>2024</w:t>
            </w:r>
          </w:p>
        </w:tc>
        <w:tc>
          <w:tcPr>
            <w:tcW w:w="510" w:type="dxa"/>
          </w:tcPr>
          <w:p w14:paraId="7C85753D" w14:textId="77777777" w:rsidR="00D47197" w:rsidRPr="00A97539" w:rsidRDefault="00000000" w:rsidP="001764F1">
            <w:r w:rsidRPr="00A97539">
              <w:rPr>
                <w:rFonts w:eastAsia="Times New Roman"/>
                <w:sz w:val="14"/>
              </w:rPr>
              <w:t>S</w:t>
            </w:r>
          </w:p>
        </w:tc>
        <w:tc>
          <w:tcPr>
            <w:tcW w:w="567" w:type="dxa"/>
          </w:tcPr>
          <w:p w14:paraId="26EFAF8E" w14:textId="77777777" w:rsidR="00D47197" w:rsidRPr="00A97539" w:rsidRDefault="00000000" w:rsidP="001764F1">
            <w:r w:rsidRPr="00A97539">
              <w:rPr>
                <w:rFonts w:eastAsia="Times New Roman"/>
                <w:sz w:val="14"/>
              </w:rPr>
              <w:t>E2</w:t>
            </w:r>
          </w:p>
        </w:tc>
        <w:tc>
          <w:tcPr>
            <w:tcW w:w="2835" w:type="dxa"/>
          </w:tcPr>
          <w:p w14:paraId="542EA0F1" w14:textId="77777777" w:rsidR="00DA2B31" w:rsidRDefault="00000000">
            <w:r>
              <w:t>Generic spatial prediction; traffic only as secondary validation</w:t>
            </w:r>
          </w:p>
        </w:tc>
      </w:tr>
      <w:tr w:rsidR="00A97539" w:rsidRPr="00A97539" w14:paraId="76E43187" w14:textId="77777777">
        <w:trPr>
          <w:cantSplit/>
          <w:jc w:val="center"/>
        </w:trPr>
        <w:tc>
          <w:tcPr>
            <w:tcW w:w="397" w:type="dxa"/>
            <w:shd w:val="clear" w:color="auto" w:fill="EEF3F9"/>
          </w:tcPr>
          <w:p w14:paraId="288423E3" w14:textId="77777777" w:rsidR="00D47197" w:rsidRPr="00A97539" w:rsidRDefault="00000000" w:rsidP="001764F1">
            <w:r w:rsidRPr="00A97539">
              <w:rPr>
                <w:rFonts w:eastAsia="Times New Roman"/>
                <w:sz w:val="14"/>
              </w:rPr>
              <w:t>36</w:t>
            </w:r>
          </w:p>
        </w:tc>
        <w:tc>
          <w:tcPr>
            <w:tcW w:w="907" w:type="dxa"/>
            <w:shd w:val="clear" w:color="auto" w:fill="EEF3F9"/>
          </w:tcPr>
          <w:p w14:paraId="70617502" w14:textId="77777777" w:rsidR="00D47197" w:rsidRPr="00A97539" w:rsidRDefault="00000000" w:rsidP="001764F1">
            <w:r w:rsidRPr="00A97539">
              <w:rPr>
                <w:rFonts w:eastAsia="Times New Roman"/>
                <w:sz w:val="14"/>
              </w:rPr>
              <w:t>07e5b88d</w:t>
            </w:r>
          </w:p>
        </w:tc>
        <w:tc>
          <w:tcPr>
            <w:tcW w:w="3515" w:type="dxa"/>
            <w:shd w:val="clear" w:color="auto" w:fill="EEF3F9"/>
          </w:tcPr>
          <w:p w14:paraId="65D2BABF" w14:textId="77777777" w:rsidR="00D47197" w:rsidRPr="00A97539" w:rsidRDefault="00000000" w:rsidP="001764F1">
            <w:r w:rsidRPr="00A97539">
              <w:rPr>
                <w:rFonts w:eastAsia="Times New Roman"/>
                <w:sz w:val="14"/>
              </w:rPr>
              <w:t>A novel CNN-GRU-LSTM based deep learning model for accurate traffic prediction</w:t>
            </w:r>
          </w:p>
        </w:tc>
        <w:tc>
          <w:tcPr>
            <w:tcW w:w="567" w:type="dxa"/>
            <w:shd w:val="clear" w:color="auto" w:fill="EEF3F9"/>
          </w:tcPr>
          <w:p w14:paraId="60531650" w14:textId="77777777" w:rsidR="00D47197" w:rsidRPr="00A97539" w:rsidRDefault="00000000" w:rsidP="001764F1">
            <w:r w:rsidRPr="00A97539">
              <w:rPr>
                <w:rFonts w:eastAsia="Times New Roman"/>
                <w:sz w:val="14"/>
              </w:rPr>
              <w:t>2025</w:t>
            </w:r>
          </w:p>
        </w:tc>
        <w:tc>
          <w:tcPr>
            <w:tcW w:w="510" w:type="dxa"/>
            <w:shd w:val="clear" w:color="auto" w:fill="EEF3F9"/>
          </w:tcPr>
          <w:p w14:paraId="6E8BEE99" w14:textId="77777777" w:rsidR="00D47197" w:rsidRPr="00A97539" w:rsidRDefault="00000000" w:rsidP="001764F1">
            <w:r w:rsidRPr="00A97539">
              <w:rPr>
                <w:rFonts w:eastAsia="Times New Roman"/>
                <w:sz w:val="14"/>
              </w:rPr>
              <w:t>R</w:t>
            </w:r>
          </w:p>
        </w:tc>
        <w:tc>
          <w:tcPr>
            <w:tcW w:w="567" w:type="dxa"/>
            <w:shd w:val="clear" w:color="auto" w:fill="EEF3F9"/>
          </w:tcPr>
          <w:p w14:paraId="094D673C" w14:textId="77777777" w:rsidR="00D47197" w:rsidRPr="00A97539" w:rsidRDefault="00000000" w:rsidP="001764F1">
            <w:r w:rsidRPr="00A97539">
              <w:rPr>
                <w:rFonts w:eastAsia="Times New Roman"/>
                <w:sz w:val="14"/>
              </w:rPr>
              <w:t>—</w:t>
            </w:r>
          </w:p>
        </w:tc>
        <w:tc>
          <w:tcPr>
            <w:tcW w:w="2835" w:type="dxa"/>
            <w:shd w:val="clear" w:color="auto" w:fill="EEF3F9"/>
          </w:tcPr>
          <w:p w14:paraId="797E21D0" w14:textId="77777777" w:rsidR="00DA2B31" w:rsidRDefault="00000000">
            <w:r>
              <w:t>Abstract and full text not retrieved</w:t>
            </w:r>
          </w:p>
        </w:tc>
      </w:tr>
      <w:tr w:rsidR="00A97539" w:rsidRPr="00A97539" w14:paraId="3B9B8E31" w14:textId="77777777">
        <w:trPr>
          <w:cantSplit/>
          <w:jc w:val="center"/>
        </w:trPr>
        <w:tc>
          <w:tcPr>
            <w:tcW w:w="397" w:type="dxa"/>
          </w:tcPr>
          <w:p w14:paraId="2B4D09BF" w14:textId="77777777" w:rsidR="00D47197" w:rsidRPr="00A97539" w:rsidRDefault="00000000" w:rsidP="001764F1">
            <w:r w:rsidRPr="00A97539">
              <w:rPr>
                <w:rFonts w:eastAsia="Times New Roman"/>
                <w:sz w:val="14"/>
              </w:rPr>
              <w:t>37</w:t>
            </w:r>
          </w:p>
        </w:tc>
        <w:tc>
          <w:tcPr>
            <w:tcW w:w="907" w:type="dxa"/>
          </w:tcPr>
          <w:p w14:paraId="457BA80C" w14:textId="77777777" w:rsidR="00D47197" w:rsidRPr="00A97539" w:rsidRDefault="00000000" w:rsidP="001764F1">
            <w:r w:rsidRPr="00A97539">
              <w:rPr>
                <w:rFonts w:eastAsia="Times New Roman"/>
                <w:sz w:val="14"/>
              </w:rPr>
              <w:t>08c531b2</w:t>
            </w:r>
          </w:p>
        </w:tc>
        <w:tc>
          <w:tcPr>
            <w:tcW w:w="3515" w:type="dxa"/>
          </w:tcPr>
          <w:p w14:paraId="33EAAF06" w14:textId="77777777" w:rsidR="00D47197" w:rsidRPr="00A97539" w:rsidRDefault="00000000" w:rsidP="001764F1">
            <w:r w:rsidRPr="00A97539">
              <w:rPr>
                <w:rFonts w:eastAsia="Times New Roman"/>
                <w:sz w:val="14"/>
              </w:rPr>
              <w:t>Optimized cascade chaotic fuzzy system (OCCFS) and its application to function approximation</w:t>
            </w:r>
          </w:p>
        </w:tc>
        <w:tc>
          <w:tcPr>
            <w:tcW w:w="567" w:type="dxa"/>
          </w:tcPr>
          <w:p w14:paraId="4D494AC7" w14:textId="77777777" w:rsidR="00D47197" w:rsidRPr="00A97539" w:rsidRDefault="00000000" w:rsidP="001764F1">
            <w:r w:rsidRPr="00A97539">
              <w:rPr>
                <w:rFonts w:eastAsia="Times New Roman"/>
                <w:sz w:val="14"/>
              </w:rPr>
              <w:t>2023</w:t>
            </w:r>
          </w:p>
        </w:tc>
        <w:tc>
          <w:tcPr>
            <w:tcW w:w="510" w:type="dxa"/>
          </w:tcPr>
          <w:p w14:paraId="0FC686B8" w14:textId="77777777" w:rsidR="00D47197" w:rsidRPr="00A97539" w:rsidRDefault="00000000" w:rsidP="001764F1">
            <w:r w:rsidRPr="00A97539">
              <w:rPr>
                <w:rFonts w:eastAsia="Times New Roman"/>
                <w:sz w:val="14"/>
              </w:rPr>
              <w:t>S</w:t>
            </w:r>
          </w:p>
        </w:tc>
        <w:tc>
          <w:tcPr>
            <w:tcW w:w="567" w:type="dxa"/>
          </w:tcPr>
          <w:p w14:paraId="4E2AECD3" w14:textId="77777777" w:rsidR="00D47197" w:rsidRPr="00A97539" w:rsidRDefault="00000000" w:rsidP="001764F1">
            <w:r w:rsidRPr="00A97539">
              <w:rPr>
                <w:rFonts w:eastAsia="Times New Roman"/>
                <w:sz w:val="14"/>
              </w:rPr>
              <w:t>E1</w:t>
            </w:r>
          </w:p>
        </w:tc>
        <w:tc>
          <w:tcPr>
            <w:tcW w:w="2835" w:type="dxa"/>
          </w:tcPr>
          <w:p w14:paraId="5FCC4C64" w14:textId="77777777" w:rsidR="00DA2B31" w:rsidRDefault="00000000">
            <w:r>
              <w:t>Function approximation / chaotic systems</w:t>
            </w:r>
          </w:p>
        </w:tc>
      </w:tr>
      <w:tr w:rsidR="00A97539" w:rsidRPr="00A97539" w14:paraId="10CF71BB" w14:textId="77777777">
        <w:trPr>
          <w:cantSplit/>
          <w:jc w:val="center"/>
        </w:trPr>
        <w:tc>
          <w:tcPr>
            <w:tcW w:w="397" w:type="dxa"/>
            <w:shd w:val="clear" w:color="auto" w:fill="EEF3F9"/>
          </w:tcPr>
          <w:p w14:paraId="59AABCEC" w14:textId="77777777" w:rsidR="00D47197" w:rsidRPr="00A97539" w:rsidRDefault="00000000" w:rsidP="001764F1">
            <w:r w:rsidRPr="00A97539">
              <w:rPr>
                <w:rFonts w:eastAsia="Times New Roman"/>
                <w:sz w:val="14"/>
              </w:rPr>
              <w:t>38</w:t>
            </w:r>
          </w:p>
        </w:tc>
        <w:tc>
          <w:tcPr>
            <w:tcW w:w="907" w:type="dxa"/>
            <w:shd w:val="clear" w:color="auto" w:fill="EEF3F9"/>
          </w:tcPr>
          <w:p w14:paraId="061EA2BF" w14:textId="77777777" w:rsidR="00D47197" w:rsidRPr="00A97539" w:rsidRDefault="00000000" w:rsidP="001764F1">
            <w:r w:rsidRPr="00A97539">
              <w:rPr>
                <w:rFonts w:eastAsia="Times New Roman"/>
                <w:sz w:val="14"/>
              </w:rPr>
              <w:t>08f6f0b7</w:t>
            </w:r>
          </w:p>
        </w:tc>
        <w:tc>
          <w:tcPr>
            <w:tcW w:w="3515" w:type="dxa"/>
            <w:shd w:val="clear" w:color="auto" w:fill="EEF3F9"/>
          </w:tcPr>
          <w:p w14:paraId="60563A46" w14:textId="77777777" w:rsidR="00D47197" w:rsidRPr="00A97539" w:rsidRDefault="00000000" w:rsidP="001764F1">
            <w:r w:rsidRPr="00A97539">
              <w:rPr>
                <w:rFonts w:eastAsia="Times New Roman"/>
                <w:sz w:val="14"/>
              </w:rPr>
              <w:t>Graph-Based Deep Learning and Multi-Source Data to Provide Safety-Actionable Insights for Rural…</w:t>
            </w:r>
          </w:p>
        </w:tc>
        <w:tc>
          <w:tcPr>
            <w:tcW w:w="567" w:type="dxa"/>
            <w:shd w:val="clear" w:color="auto" w:fill="EEF3F9"/>
          </w:tcPr>
          <w:p w14:paraId="670674CE" w14:textId="77777777" w:rsidR="00D47197" w:rsidRPr="00A97539" w:rsidRDefault="00000000" w:rsidP="001764F1">
            <w:r w:rsidRPr="00A97539">
              <w:rPr>
                <w:rFonts w:eastAsia="Times New Roman"/>
                <w:sz w:val="14"/>
              </w:rPr>
              <w:t>2025</w:t>
            </w:r>
          </w:p>
        </w:tc>
        <w:tc>
          <w:tcPr>
            <w:tcW w:w="510" w:type="dxa"/>
            <w:shd w:val="clear" w:color="auto" w:fill="EEF3F9"/>
          </w:tcPr>
          <w:p w14:paraId="7DBBF9D2" w14:textId="77777777" w:rsidR="00D47197" w:rsidRPr="00A97539" w:rsidRDefault="00000000" w:rsidP="001764F1">
            <w:r w:rsidRPr="00A97539">
              <w:rPr>
                <w:rFonts w:eastAsia="Times New Roman"/>
                <w:sz w:val="14"/>
              </w:rPr>
              <w:t>S</w:t>
            </w:r>
          </w:p>
        </w:tc>
        <w:tc>
          <w:tcPr>
            <w:tcW w:w="567" w:type="dxa"/>
            <w:shd w:val="clear" w:color="auto" w:fill="EEF3F9"/>
          </w:tcPr>
          <w:p w14:paraId="2F6BD837" w14:textId="77777777" w:rsidR="00D47197" w:rsidRPr="00A97539" w:rsidRDefault="00000000" w:rsidP="001764F1">
            <w:r w:rsidRPr="00A97539">
              <w:rPr>
                <w:rFonts w:eastAsia="Times New Roman"/>
                <w:sz w:val="14"/>
              </w:rPr>
              <w:t>E2</w:t>
            </w:r>
          </w:p>
        </w:tc>
        <w:tc>
          <w:tcPr>
            <w:tcW w:w="2835" w:type="dxa"/>
            <w:shd w:val="clear" w:color="auto" w:fill="EEF3F9"/>
          </w:tcPr>
          <w:p w14:paraId="5752713F" w14:textId="77777777" w:rsidR="00DA2B31" w:rsidRDefault="00000000">
            <w:r>
              <w:t>Traffic state estimation (TSE), no forecasting horizon</w:t>
            </w:r>
          </w:p>
        </w:tc>
      </w:tr>
      <w:tr w:rsidR="00A97539" w:rsidRPr="00A97539" w14:paraId="777C7F63" w14:textId="77777777">
        <w:trPr>
          <w:cantSplit/>
          <w:jc w:val="center"/>
        </w:trPr>
        <w:tc>
          <w:tcPr>
            <w:tcW w:w="397" w:type="dxa"/>
          </w:tcPr>
          <w:p w14:paraId="014ABF5F" w14:textId="77777777" w:rsidR="00D47197" w:rsidRPr="00A97539" w:rsidRDefault="00000000" w:rsidP="001764F1">
            <w:r w:rsidRPr="00A97539">
              <w:rPr>
                <w:rFonts w:eastAsia="Times New Roman"/>
                <w:sz w:val="14"/>
              </w:rPr>
              <w:t>39</w:t>
            </w:r>
          </w:p>
        </w:tc>
        <w:tc>
          <w:tcPr>
            <w:tcW w:w="907" w:type="dxa"/>
          </w:tcPr>
          <w:p w14:paraId="2B9C47F9" w14:textId="77777777" w:rsidR="00D47197" w:rsidRPr="00A97539" w:rsidRDefault="00000000" w:rsidP="001764F1">
            <w:r w:rsidRPr="00A97539">
              <w:rPr>
                <w:rFonts w:eastAsia="Times New Roman"/>
                <w:sz w:val="14"/>
              </w:rPr>
              <w:t>0918b7a1</w:t>
            </w:r>
          </w:p>
        </w:tc>
        <w:tc>
          <w:tcPr>
            <w:tcW w:w="3515" w:type="dxa"/>
          </w:tcPr>
          <w:p w14:paraId="2581F899" w14:textId="77777777" w:rsidR="00D47197" w:rsidRPr="00A97539" w:rsidRDefault="00000000" w:rsidP="001764F1">
            <w:r w:rsidRPr="00A97539">
              <w:rPr>
                <w:rFonts w:eastAsia="Times New Roman"/>
                <w:sz w:val="14"/>
              </w:rPr>
              <w:t>A Survey of Deep Learning for Time Series Forecasting: Theories, Datasets, and State-of-the-Art…</w:t>
            </w:r>
          </w:p>
        </w:tc>
        <w:tc>
          <w:tcPr>
            <w:tcW w:w="567" w:type="dxa"/>
          </w:tcPr>
          <w:p w14:paraId="062ABC19" w14:textId="77777777" w:rsidR="00D47197" w:rsidRPr="00A97539" w:rsidRDefault="00000000" w:rsidP="001764F1">
            <w:r w:rsidRPr="00A97539">
              <w:rPr>
                <w:rFonts w:eastAsia="Times New Roman"/>
                <w:sz w:val="14"/>
              </w:rPr>
              <w:t>2025</w:t>
            </w:r>
          </w:p>
        </w:tc>
        <w:tc>
          <w:tcPr>
            <w:tcW w:w="510" w:type="dxa"/>
          </w:tcPr>
          <w:p w14:paraId="307EB0E2" w14:textId="77777777" w:rsidR="00D47197" w:rsidRPr="00A97539" w:rsidRDefault="00000000" w:rsidP="001764F1">
            <w:r w:rsidRPr="00A97539">
              <w:rPr>
                <w:rFonts w:eastAsia="Times New Roman"/>
                <w:sz w:val="14"/>
              </w:rPr>
              <w:t>S</w:t>
            </w:r>
          </w:p>
        </w:tc>
        <w:tc>
          <w:tcPr>
            <w:tcW w:w="567" w:type="dxa"/>
          </w:tcPr>
          <w:p w14:paraId="0754AD3A" w14:textId="77777777" w:rsidR="00D47197" w:rsidRPr="00A97539" w:rsidRDefault="00000000" w:rsidP="001764F1">
            <w:r w:rsidRPr="00A97539">
              <w:rPr>
                <w:rFonts w:eastAsia="Times New Roman"/>
                <w:sz w:val="14"/>
              </w:rPr>
              <w:t>E6</w:t>
            </w:r>
          </w:p>
        </w:tc>
        <w:tc>
          <w:tcPr>
            <w:tcW w:w="2835" w:type="dxa"/>
          </w:tcPr>
          <w:p w14:paraId="5686411B" w14:textId="77777777" w:rsidR="00D47197" w:rsidRPr="00A97539" w:rsidRDefault="00000000" w:rsidP="001764F1">
            <w:r w:rsidRPr="00A97539">
              <w:rPr>
                <w:rFonts w:eastAsia="Times New Roman"/>
                <w:sz w:val="14"/>
              </w:rPr>
              <w:t>Initial review (estudio secundario)</w:t>
            </w:r>
          </w:p>
        </w:tc>
      </w:tr>
      <w:tr w:rsidR="00A97539" w:rsidRPr="00A97539" w14:paraId="66605F0F" w14:textId="77777777">
        <w:trPr>
          <w:cantSplit/>
          <w:jc w:val="center"/>
        </w:trPr>
        <w:tc>
          <w:tcPr>
            <w:tcW w:w="397" w:type="dxa"/>
            <w:shd w:val="clear" w:color="auto" w:fill="EEF3F9"/>
          </w:tcPr>
          <w:p w14:paraId="7E2FE190" w14:textId="77777777" w:rsidR="00D47197" w:rsidRPr="00A97539" w:rsidRDefault="00000000" w:rsidP="001764F1">
            <w:r w:rsidRPr="00A97539">
              <w:rPr>
                <w:rFonts w:eastAsia="Times New Roman"/>
                <w:sz w:val="14"/>
              </w:rPr>
              <w:t>40</w:t>
            </w:r>
          </w:p>
        </w:tc>
        <w:tc>
          <w:tcPr>
            <w:tcW w:w="907" w:type="dxa"/>
            <w:shd w:val="clear" w:color="auto" w:fill="EEF3F9"/>
          </w:tcPr>
          <w:p w14:paraId="0DED4109" w14:textId="77777777" w:rsidR="00D47197" w:rsidRPr="00A97539" w:rsidRDefault="00000000" w:rsidP="001764F1">
            <w:r w:rsidRPr="00A97539">
              <w:rPr>
                <w:rFonts w:eastAsia="Times New Roman"/>
                <w:sz w:val="14"/>
              </w:rPr>
              <w:t>0a027358</w:t>
            </w:r>
          </w:p>
        </w:tc>
        <w:tc>
          <w:tcPr>
            <w:tcW w:w="3515" w:type="dxa"/>
            <w:shd w:val="clear" w:color="auto" w:fill="EEF3F9"/>
          </w:tcPr>
          <w:p w14:paraId="61E4A326" w14:textId="77777777" w:rsidR="00D47197" w:rsidRPr="00A97539" w:rsidRDefault="00000000" w:rsidP="001764F1">
            <w:r w:rsidRPr="00A97539">
              <w:rPr>
                <w:rFonts w:eastAsia="Times New Roman"/>
                <w:sz w:val="14"/>
              </w:rPr>
              <w:t>MixModel: A Hybrid TimesNet–Informer Architecture with 11-Dimensional Time Features for Enhance…</w:t>
            </w:r>
          </w:p>
        </w:tc>
        <w:tc>
          <w:tcPr>
            <w:tcW w:w="567" w:type="dxa"/>
            <w:shd w:val="clear" w:color="auto" w:fill="EEF3F9"/>
          </w:tcPr>
          <w:p w14:paraId="1B53E171" w14:textId="77777777" w:rsidR="00D47197" w:rsidRPr="00A97539" w:rsidRDefault="00000000" w:rsidP="001764F1">
            <w:r w:rsidRPr="00A97539">
              <w:rPr>
                <w:rFonts w:eastAsia="Times New Roman"/>
                <w:sz w:val="14"/>
              </w:rPr>
              <w:t>2025</w:t>
            </w:r>
          </w:p>
        </w:tc>
        <w:tc>
          <w:tcPr>
            <w:tcW w:w="510" w:type="dxa"/>
            <w:shd w:val="clear" w:color="auto" w:fill="EEF3F9"/>
          </w:tcPr>
          <w:p w14:paraId="7BFC7075" w14:textId="77777777" w:rsidR="00D47197" w:rsidRPr="00A97539" w:rsidRDefault="00000000" w:rsidP="001764F1">
            <w:r w:rsidRPr="00A97539">
              <w:rPr>
                <w:rFonts w:eastAsia="Times New Roman"/>
                <w:sz w:val="14"/>
              </w:rPr>
              <w:t>S</w:t>
            </w:r>
          </w:p>
        </w:tc>
        <w:tc>
          <w:tcPr>
            <w:tcW w:w="567" w:type="dxa"/>
            <w:shd w:val="clear" w:color="auto" w:fill="EEF3F9"/>
          </w:tcPr>
          <w:p w14:paraId="1E73327D" w14:textId="77777777" w:rsidR="00D47197" w:rsidRPr="00A97539" w:rsidRDefault="00000000" w:rsidP="001764F1">
            <w:r w:rsidRPr="00A97539">
              <w:rPr>
                <w:rFonts w:eastAsia="Times New Roman"/>
                <w:sz w:val="14"/>
              </w:rPr>
              <w:t>E4</w:t>
            </w:r>
          </w:p>
        </w:tc>
        <w:tc>
          <w:tcPr>
            <w:tcW w:w="2835" w:type="dxa"/>
            <w:shd w:val="clear" w:color="auto" w:fill="EEF3F9"/>
          </w:tcPr>
          <w:p w14:paraId="4464B429" w14:textId="77777777" w:rsidR="00DA2B31" w:rsidRDefault="00000000">
            <w:r>
              <w:t>Robustness/stability only stated</w:t>
            </w:r>
          </w:p>
        </w:tc>
      </w:tr>
      <w:tr w:rsidR="00A97539" w:rsidRPr="00A97539" w14:paraId="118B8091" w14:textId="77777777">
        <w:trPr>
          <w:cantSplit/>
          <w:jc w:val="center"/>
        </w:trPr>
        <w:tc>
          <w:tcPr>
            <w:tcW w:w="397" w:type="dxa"/>
          </w:tcPr>
          <w:p w14:paraId="1A2BBE4F" w14:textId="77777777" w:rsidR="00D47197" w:rsidRPr="00A97539" w:rsidRDefault="00000000" w:rsidP="001764F1">
            <w:r w:rsidRPr="00A97539">
              <w:rPr>
                <w:rFonts w:eastAsia="Times New Roman"/>
                <w:sz w:val="14"/>
              </w:rPr>
              <w:t>41</w:t>
            </w:r>
          </w:p>
        </w:tc>
        <w:tc>
          <w:tcPr>
            <w:tcW w:w="907" w:type="dxa"/>
          </w:tcPr>
          <w:p w14:paraId="1B3099D8" w14:textId="77777777" w:rsidR="00D47197" w:rsidRPr="00A97539" w:rsidRDefault="00000000" w:rsidP="001764F1">
            <w:r w:rsidRPr="00A97539">
              <w:rPr>
                <w:rFonts w:eastAsia="Times New Roman"/>
                <w:sz w:val="14"/>
              </w:rPr>
              <w:t>0a1d9453</w:t>
            </w:r>
          </w:p>
        </w:tc>
        <w:tc>
          <w:tcPr>
            <w:tcW w:w="3515" w:type="dxa"/>
          </w:tcPr>
          <w:p w14:paraId="328AAF56" w14:textId="77777777" w:rsidR="00D47197" w:rsidRPr="00A97539" w:rsidRDefault="00000000" w:rsidP="001764F1">
            <w:r w:rsidRPr="00A97539">
              <w:rPr>
                <w:rFonts w:eastAsia="Times New Roman"/>
                <w:sz w:val="14"/>
              </w:rPr>
              <w:t>Predictive Model for Long-Term Lane Occupancy Rate Based on CT-Transformer and Variational Mode…</w:t>
            </w:r>
          </w:p>
        </w:tc>
        <w:tc>
          <w:tcPr>
            <w:tcW w:w="567" w:type="dxa"/>
          </w:tcPr>
          <w:p w14:paraId="0D75551B" w14:textId="77777777" w:rsidR="00D47197" w:rsidRPr="00A97539" w:rsidRDefault="00000000" w:rsidP="001764F1">
            <w:r w:rsidRPr="00A97539">
              <w:rPr>
                <w:rFonts w:eastAsia="Times New Roman"/>
                <w:sz w:val="14"/>
              </w:rPr>
              <w:t>2024</w:t>
            </w:r>
          </w:p>
        </w:tc>
        <w:tc>
          <w:tcPr>
            <w:tcW w:w="510" w:type="dxa"/>
          </w:tcPr>
          <w:p w14:paraId="694E9EA2" w14:textId="77777777" w:rsidR="00D47197" w:rsidRPr="00A97539" w:rsidRDefault="00000000" w:rsidP="001764F1">
            <w:r w:rsidRPr="00A97539">
              <w:rPr>
                <w:rFonts w:eastAsia="Times New Roman"/>
                <w:sz w:val="14"/>
              </w:rPr>
              <w:t>S</w:t>
            </w:r>
          </w:p>
        </w:tc>
        <w:tc>
          <w:tcPr>
            <w:tcW w:w="567" w:type="dxa"/>
          </w:tcPr>
          <w:p w14:paraId="0828A50A" w14:textId="77777777" w:rsidR="00D47197" w:rsidRPr="00A97539" w:rsidRDefault="00000000" w:rsidP="001764F1">
            <w:r w:rsidRPr="00A97539">
              <w:rPr>
                <w:rFonts w:eastAsia="Times New Roman"/>
                <w:sz w:val="14"/>
              </w:rPr>
              <w:t>E4</w:t>
            </w:r>
          </w:p>
        </w:tc>
        <w:tc>
          <w:tcPr>
            <w:tcW w:w="2835" w:type="dxa"/>
          </w:tcPr>
          <w:p w14:paraId="1A503199" w14:textId="77777777" w:rsidR="00DA2B31" w:rsidRDefault="00000000">
            <w:r>
              <w:t>Generalization only stated</w:t>
            </w:r>
          </w:p>
        </w:tc>
      </w:tr>
      <w:tr w:rsidR="00A97539" w:rsidRPr="00A97539" w14:paraId="31705BEC" w14:textId="77777777">
        <w:trPr>
          <w:cantSplit/>
          <w:jc w:val="center"/>
        </w:trPr>
        <w:tc>
          <w:tcPr>
            <w:tcW w:w="397" w:type="dxa"/>
            <w:shd w:val="clear" w:color="auto" w:fill="EEF3F9"/>
          </w:tcPr>
          <w:p w14:paraId="2FD0072E" w14:textId="77777777" w:rsidR="00D47197" w:rsidRPr="00A97539" w:rsidRDefault="00000000" w:rsidP="001764F1">
            <w:r w:rsidRPr="00A97539">
              <w:rPr>
                <w:rFonts w:eastAsia="Times New Roman"/>
                <w:sz w:val="14"/>
              </w:rPr>
              <w:t>42</w:t>
            </w:r>
          </w:p>
        </w:tc>
        <w:tc>
          <w:tcPr>
            <w:tcW w:w="907" w:type="dxa"/>
            <w:shd w:val="clear" w:color="auto" w:fill="EEF3F9"/>
          </w:tcPr>
          <w:p w14:paraId="5AB034A5" w14:textId="77777777" w:rsidR="00D47197" w:rsidRPr="00A97539" w:rsidRDefault="00000000" w:rsidP="001764F1">
            <w:r w:rsidRPr="00A97539">
              <w:rPr>
                <w:rFonts w:eastAsia="Times New Roman"/>
                <w:sz w:val="14"/>
              </w:rPr>
              <w:t>0a2baa6c</w:t>
            </w:r>
          </w:p>
        </w:tc>
        <w:tc>
          <w:tcPr>
            <w:tcW w:w="3515" w:type="dxa"/>
            <w:shd w:val="clear" w:color="auto" w:fill="EEF3F9"/>
          </w:tcPr>
          <w:p w14:paraId="34E07BFA" w14:textId="77777777" w:rsidR="00D47197" w:rsidRPr="00A97539" w:rsidRDefault="00000000" w:rsidP="001764F1">
            <w:r w:rsidRPr="00A97539">
              <w:rPr>
                <w:rFonts w:eastAsia="Times New Roman"/>
                <w:sz w:val="14"/>
              </w:rPr>
              <w:t>Multi-Scale Temporal Modeling with Adaptive Multi-Graph Attention for Short-Term Traffic Flow F…</w:t>
            </w:r>
          </w:p>
        </w:tc>
        <w:tc>
          <w:tcPr>
            <w:tcW w:w="567" w:type="dxa"/>
            <w:shd w:val="clear" w:color="auto" w:fill="EEF3F9"/>
          </w:tcPr>
          <w:p w14:paraId="2300FE17" w14:textId="77777777" w:rsidR="00D47197" w:rsidRPr="00A97539" w:rsidRDefault="00000000" w:rsidP="001764F1">
            <w:r w:rsidRPr="00A97539">
              <w:rPr>
                <w:rFonts w:eastAsia="Times New Roman"/>
                <w:sz w:val="14"/>
              </w:rPr>
              <w:t>2025</w:t>
            </w:r>
          </w:p>
        </w:tc>
        <w:tc>
          <w:tcPr>
            <w:tcW w:w="510" w:type="dxa"/>
            <w:shd w:val="clear" w:color="auto" w:fill="EEF3F9"/>
          </w:tcPr>
          <w:p w14:paraId="78206AC7" w14:textId="77777777" w:rsidR="00D47197" w:rsidRPr="00A97539" w:rsidRDefault="00000000" w:rsidP="001764F1">
            <w:r w:rsidRPr="00A97539">
              <w:rPr>
                <w:rFonts w:eastAsia="Times New Roman"/>
                <w:sz w:val="14"/>
              </w:rPr>
              <w:t>S</w:t>
            </w:r>
          </w:p>
        </w:tc>
        <w:tc>
          <w:tcPr>
            <w:tcW w:w="567" w:type="dxa"/>
            <w:shd w:val="clear" w:color="auto" w:fill="EEF3F9"/>
          </w:tcPr>
          <w:p w14:paraId="0EAD5DDD" w14:textId="77777777" w:rsidR="00D47197" w:rsidRPr="00A97539" w:rsidRDefault="00000000" w:rsidP="001764F1">
            <w:r w:rsidRPr="00A97539">
              <w:rPr>
                <w:rFonts w:eastAsia="Times New Roman"/>
                <w:sz w:val="14"/>
              </w:rPr>
              <w:t>E4</w:t>
            </w:r>
          </w:p>
        </w:tc>
        <w:tc>
          <w:tcPr>
            <w:tcW w:w="2835" w:type="dxa"/>
            <w:shd w:val="clear" w:color="auto" w:fill="EEF3F9"/>
          </w:tcPr>
          <w:p w14:paraId="2BF6ADA5" w14:textId="77777777" w:rsidR="00DA2B31" w:rsidRDefault="00000000">
            <w:r>
              <w:t>Trustworthiness only stated</w:t>
            </w:r>
          </w:p>
        </w:tc>
      </w:tr>
      <w:tr w:rsidR="00A97539" w:rsidRPr="00A97539" w14:paraId="0169F5B3" w14:textId="77777777">
        <w:trPr>
          <w:cantSplit/>
          <w:jc w:val="center"/>
        </w:trPr>
        <w:tc>
          <w:tcPr>
            <w:tcW w:w="397" w:type="dxa"/>
          </w:tcPr>
          <w:p w14:paraId="3E83436D" w14:textId="77777777" w:rsidR="00D47197" w:rsidRPr="00A97539" w:rsidRDefault="00000000" w:rsidP="001764F1">
            <w:r w:rsidRPr="00A97539">
              <w:rPr>
                <w:rFonts w:eastAsia="Times New Roman"/>
                <w:sz w:val="14"/>
              </w:rPr>
              <w:t>43</w:t>
            </w:r>
          </w:p>
        </w:tc>
        <w:tc>
          <w:tcPr>
            <w:tcW w:w="907" w:type="dxa"/>
          </w:tcPr>
          <w:p w14:paraId="4CBE8C81" w14:textId="77777777" w:rsidR="00D47197" w:rsidRPr="00A97539" w:rsidRDefault="00000000" w:rsidP="001764F1">
            <w:r w:rsidRPr="00A97539">
              <w:rPr>
                <w:rFonts w:eastAsia="Times New Roman"/>
                <w:sz w:val="14"/>
              </w:rPr>
              <w:t>0a4531f1</w:t>
            </w:r>
          </w:p>
        </w:tc>
        <w:tc>
          <w:tcPr>
            <w:tcW w:w="3515" w:type="dxa"/>
          </w:tcPr>
          <w:p w14:paraId="45211DE2" w14:textId="77777777" w:rsidR="00D47197" w:rsidRPr="00A97539" w:rsidRDefault="00000000" w:rsidP="001764F1">
            <w:r w:rsidRPr="00A97539">
              <w:rPr>
                <w:rFonts w:eastAsia="Times New Roman"/>
                <w:sz w:val="14"/>
              </w:rPr>
              <w:t>Flexibility-Based Traffic Flow Optimisation in Lifelong Multi-Agent Path Finding</w:t>
            </w:r>
          </w:p>
        </w:tc>
        <w:tc>
          <w:tcPr>
            <w:tcW w:w="567" w:type="dxa"/>
          </w:tcPr>
          <w:p w14:paraId="22844BF5" w14:textId="77777777" w:rsidR="00D47197" w:rsidRPr="00A97539" w:rsidRDefault="00000000" w:rsidP="001764F1">
            <w:r w:rsidRPr="00A97539">
              <w:rPr>
                <w:rFonts w:eastAsia="Times New Roman"/>
                <w:sz w:val="14"/>
              </w:rPr>
              <w:t>2026</w:t>
            </w:r>
          </w:p>
        </w:tc>
        <w:tc>
          <w:tcPr>
            <w:tcW w:w="510" w:type="dxa"/>
          </w:tcPr>
          <w:p w14:paraId="4862BC36" w14:textId="77777777" w:rsidR="00D47197" w:rsidRPr="00A97539" w:rsidRDefault="00000000" w:rsidP="001764F1">
            <w:r w:rsidRPr="00A97539">
              <w:rPr>
                <w:rFonts w:eastAsia="Times New Roman"/>
                <w:sz w:val="14"/>
              </w:rPr>
              <w:t>S</w:t>
            </w:r>
          </w:p>
        </w:tc>
        <w:tc>
          <w:tcPr>
            <w:tcW w:w="567" w:type="dxa"/>
          </w:tcPr>
          <w:p w14:paraId="0EDB4507" w14:textId="77777777" w:rsidR="00D47197" w:rsidRPr="00A97539" w:rsidRDefault="00000000" w:rsidP="001764F1">
            <w:r w:rsidRPr="00A97539">
              <w:rPr>
                <w:rFonts w:eastAsia="Times New Roman"/>
                <w:sz w:val="14"/>
              </w:rPr>
              <w:t>E1</w:t>
            </w:r>
          </w:p>
        </w:tc>
        <w:tc>
          <w:tcPr>
            <w:tcW w:w="2835" w:type="dxa"/>
          </w:tcPr>
          <w:p w14:paraId="0CF3D61E" w14:textId="77777777" w:rsidR="00DA2B31" w:rsidRDefault="00000000">
            <w:r>
              <w:t>Robotics / multi-agent route planning</w:t>
            </w:r>
          </w:p>
        </w:tc>
      </w:tr>
      <w:tr w:rsidR="00A97539" w:rsidRPr="00A97539" w14:paraId="494A7CE9" w14:textId="77777777">
        <w:trPr>
          <w:cantSplit/>
          <w:jc w:val="center"/>
        </w:trPr>
        <w:tc>
          <w:tcPr>
            <w:tcW w:w="397" w:type="dxa"/>
            <w:shd w:val="clear" w:color="auto" w:fill="EEF3F9"/>
          </w:tcPr>
          <w:p w14:paraId="59037B5D" w14:textId="77777777" w:rsidR="00D47197" w:rsidRPr="00A97539" w:rsidRDefault="00000000" w:rsidP="001764F1">
            <w:r w:rsidRPr="00A97539">
              <w:rPr>
                <w:rFonts w:eastAsia="Times New Roman"/>
                <w:sz w:val="14"/>
              </w:rPr>
              <w:t>44</w:t>
            </w:r>
          </w:p>
        </w:tc>
        <w:tc>
          <w:tcPr>
            <w:tcW w:w="907" w:type="dxa"/>
            <w:shd w:val="clear" w:color="auto" w:fill="EEF3F9"/>
          </w:tcPr>
          <w:p w14:paraId="75A0867C" w14:textId="77777777" w:rsidR="00D47197" w:rsidRPr="00A97539" w:rsidRDefault="00000000" w:rsidP="001764F1">
            <w:r w:rsidRPr="00A97539">
              <w:rPr>
                <w:rFonts w:eastAsia="Times New Roman"/>
                <w:sz w:val="14"/>
              </w:rPr>
              <w:t>0a72d6d7</w:t>
            </w:r>
          </w:p>
        </w:tc>
        <w:tc>
          <w:tcPr>
            <w:tcW w:w="3515" w:type="dxa"/>
            <w:shd w:val="clear" w:color="auto" w:fill="EEF3F9"/>
          </w:tcPr>
          <w:p w14:paraId="2A543756" w14:textId="77777777" w:rsidR="00D47197" w:rsidRPr="00A97539" w:rsidRDefault="00000000" w:rsidP="001764F1">
            <w:r w:rsidRPr="00A97539">
              <w:rPr>
                <w:rFonts w:eastAsia="Times New Roman"/>
                <w:sz w:val="14"/>
              </w:rPr>
              <w:t>CALPP: Congestion Aware Lifelong Multi-Agent Path Finding in Warehouse Environments</w:t>
            </w:r>
          </w:p>
        </w:tc>
        <w:tc>
          <w:tcPr>
            <w:tcW w:w="567" w:type="dxa"/>
            <w:shd w:val="clear" w:color="auto" w:fill="EEF3F9"/>
          </w:tcPr>
          <w:p w14:paraId="7BDBB47B" w14:textId="77777777" w:rsidR="00D47197" w:rsidRPr="00A97539" w:rsidRDefault="00000000" w:rsidP="001764F1">
            <w:r w:rsidRPr="00A97539">
              <w:rPr>
                <w:rFonts w:eastAsia="Times New Roman"/>
                <w:sz w:val="14"/>
              </w:rPr>
              <w:t>2025</w:t>
            </w:r>
          </w:p>
        </w:tc>
        <w:tc>
          <w:tcPr>
            <w:tcW w:w="510" w:type="dxa"/>
            <w:shd w:val="clear" w:color="auto" w:fill="EEF3F9"/>
          </w:tcPr>
          <w:p w14:paraId="36A7D582" w14:textId="77777777" w:rsidR="00D47197" w:rsidRPr="00A97539" w:rsidRDefault="00000000" w:rsidP="001764F1">
            <w:r w:rsidRPr="00A97539">
              <w:rPr>
                <w:rFonts w:eastAsia="Times New Roman"/>
                <w:sz w:val="14"/>
              </w:rPr>
              <w:t>S</w:t>
            </w:r>
          </w:p>
        </w:tc>
        <w:tc>
          <w:tcPr>
            <w:tcW w:w="567" w:type="dxa"/>
            <w:shd w:val="clear" w:color="auto" w:fill="EEF3F9"/>
          </w:tcPr>
          <w:p w14:paraId="5FB6BBC2" w14:textId="77777777" w:rsidR="00D47197" w:rsidRPr="00A97539" w:rsidRDefault="00000000" w:rsidP="001764F1">
            <w:r w:rsidRPr="00A97539">
              <w:rPr>
                <w:rFonts w:eastAsia="Times New Roman"/>
                <w:sz w:val="14"/>
              </w:rPr>
              <w:t>E1</w:t>
            </w:r>
          </w:p>
        </w:tc>
        <w:tc>
          <w:tcPr>
            <w:tcW w:w="2835" w:type="dxa"/>
            <w:shd w:val="clear" w:color="auto" w:fill="EEF3F9"/>
          </w:tcPr>
          <w:p w14:paraId="004DF206" w14:textId="77777777" w:rsidR="00DA2B31" w:rsidRDefault="00000000">
            <w:r>
              <w:t>Warehouse robotics</w:t>
            </w:r>
          </w:p>
        </w:tc>
      </w:tr>
      <w:tr w:rsidR="00A97539" w:rsidRPr="00A97539" w14:paraId="414CA4EF" w14:textId="77777777">
        <w:trPr>
          <w:cantSplit/>
          <w:jc w:val="center"/>
        </w:trPr>
        <w:tc>
          <w:tcPr>
            <w:tcW w:w="397" w:type="dxa"/>
          </w:tcPr>
          <w:p w14:paraId="49A6E158" w14:textId="77777777" w:rsidR="00D47197" w:rsidRPr="00A97539" w:rsidRDefault="00000000" w:rsidP="001764F1">
            <w:r w:rsidRPr="00A97539">
              <w:rPr>
                <w:rFonts w:eastAsia="Times New Roman"/>
                <w:sz w:val="14"/>
              </w:rPr>
              <w:t>45</w:t>
            </w:r>
          </w:p>
        </w:tc>
        <w:tc>
          <w:tcPr>
            <w:tcW w:w="907" w:type="dxa"/>
          </w:tcPr>
          <w:p w14:paraId="221FC802" w14:textId="77777777" w:rsidR="00D47197" w:rsidRPr="00A97539" w:rsidRDefault="00000000" w:rsidP="001764F1">
            <w:r w:rsidRPr="00A97539">
              <w:rPr>
                <w:rFonts w:eastAsia="Times New Roman"/>
                <w:sz w:val="14"/>
              </w:rPr>
              <w:t>0a9469fc</w:t>
            </w:r>
          </w:p>
        </w:tc>
        <w:tc>
          <w:tcPr>
            <w:tcW w:w="3515" w:type="dxa"/>
          </w:tcPr>
          <w:p w14:paraId="3848C2CD" w14:textId="77777777" w:rsidR="00D47197" w:rsidRPr="00A97539" w:rsidRDefault="00000000" w:rsidP="001764F1">
            <w:r w:rsidRPr="00A97539">
              <w:rPr>
                <w:rFonts w:eastAsia="Times New Roman"/>
                <w:sz w:val="14"/>
              </w:rPr>
              <w:t>Adversarially-Resilient Deep Learning Framework for Detecting Evasive Cyber Threats in Network …</w:t>
            </w:r>
          </w:p>
        </w:tc>
        <w:tc>
          <w:tcPr>
            <w:tcW w:w="567" w:type="dxa"/>
          </w:tcPr>
          <w:p w14:paraId="5A6616A7" w14:textId="77777777" w:rsidR="00D47197" w:rsidRPr="00A97539" w:rsidRDefault="00000000" w:rsidP="001764F1">
            <w:r w:rsidRPr="00A97539">
              <w:rPr>
                <w:rFonts w:eastAsia="Times New Roman"/>
                <w:sz w:val="14"/>
              </w:rPr>
              <w:t>2026</w:t>
            </w:r>
          </w:p>
        </w:tc>
        <w:tc>
          <w:tcPr>
            <w:tcW w:w="510" w:type="dxa"/>
          </w:tcPr>
          <w:p w14:paraId="197FD8E4" w14:textId="77777777" w:rsidR="00D47197" w:rsidRPr="00A97539" w:rsidRDefault="00000000" w:rsidP="001764F1">
            <w:r w:rsidRPr="00A97539">
              <w:rPr>
                <w:rFonts w:eastAsia="Times New Roman"/>
                <w:sz w:val="14"/>
              </w:rPr>
              <w:t>S</w:t>
            </w:r>
          </w:p>
        </w:tc>
        <w:tc>
          <w:tcPr>
            <w:tcW w:w="567" w:type="dxa"/>
          </w:tcPr>
          <w:p w14:paraId="58B05C99" w14:textId="77777777" w:rsidR="00D47197" w:rsidRPr="00A97539" w:rsidRDefault="00000000" w:rsidP="001764F1">
            <w:r w:rsidRPr="00A97539">
              <w:rPr>
                <w:rFonts w:eastAsia="Times New Roman"/>
                <w:sz w:val="14"/>
              </w:rPr>
              <w:t>E1</w:t>
            </w:r>
          </w:p>
        </w:tc>
        <w:tc>
          <w:tcPr>
            <w:tcW w:w="2835" w:type="dxa"/>
          </w:tcPr>
          <w:p w14:paraId="00DD3526" w14:textId="77777777" w:rsidR="00DA2B31" w:rsidRDefault="00000000">
            <w:r>
              <w:t>Cybersecurity (network traffic)</w:t>
            </w:r>
          </w:p>
        </w:tc>
      </w:tr>
      <w:tr w:rsidR="00A97539" w:rsidRPr="00A97539" w14:paraId="0B72C6FB" w14:textId="77777777">
        <w:trPr>
          <w:cantSplit/>
          <w:jc w:val="center"/>
        </w:trPr>
        <w:tc>
          <w:tcPr>
            <w:tcW w:w="397" w:type="dxa"/>
            <w:shd w:val="clear" w:color="auto" w:fill="EEF3F9"/>
          </w:tcPr>
          <w:p w14:paraId="34602C28" w14:textId="77777777" w:rsidR="00D47197" w:rsidRPr="00A97539" w:rsidRDefault="00000000" w:rsidP="001764F1">
            <w:r w:rsidRPr="00A97539">
              <w:rPr>
                <w:rFonts w:eastAsia="Times New Roman"/>
                <w:sz w:val="14"/>
              </w:rPr>
              <w:t>46</w:t>
            </w:r>
          </w:p>
        </w:tc>
        <w:tc>
          <w:tcPr>
            <w:tcW w:w="907" w:type="dxa"/>
            <w:shd w:val="clear" w:color="auto" w:fill="EEF3F9"/>
          </w:tcPr>
          <w:p w14:paraId="688ADCD6" w14:textId="77777777" w:rsidR="00D47197" w:rsidRPr="00A97539" w:rsidRDefault="00000000" w:rsidP="001764F1">
            <w:r w:rsidRPr="00A97539">
              <w:rPr>
                <w:rFonts w:eastAsia="Times New Roman"/>
                <w:sz w:val="14"/>
              </w:rPr>
              <w:t>0aa60232</w:t>
            </w:r>
          </w:p>
        </w:tc>
        <w:tc>
          <w:tcPr>
            <w:tcW w:w="3515" w:type="dxa"/>
            <w:shd w:val="clear" w:color="auto" w:fill="EEF3F9"/>
          </w:tcPr>
          <w:p w14:paraId="3246E392" w14:textId="77777777" w:rsidR="00D47197" w:rsidRPr="00A97539" w:rsidRDefault="00000000" w:rsidP="001764F1">
            <w:r w:rsidRPr="00A97539">
              <w:rPr>
                <w:rFonts w:eastAsia="Times New Roman"/>
                <w:sz w:val="14"/>
              </w:rPr>
              <w:t>Real-time Robust State Estimation for Large-scale Low-observability Power-transportation System</w:t>
            </w:r>
          </w:p>
        </w:tc>
        <w:tc>
          <w:tcPr>
            <w:tcW w:w="567" w:type="dxa"/>
            <w:shd w:val="clear" w:color="auto" w:fill="EEF3F9"/>
          </w:tcPr>
          <w:p w14:paraId="64952C1B" w14:textId="77777777" w:rsidR="00D47197" w:rsidRPr="00A97539" w:rsidRDefault="00000000" w:rsidP="001764F1">
            <w:r w:rsidRPr="00A97539">
              <w:rPr>
                <w:rFonts w:eastAsia="Times New Roman"/>
                <w:sz w:val="14"/>
              </w:rPr>
              <w:t>2025</w:t>
            </w:r>
          </w:p>
        </w:tc>
        <w:tc>
          <w:tcPr>
            <w:tcW w:w="510" w:type="dxa"/>
            <w:shd w:val="clear" w:color="auto" w:fill="EEF3F9"/>
          </w:tcPr>
          <w:p w14:paraId="49CA005E" w14:textId="77777777" w:rsidR="00D47197" w:rsidRPr="00A97539" w:rsidRDefault="00000000" w:rsidP="001764F1">
            <w:r w:rsidRPr="00A97539">
              <w:rPr>
                <w:rFonts w:eastAsia="Times New Roman"/>
                <w:sz w:val="14"/>
              </w:rPr>
              <w:t>S</w:t>
            </w:r>
          </w:p>
        </w:tc>
        <w:tc>
          <w:tcPr>
            <w:tcW w:w="567" w:type="dxa"/>
            <w:shd w:val="clear" w:color="auto" w:fill="EEF3F9"/>
          </w:tcPr>
          <w:p w14:paraId="657CF9F3" w14:textId="77777777" w:rsidR="00D47197" w:rsidRPr="00A97539" w:rsidRDefault="00000000" w:rsidP="001764F1">
            <w:r w:rsidRPr="00A97539">
              <w:rPr>
                <w:rFonts w:eastAsia="Times New Roman"/>
                <w:sz w:val="14"/>
              </w:rPr>
              <w:t>E2</w:t>
            </w:r>
          </w:p>
        </w:tc>
        <w:tc>
          <w:tcPr>
            <w:tcW w:w="2835" w:type="dxa"/>
            <w:shd w:val="clear" w:color="auto" w:fill="EEF3F9"/>
          </w:tcPr>
          <w:p w14:paraId="068DDD63" w14:textId="77777777" w:rsidR="00DA2B31" w:rsidRDefault="00000000">
            <w:r>
              <w:t>State estimation of the electric power-transportation system</w:t>
            </w:r>
          </w:p>
        </w:tc>
      </w:tr>
      <w:tr w:rsidR="00A97539" w:rsidRPr="00A97539" w14:paraId="4B941E6C" w14:textId="77777777">
        <w:trPr>
          <w:cantSplit/>
          <w:jc w:val="center"/>
        </w:trPr>
        <w:tc>
          <w:tcPr>
            <w:tcW w:w="397" w:type="dxa"/>
          </w:tcPr>
          <w:p w14:paraId="4D483E82" w14:textId="77777777" w:rsidR="00D47197" w:rsidRPr="00A97539" w:rsidRDefault="00000000" w:rsidP="001764F1">
            <w:r w:rsidRPr="00A97539">
              <w:rPr>
                <w:rFonts w:eastAsia="Times New Roman"/>
                <w:sz w:val="14"/>
              </w:rPr>
              <w:t>47</w:t>
            </w:r>
          </w:p>
        </w:tc>
        <w:tc>
          <w:tcPr>
            <w:tcW w:w="907" w:type="dxa"/>
          </w:tcPr>
          <w:p w14:paraId="6792EB53" w14:textId="77777777" w:rsidR="00D47197" w:rsidRPr="00A97539" w:rsidRDefault="00000000" w:rsidP="001764F1">
            <w:r w:rsidRPr="00A97539">
              <w:rPr>
                <w:rFonts w:eastAsia="Times New Roman"/>
                <w:sz w:val="14"/>
              </w:rPr>
              <w:t>0adca075</w:t>
            </w:r>
          </w:p>
        </w:tc>
        <w:tc>
          <w:tcPr>
            <w:tcW w:w="3515" w:type="dxa"/>
          </w:tcPr>
          <w:p w14:paraId="0A5AB0CA" w14:textId="77777777" w:rsidR="00D47197" w:rsidRPr="00A97539" w:rsidRDefault="00000000" w:rsidP="001764F1">
            <w:r w:rsidRPr="00A97539">
              <w:rPr>
                <w:rFonts w:eastAsia="Times New Roman"/>
                <w:sz w:val="14"/>
              </w:rPr>
              <w:t>Combination of multiple transformer models for short-term freeway traffic speed prediction base…</w:t>
            </w:r>
          </w:p>
        </w:tc>
        <w:tc>
          <w:tcPr>
            <w:tcW w:w="567" w:type="dxa"/>
          </w:tcPr>
          <w:p w14:paraId="543CDC7F" w14:textId="77777777" w:rsidR="00D47197" w:rsidRPr="00A97539" w:rsidRDefault="00000000" w:rsidP="001764F1">
            <w:r w:rsidRPr="00A97539">
              <w:rPr>
                <w:rFonts w:eastAsia="Times New Roman"/>
                <w:sz w:val="14"/>
              </w:rPr>
              <w:t>2025</w:t>
            </w:r>
          </w:p>
        </w:tc>
        <w:tc>
          <w:tcPr>
            <w:tcW w:w="510" w:type="dxa"/>
          </w:tcPr>
          <w:p w14:paraId="3DE3C6EF" w14:textId="77777777" w:rsidR="00D47197" w:rsidRPr="00A97539" w:rsidRDefault="00000000" w:rsidP="001764F1">
            <w:r w:rsidRPr="00A97539">
              <w:rPr>
                <w:rFonts w:eastAsia="Times New Roman"/>
                <w:sz w:val="14"/>
              </w:rPr>
              <w:t>I</w:t>
            </w:r>
          </w:p>
        </w:tc>
        <w:tc>
          <w:tcPr>
            <w:tcW w:w="567" w:type="dxa"/>
          </w:tcPr>
          <w:p w14:paraId="66538DA6" w14:textId="77777777" w:rsidR="00D47197" w:rsidRPr="00A97539" w:rsidRDefault="00000000" w:rsidP="001764F1">
            <w:r w:rsidRPr="00A97539">
              <w:rPr>
                <w:rFonts w:eastAsia="Times New Roman"/>
                <w:sz w:val="14"/>
              </w:rPr>
              <w:t>—</w:t>
            </w:r>
          </w:p>
        </w:tc>
        <w:tc>
          <w:tcPr>
            <w:tcW w:w="2835" w:type="dxa"/>
          </w:tcPr>
          <w:p w14:paraId="2E6DF671" w14:textId="77777777" w:rsidR="00DA2B31" w:rsidRDefault="00000000">
            <w:r>
              <w:t>Model uncertainty through Bayesian model averaging (BMA)</w:t>
            </w:r>
          </w:p>
        </w:tc>
      </w:tr>
      <w:tr w:rsidR="00A97539" w:rsidRPr="00A97539" w14:paraId="574A2ABC" w14:textId="77777777">
        <w:trPr>
          <w:cantSplit/>
          <w:jc w:val="center"/>
        </w:trPr>
        <w:tc>
          <w:tcPr>
            <w:tcW w:w="397" w:type="dxa"/>
            <w:shd w:val="clear" w:color="auto" w:fill="EEF3F9"/>
          </w:tcPr>
          <w:p w14:paraId="0C5FF91E" w14:textId="77777777" w:rsidR="00D47197" w:rsidRPr="00A97539" w:rsidRDefault="00000000" w:rsidP="001764F1">
            <w:r w:rsidRPr="00A97539">
              <w:rPr>
                <w:rFonts w:eastAsia="Times New Roman"/>
                <w:sz w:val="14"/>
              </w:rPr>
              <w:t>48</w:t>
            </w:r>
          </w:p>
        </w:tc>
        <w:tc>
          <w:tcPr>
            <w:tcW w:w="907" w:type="dxa"/>
            <w:shd w:val="clear" w:color="auto" w:fill="EEF3F9"/>
          </w:tcPr>
          <w:p w14:paraId="58E4AC3E" w14:textId="77777777" w:rsidR="00D47197" w:rsidRPr="00A97539" w:rsidRDefault="00000000" w:rsidP="001764F1">
            <w:r w:rsidRPr="00A97539">
              <w:rPr>
                <w:rFonts w:eastAsia="Times New Roman"/>
                <w:sz w:val="14"/>
              </w:rPr>
              <w:t>0b3ec0b0</w:t>
            </w:r>
          </w:p>
        </w:tc>
        <w:tc>
          <w:tcPr>
            <w:tcW w:w="3515" w:type="dxa"/>
            <w:shd w:val="clear" w:color="auto" w:fill="EEF3F9"/>
          </w:tcPr>
          <w:p w14:paraId="57B0B724" w14:textId="77777777" w:rsidR="00D47197" w:rsidRPr="00A97539" w:rsidRDefault="00000000" w:rsidP="001764F1">
            <w:r w:rsidRPr="00A97539">
              <w:rPr>
                <w:rFonts w:eastAsia="Times New Roman"/>
                <w:sz w:val="14"/>
              </w:rPr>
              <w:t>Traffic Modelling and Prediction via Symbolic Regression on Road Sensor Data</w:t>
            </w:r>
          </w:p>
        </w:tc>
        <w:tc>
          <w:tcPr>
            <w:tcW w:w="567" w:type="dxa"/>
            <w:shd w:val="clear" w:color="auto" w:fill="EEF3F9"/>
          </w:tcPr>
          <w:p w14:paraId="316EBA25" w14:textId="77777777" w:rsidR="00D47197" w:rsidRPr="00A97539" w:rsidRDefault="00000000" w:rsidP="001764F1">
            <w:r w:rsidRPr="00A97539">
              <w:rPr>
                <w:rFonts w:eastAsia="Times New Roman"/>
                <w:sz w:val="14"/>
              </w:rPr>
              <w:t>2020</w:t>
            </w:r>
          </w:p>
        </w:tc>
        <w:tc>
          <w:tcPr>
            <w:tcW w:w="510" w:type="dxa"/>
            <w:shd w:val="clear" w:color="auto" w:fill="EEF3F9"/>
          </w:tcPr>
          <w:p w14:paraId="7FE7DDA7" w14:textId="77777777" w:rsidR="00D47197" w:rsidRPr="00A97539" w:rsidRDefault="00000000" w:rsidP="001764F1">
            <w:r w:rsidRPr="00A97539">
              <w:rPr>
                <w:rFonts w:eastAsia="Times New Roman"/>
                <w:sz w:val="14"/>
              </w:rPr>
              <w:t>S</w:t>
            </w:r>
          </w:p>
        </w:tc>
        <w:tc>
          <w:tcPr>
            <w:tcW w:w="567" w:type="dxa"/>
            <w:shd w:val="clear" w:color="auto" w:fill="EEF3F9"/>
          </w:tcPr>
          <w:p w14:paraId="7D2F430E" w14:textId="77777777" w:rsidR="00D47197" w:rsidRPr="00A97539" w:rsidRDefault="00000000" w:rsidP="001764F1">
            <w:r w:rsidRPr="00A97539">
              <w:rPr>
                <w:rFonts w:eastAsia="Times New Roman"/>
                <w:sz w:val="14"/>
              </w:rPr>
              <w:t>E5</w:t>
            </w:r>
          </w:p>
        </w:tc>
        <w:tc>
          <w:tcPr>
            <w:tcW w:w="2835" w:type="dxa"/>
            <w:shd w:val="clear" w:color="auto" w:fill="EEF3F9"/>
          </w:tcPr>
          <w:p w14:paraId="192C65CD" w14:textId="77777777" w:rsidR="00DA2B31" w:rsidRDefault="00000000">
            <w:r>
              <w:t>Preprint</w:t>
            </w:r>
          </w:p>
        </w:tc>
      </w:tr>
      <w:tr w:rsidR="00A97539" w:rsidRPr="00A97539" w14:paraId="5C542C0C" w14:textId="77777777">
        <w:trPr>
          <w:cantSplit/>
          <w:jc w:val="center"/>
        </w:trPr>
        <w:tc>
          <w:tcPr>
            <w:tcW w:w="397" w:type="dxa"/>
          </w:tcPr>
          <w:p w14:paraId="53565027" w14:textId="77777777" w:rsidR="00D47197" w:rsidRPr="00A97539" w:rsidRDefault="00000000" w:rsidP="001764F1">
            <w:r w:rsidRPr="00A97539">
              <w:rPr>
                <w:rFonts w:eastAsia="Times New Roman"/>
                <w:sz w:val="14"/>
              </w:rPr>
              <w:t>49</w:t>
            </w:r>
          </w:p>
        </w:tc>
        <w:tc>
          <w:tcPr>
            <w:tcW w:w="907" w:type="dxa"/>
          </w:tcPr>
          <w:p w14:paraId="314DCA8D" w14:textId="77777777" w:rsidR="00D47197" w:rsidRPr="00A97539" w:rsidRDefault="00000000" w:rsidP="001764F1">
            <w:r w:rsidRPr="00A97539">
              <w:rPr>
                <w:rFonts w:eastAsia="Times New Roman"/>
                <w:sz w:val="14"/>
              </w:rPr>
              <w:t>0b561548</w:t>
            </w:r>
          </w:p>
        </w:tc>
        <w:tc>
          <w:tcPr>
            <w:tcW w:w="3515" w:type="dxa"/>
          </w:tcPr>
          <w:p w14:paraId="106049A9" w14:textId="77777777" w:rsidR="00D47197" w:rsidRPr="00A97539" w:rsidRDefault="00000000" w:rsidP="001764F1">
            <w:r w:rsidRPr="00A97539">
              <w:rPr>
                <w:rFonts w:eastAsia="Times New Roman"/>
                <w:sz w:val="14"/>
              </w:rPr>
              <w:t>A joint temporal-spatial ensemble model for short-term traffic prediction</w:t>
            </w:r>
          </w:p>
        </w:tc>
        <w:tc>
          <w:tcPr>
            <w:tcW w:w="567" w:type="dxa"/>
          </w:tcPr>
          <w:p w14:paraId="58F681FB" w14:textId="77777777" w:rsidR="00D47197" w:rsidRPr="00A97539" w:rsidRDefault="00000000" w:rsidP="001764F1">
            <w:r w:rsidRPr="00A97539">
              <w:rPr>
                <w:rFonts w:eastAsia="Times New Roman"/>
                <w:sz w:val="14"/>
              </w:rPr>
              <w:t>2021</w:t>
            </w:r>
          </w:p>
        </w:tc>
        <w:tc>
          <w:tcPr>
            <w:tcW w:w="510" w:type="dxa"/>
          </w:tcPr>
          <w:p w14:paraId="03E54CC2" w14:textId="77777777" w:rsidR="00D47197" w:rsidRPr="00A97539" w:rsidRDefault="00000000" w:rsidP="001764F1">
            <w:r w:rsidRPr="00A97539">
              <w:rPr>
                <w:rFonts w:eastAsia="Times New Roman"/>
                <w:sz w:val="14"/>
              </w:rPr>
              <w:t>S</w:t>
            </w:r>
          </w:p>
        </w:tc>
        <w:tc>
          <w:tcPr>
            <w:tcW w:w="567" w:type="dxa"/>
          </w:tcPr>
          <w:p w14:paraId="0EBE6866" w14:textId="77777777" w:rsidR="00D47197" w:rsidRPr="00A97539" w:rsidRDefault="00000000" w:rsidP="001764F1">
            <w:r w:rsidRPr="00A97539">
              <w:rPr>
                <w:rFonts w:eastAsia="Times New Roman"/>
                <w:sz w:val="14"/>
              </w:rPr>
              <w:t>E4</w:t>
            </w:r>
          </w:p>
        </w:tc>
        <w:tc>
          <w:tcPr>
            <w:tcW w:w="2835" w:type="dxa"/>
          </w:tcPr>
          <w:p w14:paraId="39B7D431" w14:textId="77777777" w:rsidR="00DA2B31" w:rsidRDefault="00000000">
            <w:r>
              <w:t>Robustness only stated in the conclusions</w:t>
            </w:r>
          </w:p>
        </w:tc>
      </w:tr>
      <w:tr w:rsidR="00A97539" w:rsidRPr="00A97539" w14:paraId="3C60CE3A" w14:textId="77777777">
        <w:trPr>
          <w:cantSplit/>
          <w:jc w:val="center"/>
        </w:trPr>
        <w:tc>
          <w:tcPr>
            <w:tcW w:w="397" w:type="dxa"/>
            <w:shd w:val="clear" w:color="auto" w:fill="EEF3F9"/>
          </w:tcPr>
          <w:p w14:paraId="242AB6CE" w14:textId="77777777" w:rsidR="00D47197" w:rsidRPr="00A97539" w:rsidRDefault="00000000" w:rsidP="001764F1">
            <w:r w:rsidRPr="00A97539">
              <w:rPr>
                <w:rFonts w:eastAsia="Times New Roman"/>
                <w:sz w:val="14"/>
              </w:rPr>
              <w:t>50</w:t>
            </w:r>
          </w:p>
        </w:tc>
        <w:tc>
          <w:tcPr>
            <w:tcW w:w="907" w:type="dxa"/>
            <w:shd w:val="clear" w:color="auto" w:fill="EEF3F9"/>
          </w:tcPr>
          <w:p w14:paraId="15B3CCA3" w14:textId="77777777" w:rsidR="00D47197" w:rsidRPr="00A97539" w:rsidRDefault="00000000" w:rsidP="001764F1">
            <w:r w:rsidRPr="00A97539">
              <w:rPr>
                <w:rFonts w:eastAsia="Times New Roman"/>
                <w:sz w:val="14"/>
              </w:rPr>
              <w:t>0baac64c</w:t>
            </w:r>
          </w:p>
        </w:tc>
        <w:tc>
          <w:tcPr>
            <w:tcW w:w="3515" w:type="dxa"/>
            <w:shd w:val="clear" w:color="auto" w:fill="EEF3F9"/>
          </w:tcPr>
          <w:p w14:paraId="2DBE4DDA" w14:textId="77777777" w:rsidR="00D47197" w:rsidRPr="00A97539" w:rsidRDefault="00000000" w:rsidP="001764F1">
            <w:r w:rsidRPr="00A97539">
              <w:rPr>
                <w:rFonts w:eastAsia="Times New Roman"/>
                <w:sz w:val="14"/>
              </w:rPr>
              <w:t>Advances in intelligent transportation systems: ML and DL techniques for traffic congestion for…</w:t>
            </w:r>
          </w:p>
        </w:tc>
        <w:tc>
          <w:tcPr>
            <w:tcW w:w="567" w:type="dxa"/>
            <w:shd w:val="clear" w:color="auto" w:fill="EEF3F9"/>
          </w:tcPr>
          <w:p w14:paraId="78BD665B" w14:textId="77777777" w:rsidR="00D47197" w:rsidRPr="00A97539" w:rsidRDefault="00000000" w:rsidP="001764F1">
            <w:r w:rsidRPr="00A97539">
              <w:rPr>
                <w:rFonts w:eastAsia="Times New Roman"/>
                <w:sz w:val="14"/>
              </w:rPr>
              <w:t>2026</w:t>
            </w:r>
          </w:p>
        </w:tc>
        <w:tc>
          <w:tcPr>
            <w:tcW w:w="510" w:type="dxa"/>
            <w:shd w:val="clear" w:color="auto" w:fill="EEF3F9"/>
          </w:tcPr>
          <w:p w14:paraId="150C99D0" w14:textId="77777777" w:rsidR="00D47197" w:rsidRPr="00A97539" w:rsidRDefault="00000000" w:rsidP="001764F1">
            <w:r w:rsidRPr="00A97539">
              <w:rPr>
                <w:rFonts w:eastAsia="Times New Roman"/>
                <w:sz w:val="14"/>
              </w:rPr>
              <w:t>S</w:t>
            </w:r>
          </w:p>
        </w:tc>
        <w:tc>
          <w:tcPr>
            <w:tcW w:w="567" w:type="dxa"/>
            <w:shd w:val="clear" w:color="auto" w:fill="EEF3F9"/>
          </w:tcPr>
          <w:p w14:paraId="1F7571A5" w14:textId="77777777" w:rsidR="00D47197" w:rsidRPr="00A97539" w:rsidRDefault="00000000" w:rsidP="001764F1">
            <w:r w:rsidRPr="00A97539">
              <w:rPr>
                <w:rFonts w:eastAsia="Times New Roman"/>
                <w:sz w:val="14"/>
              </w:rPr>
              <w:t>E6</w:t>
            </w:r>
          </w:p>
        </w:tc>
        <w:tc>
          <w:tcPr>
            <w:tcW w:w="2835" w:type="dxa"/>
            <w:shd w:val="clear" w:color="auto" w:fill="EEF3F9"/>
          </w:tcPr>
          <w:p w14:paraId="77957971" w14:textId="77777777" w:rsidR="00D47197" w:rsidRPr="00A97539" w:rsidRDefault="00000000" w:rsidP="001764F1">
            <w:r w:rsidRPr="00A97539">
              <w:rPr>
                <w:rFonts w:eastAsia="Times New Roman"/>
                <w:sz w:val="14"/>
              </w:rPr>
              <w:t>Initial review</w:t>
            </w:r>
          </w:p>
        </w:tc>
      </w:tr>
      <w:tr w:rsidR="00A97539" w:rsidRPr="00A97539" w14:paraId="3189EDAA" w14:textId="77777777">
        <w:trPr>
          <w:cantSplit/>
          <w:jc w:val="center"/>
        </w:trPr>
        <w:tc>
          <w:tcPr>
            <w:tcW w:w="397" w:type="dxa"/>
          </w:tcPr>
          <w:p w14:paraId="68D44961" w14:textId="77777777" w:rsidR="00D47197" w:rsidRPr="00A97539" w:rsidRDefault="00000000" w:rsidP="001764F1">
            <w:r w:rsidRPr="00A97539">
              <w:rPr>
                <w:rFonts w:eastAsia="Times New Roman"/>
                <w:sz w:val="14"/>
              </w:rPr>
              <w:t>51</w:t>
            </w:r>
          </w:p>
        </w:tc>
        <w:tc>
          <w:tcPr>
            <w:tcW w:w="907" w:type="dxa"/>
          </w:tcPr>
          <w:p w14:paraId="331004ED" w14:textId="77777777" w:rsidR="00D47197" w:rsidRPr="00A97539" w:rsidRDefault="00000000" w:rsidP="001764F1">
            <w:r w:rsidRPr="00A97539">
              <w:rPr>
                <w:rFonts w:eastAsia="Times New Roman"/>
                <w:sz w:val="14"/>
              </w:rPr>
              <w:t>0c2d27a7</w:t>
            </w:r>
          </w:p>
        </w:tc>
        <w:tc>
          <w:tcPr>
            <w:tcW w:w="3515" w:type="dxa"/>
          </w:tcPr>
          <w:p w14:paraId="0899C727" w14:textId="77777777" w:rsidR="00D47197" w:rsidRPr="00A97539" w:rsidRDefault="00000000" w:rsidP="001764F1">
            <w:r w:rsidRPr="00A97539">
              <w:rPr>
                <w:rFonts w:eastAsia="Times New Roman"/>
                <w:sz w:val="14"/>
              </w:rPr>
              <w:t>Exploring Solitons and Modulation Instability in the Nonlinear Fractional Coupled Painlevé–Burg…</w:t>
            </w:r>
          </w:p>
        </w:tc>
        <w:tc>
          <w:tcPr>
            <w:tcW w:w="567" w:type="dxa"/>
          </w:tcPr>
          <w:p w14:paraId="0E79C87C" w14:textId="77777777" w:rsidR="00D47197" w:rsidRPr="00A97539" w:rsidRDefault="00000000" w:rsidP="001764F1">
            <w:r w:rsidRPr="00A97539">
              <w:rPr>
                <w:rFonts w:eastAsia="Times New Roman"/>
                <w:sz w:val="14"/>
              </w:rPr>
              <w:t>2025</w:t>
            </w:r>
          </w:p>
        </w:tc>
        <w:tc>
          <w:tcPr>
            <w:tcW w:w="510" w:type="dxa"/>
          </w:tcPr>
          <w:p w14:paraId="710D020E" w14:textId="77777777" w:rsidR="00D47197" w:rsidRPr="00A97539" w:rsidRDefault="00000000" w:rsidP="001764F1">
            <w:r w:rsidRPr="00A97539">
              <w:rPr>
                <w:rFonts w:eastAsia="Times New Roman"/>
                <w:sz w:val="14"/>
              </w:rPr>
              <w:t>S</w:t>
            </w:r>
          </w:p>
        </w:tc>
        <w:tc>
          <w:tcPr>
            <w:tcW w:w="567" w:type="dxa"/>
          </w:tcPr>
          <w:p w14:paraId="1B14B818" w14:textId="77777777" w:rsidR="00D47197" w:rsidRPr="00A97539" w:rsidRDefault="00000000" w:rsidP="001764F1">
            <w:r w:rsidRPr="00A97539">
              <w:rPr>
                <w:rFonts w:eastAsia="Times New Roman"/>
                <w:sz w:val="14"/>
              </w:rPr>
              <w:t>E1</w:t>
            </w:r>
          </w:p>
        </w:tc>
        <w:tc>
          <w:tcPr>
            <w:tcW w:w="2835" w:type="dxa"/>
          </w:tcPr>
          <w:p w14:paraId="04E71E81" w14:textId="77777777" w:rsidR="00DA2B31" w:rsidRDefault="00000000">
            <w:r>
              <w:t>Mathematical physics</w:t>
            </w:r>
          </w:p>
        </w:tc>
      </w:tr>
      <w:tr w:rsidR="00A97539" w:rsidRPr="00A97539" w14:paraId="75BD0740" w14:textId="77777777">
        <w:trPr>
          <w:cantSplit/>
          <w:jc w:val="center"/>
        </w:trPr>
        <w:tc>
          <w:tcPr>
            <w:tcW w:w="397" w:type="dxa"/>
            <w:shd w:val="clear" w:color="auto" w:fill="EEF3F9"/>
          </w:tcPr>
          <w:p w14:paraId="136F7272" w14:textId="77777777" w:rsidR="00D47197" w:rsidRPr="00A97539" w:rsidRDefault="00000000" w:rsidP="001764F1">
            <w:r w:rsidRPr="00A97539">
              <w:rPr>
                <w:rFonts w:eastAsia="Times New Roman"/>
                <w:sz w:val="14"/>
              </w:rPr>
              <w:t>52</w:t>
            </w:r>
          </w:p>
        </w:tc>
        <w:tc>
          <w:tcPr>
            <w:tcW w:w="907" w:type="dxa"/>
            <w:shd w:val="clear" w:color="auto" w:fill="EEF3F9"/>
          </w:tcPr>
          <w:p w14:paraId="3586312B" w14:textId="77777777" w:rsidR="00D47197" w:rsidRPr="00A97539" w:rsidRDefault="00000000" w:rsidP="001764F1">
            <w:r w:rsidRPr="00A97539">
              <w:rPr>
                <w:rFonts w:eastAsia="Times New Roman"/>
                <w:sz w:val="14"/>
              </w:rPr>
              <w:t>0c39ec42</w:t>
            </w:r>
          </w:p>
        </w:tc>
        <w:tc>
          <w:tcPr>
            <w:tcW w:w="3515" w:type="dxa"/>
            <w:shd w:val="clear" w:color="auto" w:fill="EEF3F9"/>
          </w:tcPr>
          <w:p w14:paraId="78190979" w14:textId="77777777" w:rsidR="00D47197" w:rsidRPr="00A97539" w:rsidRDefault="00000000" w:rsidP="001764F1">
            <w:r w:rsidRPr="00A97539">
              <w:rPr>
                <w:rFonts w:eastAsia="Times New Roman"/>
                <w:sz w:val="14"/>
              </w:rPr>
              <w:t>Traffic Flow Forecast using Time Series Analysis based on Machine Learning Algorithm</w:t>
            </w:r>
          </w:p>
        </w:tc>
        <w:tc>
          <w:tcPr>
            <w:tcW w:w="567" w:type="dxa"/>
            <w:shd w:val="clear" w:color="auto" w:fill="EEF3F9"/>
          </w:tcPr>
          <w:p w14:paraId="738D5267" w14:textId="77777777" w:rsidR="00D47197" w:rsidRPr="00A97539" w:rsidRDefault="00000000" w:rsidP="001764F1">
            <w:r w:rsidRPr="00A97539">
              <w:rPr>
                <w:rFonts w:eastAsia="Times New Roman"/>
                <w:sz w:val="14"/>
              </w:rPr>
              <w:t>2023</w:t>
            </w:r>
          </w:p>
        </w:tc>
        <w:tc>
          <w:tcPr>
            <w:tcW w:w="510" w:type="dxa"/>
            <w:shd w:val="clear" w:color="auto" w:fill="EEF3F9"/>
          </w:tcPr>
          <w:p w14:paraId="0F9F258B" w14:textId="77777777" w:rsidR="00D47197" w:rsidRPr="00A97539" w:rsidRDefault="00000000" w:rsidP="001764F1">
            <w:r w:rsidRPr="00A97539">
              <w:rPr>
                <w:rFonts w:eastAsia="Times New Roman"/>
                <w:sz w:val="14"/>
              </w:rPr>
              <w:t>S</w:t>
            </w:r>
          </w:p>
        </w:tc>
        <w:tc>
          <w:tcPr>
            <w:tcW w:w="567" w:type="dxa"/>
            <w:shd w:val="clear" w:color="auto" w:fill="EEF3F9"/>
          </w:tcPr>
          <w:p w14:paraId="676FFD2A" w14:textId="77777777" w:rsidR="00D47197" w:rsidRPr="00A97539" w:rsidRDefault="00000000" w:rsidP="001764F1">
            <w:r w:rsidRPr="00A97539">
              <w:rPr>
                <w:rFonts w:eastAsia="Times New Roman"/>
                <w:sz w:val="14"/>
              </w:rPr>
              <w:t>E4</w:t>
            </w:r>
          </w:p>
        </w:tc>
        <w:tc>
          <w:tcPr>
            <w:tcW w:w="2835" w:type="dxa"/>
            <w:shd w:val="clear" w:color="auto" w:fill="EEF3F9"/>
          </w:tcPr>
          <w:p w14:paraId="4E5032E3" w14:textId="77777777" w:rsidR="00DA2B31" w:rsidRDefault="00000000">
            <w:r>
              <w:t>Trustworthiness only stated</w:t>
            </w:r>
          </w:p>
        </w:tc>
      </w:tr>
      <w:tr w:rsidR="00A97539" w:rsidRPr="00A97539" w14:paraId="2FA4E91C" w14:textId="77777777">
        <w:trPr>
          <w:cantSplit/>
          <w:jc w:val="center"/>
        </w:trPr>
        <w:tc>
          <w:tcPr>
            <w:tcW w:w="397" w:type="dxa"/>
          </w:tcPr>
          <w:p w14:paraId="6FCC2BD1" w14:textId="77777777" w:rsidR="00D47197" w:rsidRPr="00A97539" w:rsidRDefault="00000000" w:rsidP="001764F1">
            <w:r w:rsidRPr="00A97539">
              <w:rPr>
                <w:rFonts w:eastAsia="Times New Roman"/>
                <w:sz w:val="14"/>
              </w:rPr>
              <w:t>53</w:t>
            </w:r>
          </w:p>
        </w:tc>
        <w:tc>
          <w:tcPr>
            <w:tcW w:w="907" w:type="dxa"/>
          </w:tcPr>
          <w:p w14:paraId="06B9DDA7" w14:textId="77777777" w:rsidR="00D47197" w:rsidRPr="00A97539" w:rsidRDefault="00000000" w:rsidP="001764F1">
            <w:r w:rsidRPr="00A97539">
              <w:rPr>
                <w:rFonts w:eastAsia="Times New Roman"/>
                <w:sz w:val="14"/>
              </w:rPr>
              <w:t>0c539dc8</w:t>
            </w:r>
          </w:p>
        </w:tc>
        <w:tc>
          <w:tcPr>
            <w:tcW w:w="3515" w:type="dxa"/>
          </w:tcPr>
          <w:p w14:paraId="2378F25D" w14:textId="77777777" w:rsidR="00D47197" w:rsidRPr="00A97539" w:rsidRDefault="00000000" w:rsidP="001764F1">
            <w:r w:rsidRPr="00A97539">
              <w:rPr>
                <w:rFonts w:eastAsia="Times New Roman"/>
                <w:sz w:val="14"/>
              </w:rPr>
              <w:t>Unlocking Dynamic Inter-Client Spatial Dependencies: A Federated Spatio-Temporal Graph Learning…</w:t>
            </w:r>
          </w:p>
        </w:tc>
        <w:tc>
          <w:tcPr>
            <w:tcW w:w="567" w:type="dxa"/>
          </w:tcPr>
          <w:p w14:paraId="71F69114" w14:textId="77777777" w:rsidR="00D47197" w:rsidRPr="00A97539" w:rsidRDefault="00000000" w:rsidP="001764F1">
            <w:r w:rsidRPr="00A97539">
              <w:rPr>
                <w:rFonts w:eastAsia="Times New Roman"/>
                <w:sz w:val="14"/>
              </w:rPr>
              <w:t>2025</w:t>
            </w:r>
          </w:p>
        </w:tc>
        <w:tc>
          <w:tcPr>
            <w:tcW w:w="510" w:type="dxa"/>
          </w:tcPr>
          <w:p w14:paraId="1B28AE6B" w14:textId="77777777" w:rsidR="00D47197" w:rsidRPr="00A97539" w:rsidRDefault="00000000" w:rsidP="001764F1">
            <w:r w:rsidRPr="00A97539">
              <w:rPr>
                <w:rFonts w:eastAsia="Times New Roman"/>
                <w:sz w:val="14"/>
              </w:rPr>
              <w:t>S</w:t>
            </w:r>
          </w:p>
        </w:tc>
        <w:tc>
          <w:tcPr>
            <w:tcW w:w="567" w:type="dxa"/>
          </w:tcPr>
          <w:p w14:paraId="02B805FB" w14:textId="77777777" w:rsidR="00D47197" w:rsidRPr="00A97539" w:rsidRDefault="00000000" w:rsidP="001764F1">
            <w:r w:rsidRPr="00A97539">
              <w:rPr>
                <w:rFonts w:eastAsia="Times New Roman"/>
                <w:sz w:val="14"/>
              </w:rPr>
              <w:t>E5</w:t>
            </w:r>
          </w:p>
        </w:tc>
        <w:tc>
          <w:tcPr>
            <w:tcW w:w="2835" w:type="dxa"/>
          </w:tcPr>
          <w:p w14:paraId="68CA301E" w14:textId="77777777" w:rsidR="00DA2B31" w:rsidRDefault="00000000">
            <w:r>
              <w:t>Preprint</w:t>
            </w:r>
          </w:p>
        </w:tc>
      </w:tr>
      <w:tr w:rsidR="00A97539" w:rsidRPr="00A97539" w14:paraId="41F27AB6" w14:textId="77777777">
        <w:trPr>
          <w:cantSplit/>
          <w:jc w:val="center"/>
        </w:trPr>
        <w:tc>
          <w:tcPr>
            <w:tcW w:w="397" w:type="dxa"/>
            <w:shd w:val="clear" w:color="auto" w:fill="EEF3F9"/>
          </w:tcPr>
          <w:p w14:paraId="648FAB77" w14:textId="77777777" w:rsidR="00D47197" w:rsidRPr="00A97539" w:rsidRDefault="00000000" w:rsidP="001764F1">
            <w:r w:rsidRPr="00A97539">
              <w:rPr>
                <w:rFonts w:eastAsia="Times New Roman"/>
                <w:sz w:val="14"/>
              </w:rPr>
              <w:t>54</w:t>
            </w:r>
          </w:p>
        </w:tc>
        <w:tc>
          <w:tcPr>
            <w:tcW w:w="907" w:type="dxa"/>
            <w:shd w:val="clear" w:color="auto" w:fill="EEF3F9"/>
          </w:tcPr>
          <w:p w14:paraId="76B1DB54" w14:textId="77777777" w:rsidR="00D47197" w:rsidRPr="00A97539" w:rsidRDefault="00000000" w:rsidP="001764F1">
            <w:r w:rsidRPr="00A97539">
              <w:rPr>
                <w:rFonts w:eastAsia="Times New Roman"/>
                <w:sz w:val="14"/>
              </w:rPr>
              <w:t>0c5755d7</w:t>
            </w:r>
          </w:p>
        </w:tc>
        <w:tc>
          <w:tcPr>
            <w:tcW w:w="3515" w:type="dxa"/>
            <w:shd w:val="clear" w:color="auto" w:fill="EEF3F9"/>
          </w:tcPr>
          <w:p w14:paraId="20382353" w14:textId="77777777" w:rsidR="00D47197" w:rsidRPr="00A97539" w:rsidRDefault="00000000" w:rsidP="001764F1">
            <w:r w:rsidRPr="00A97539">
              <w:rPr>
                <w:rFonts w:eastAsia="Times New Roman"/>
                <w:sz w:val="14"/>
              </w:rPr>
              <w:t>TFSG: A Self-Supervised Guided Graph Learning Method for Traffic Flow Prediction</w:t>
            </w:r>
          </w:p>
        </w:tc>
        <w:tc>
          <w:tcPr>
            <w:tcW w:w="567" w:type="dxa"/>
            <w:shd w:val="clear" w:color="auto" w:fill="EEF3F9"/>
          </w:tcPr>
          <w:p w14:paraId="24AFD9BB" w14:textId="77777777" w:rsidR="00D47197" w:rsidRPr="00A97539" w:rsidRDefault="00000000" w:rsidP="001764F1">
            <w:r w:rsidRPr="00A97539">
              <w:rPr>
                <w:rFonts w:eastAsia="Times New Roman"/>
                <w:sz w:val="14"/>
              </w:rPr>
              <w:t>2025</w:t>
            </w:r>
          </w:p>
        </w:tc>
        <w:tc>
          <w:tcPr>
            <w:tcW w:w="510" w:type="dxa"/>
            <w:shd w:val="clear" w:color="auto" w:fill="EEF3F9"/>
          </w:tcPr>
          <w:p w14:paraId="0940A5B7" w14:textId="77777777" w:rsidR="00D47197" w:rsidRPr="00A97539" w:rsidRDefault="00000000" w:rsidP="001764F1">
            <w:r w:rsidRPr="00A97539">
              <w:rPr>
                <w:rFonts w:eastAsia="Times New Roman"/>
                <w:sz w:val="14"/>
              </w:rPr>
              <w:t>S</w:t>
            </w:r>
          </w:p>
        </w:tc>
        <w:tc>
          <w:tcPr>
            <w:tcW w:w="567" w:type="dxa"/>
            <w:shd w:val="clear" w:color="auto" w:fill="EEF3F9"/>
          </w:tcPr>
          <w:p w14:paraId="10221B99" w14:textId="77777777" w:rsidR="00D47197" w:rsidRPr="00A97539" w:rsidRDefault="00000000" w:rsidP="001764F1">
            <w:r w:rsidRPr="00A97539">
              <w:rPr>
                <w:rFonts w:eastAsia="Times New Roman"/>
                <w:sz w:val="14"/>
              </w:rPr>
              <w:t>E4</w:t>
            </w:r>
          </w:p>
        </w:tc>
        <w:tc>
          <w:tcPr>
            <w:tcW w:w="2835" w:type="dxa"/>
            <w:shd w:val="clear" w:color="auto" w:fill="EEF3F9"/>
          </w:tcPr>
          <w:p w14:paraId="07898651" w14:textId="77777777" w:rsidR="00D47197" w:rsidRPr="00A97539" w:rsidRDefault="00000000" w:rsidP="001764F1">
            <w:r w:rsidRPr="00A97539">
              <w:rPr>
                <w:rFonts w:eastAsia="Times New Roman"/>
                <w:sz w:val="14"/>
              </w:rPr>
              <w:t>Incertidumbre solo como motivación</w:t>
            </w:r>
          </w:p>
        </w:tc>
      </w:tr>
      <w:tr w:rsidR="00A97539" w:rsidRPr="00A97539" w14:paraId="43A82D32" w14:textId="77777777">
        <w:trPr>
          <w:cantSplit/>
          <w:jc w:val="center"/>
        </w:trPr>
        <w:tc>
          <w:tcPr>
            <w:tcW w:w="397" w:type="dxa"/>
          </w:tcPr>
          <w:p w14:paraId="0E5A752E" w14:textId="77777777" w:rsidR="00D47197" w:rsidRPr="00A97539" w:rsidRDefault="00000000" w:rsidP="001764F1">
            <w:r w:rsidRPr="00A97539">
              <w:rPr>
                <w:rFonts w:eastAsia="Times New Roman"/>
                <w:sz w:val="14"/>
              </w:rPr>
              <w:t>55</w:t>
            </w:r>
          </w:p>
        </w:tc>
        <w:tc>
          <w:tcPr>
            <w:tcW w:w="907" w:type="dxa"/>
          </w:tcPr>
          <w:p w14:paraId="3F4E301D" w14:textId="77777777" w:rsidR="00D47197" w:rsidRPr="00A97539" w:rsidRDefault="00000000" w:rsidP="001764F1">
            <w:r w:rsidRPr="00A97539">
              <w:rPr>
                <w:rFonts w:eastAsia="Times New Roman"/>
                <w:sz w:val="14"/>
              </w:rPr>
              <w:t>0cd598b0</w:t>
            </w:r>
          </w:p>
        </w:tc>
        <w:tc>
          <w:tcPr>
            <w:tcW w:w="3515" w:type="dxa"/>
          </w:tcPr>
          <w:p w14:paraId="3598B089" w14:textId="77777777" w:rsidR="00D47197" w:rsidRPr="00A97539" w:rsidRDefault="00000000" w:rsidP="001764F1">
            <w:r w:rsidRPr="00A97539">
              <w:rPr>
                <w:rFonts w:eastAsia="Times New Roman"/>
                <w:sz w:val="14"/>
              </w:rPr>
              <w:t>Electric Vehicle Participated Electricity Market Model Considering Flexible Ramping Product Pro…</w:t>
            </w:r>
          </w:p>
        </w:tc>
        <w:tc>
          <w:tcPr>
            <w:tcW w:w="567" w:type="dxa"/>
          </w:tcPr>
          <w:p w14:paraId="3DB9561B" w14:textId="77777777" w:rsidR="00D47197" w:rsidRPr="00A97539" w:rsidRDefault="00000000" w:rsidP="001764F1">
            <w:r w:rsidRPr="00A97539">
              <w:rPr>
                <w:rFonts w:eastAsia="Times New Roman"/>
                <w:sz w:val="14"/>
              </w:rPr>
              <w:t>2020</w:t>
            </w:r>
          </w:p>
        </w:tc>
        <w:tc>
          <w:tcPr>
            <w:tcW w:w="510" w:type="dxa"/>
          </w:tcPr>
          <w:p w14:paraId="0A291796" w14:textId="77777777" w:rsidR="00D47197" w:rsidRPr="00A97539" w:rsidRDefault="00000000" w:rsidP="001764F1">
            <w:r w:rsidRPr="00A97539">
              <w:rPr>
                <w:rFonts w:eastAsia="Times New Roman"/>
                <w:sz w:val="14"/>
              </w:rPr>
              <w:t>S</w:t>
            </w:r>
          </w:p>
        </w:tc>
        <w:tc>
          <w:tcPr>
            <w:tcW w:w="567" w:type="dxa"/>
          </w:tcPr>
          <w:p w14:paraId="657A9DCC" w14:textId="77777777" w:rsidR="00D47197" w:rsidRPr="00A97539" w:rsidRDefault="00000000" w:rsidP="001764F1">
            <w:r w:rsidRPr="00A97539">
              <w:rPr>
                <w:rFonts w:eastAsia="Times New Roman"/>
                <w:sz w:val="14"/>
              </w:rPr>
              <w:t>E1</w:t>
            </w:r>
          </w:p>
        </w:tc>
        <w:tc>
          <w:tcPr>
            <w:tcW w:w="2835" w:type="dxa"/>
          </w:tcPr>
          <w:p w14:paraId="2C047FD1" w14:textId="77777777" w:rsidR="00DA2B31" w:rsidRDefault="00000000">
            <w:r>
              <w:t>Electricity market</w:t>
            </w:r>
          </w:p>
        </w:tc>
      </w:tr>
      <w:tr w:rsidR="00A97539" w:rsidRPr="00A97539" w14:paraId="7C37D876" w14:textId="77777777">
        <w:trPr>
          <w:cantSplit/>
          <w:jc w:val="center"/>
        </w:trPr>
        <w:tc>
          <w:tcPr>
            <w:tcW w:w="397" w:type="dxa"/>
            <w:shd w:val="clear" w:color="auto" w:fill="EEF3F9"/>
          </w:tcPr>
          <w:p w14:paraId="25DAC0D1" w14:textId="77777777" w:rsidR="00D47197" w:rsidRPr="00A97539" w:rsidRDefault="00000000" w:rsidP="001764F1">
            <w:r w:rsidRPr="00A97539">
              <w:rPr>
                <w:rFonts w:eastAsia="Times New Roman"/>
                <w:sz w:val="14"/>
              </w:rPr>
              <w:t>56</w:t>
            </w:r>
          </w:p>
        </w:tc>
        <w:tc>
          <w:tcPr>
            <w:tcW w:w="907" w:type="dxa"/>
            <w:shd w:val="clear" w:color="auto" w:fill="EEF3F9"/>
          </w:tcPr>
          <w:p w14:paraId="5423C9BF" w14:textId="77777777" w:rsidR="00D47197" w:rsidRPr="00A97539" w:rsidRDefault="00000000" w:rsidP="001764F1">
            <w:r w:rsidRPr="00A97539">
              <w:rPr>
                <w:rFonts w:eastAsia="Times New Roman"/>
                <w:sz w:val="14"/>
              </w:rPr>
              <w:t>0cda1424</w:t>
            </w:r>
          </w:p>
        </w:tc>
        <w:tc>
          <w:tcPr>
            <w:tcW w:w="3515" w:type="dxa"/>
            <w:shd w:val="clear" w:color="auto" w:fill="EEF3F9"/>
          </w:tcPr>
          <w:p w14:paraId="7BFF8A96" w14:textId="77777777" w:rsidR="00D47197" w:rsidRPr="00A97539" w:rsidRDefault="00000000" w:rsidP="001764F1">
            <w:r w:rsidRPr="00A97539">
              <w:rPr>
                <w:rFonts w:eastAsia="Times New Roman"/>
                <w:sz w:val="14"/>
              </w:rPr>
              <w:t>Graph Neural Networks for Urban Traffic Flow Forecasting: A Comprehensive Review and Future Per…</w:t>
            </w:r>
          </w:p>
        </w:tc>
        <w:tc>
          <w:tcPr>
            <w:tcW w:w="567" w:type="dxa"/>
            <w:shd w:val="clear" w:color="auto" w:fill="EEF3F9"/>
          </w:tcPr>
          <w:p w14:paraId="15749368" w14:textId="77777777" w:rsidR="00D47197" w:rsidRPr="00A97539" w:rsidRDefault="00000000" w:rsidP="001764F1">
            <w:r w:rsidRPr="00A97539">
              <w:rPr>
                <w:rFonts w:eastAsia="Times New Roman"/>
                <w:sz w:val="14"/>
              </w:rPr>
              <w:t>2025</w:t>
            </w:r>
          </w:p>
        </w:tc>
        <w:tc>
          <w:tcPr>
            <w:tcW w:w="510" w:type="dxa"/>
            <w:shd w:val="clear" w:color="auto" w:fill="EEF3F9"/>
          </w:tcPr>
          <w:p w14:paraId="3447BA73" w14:textId="77777777" w:rsidR="00D47197" w:rsidRPr="00A97539" w:rsidRDefault="00000000" w:rsidP="001764F1">
            <w:r w:rsidRPr="00A97539">
              <w:rPr>
                <w:rFonts w:eastAsia="Times New Roman"/>
                <w:sz w:val="14"/>
              </w:rPr>
              <w:t>S</w:t>
            </w:r>
          </w:p>
        </w:tc>
        <w:tc>
          <w:tcPr>
            <w:tcW w:w="567" w:type="dxa"/>
            <w:shd w:val="clear" w:color="auto" w:fill="EEF3F9"/>
          </w:tcPr>
          <w:p w14:paraId="3EC8940F" w14:textId="77777777" w:rsidR="00D47197" w:rsidRPr="00A97539" w:rsidRDefault="00000000" w:rsidP="001764F1">
            <w:r w:rsidRPr="00A97539">
              <w:rPr>
                <w:rFonts w:eastAsia="Times New Roman"/>
                <w:sz w:val="14"/>
              </w:rPr>
              <w:t>E6</w:t>
            </w:r>
          </w:p>
        </w:tc>
        <w:tc>
          <w:tcPr>
            <w:tcW w:w="2835" w:type="dxa"/>
            <w:shd w:val="clear" w:color="auto" w:fill="EEF3F9"/>
          </w:tcPr>
          <w:p w14:paraId="2FE4EBD3" w14:textId="77777777" w:rsidR="00D47197" w:rsidRPr="00A97539" w:rsidRDefault="00000000" w:rsidP="001764F1">
            <w:r w:rsidRPr="00A97539">
              <w:rPr>
                <w:rFonts w:eastAsia="Times New Roman"/>
                <w:sz w:val="14"/>
              </w:rPr>
              <w:t>Initial review</w:t>
            </w:r>
          </w:p>
        </w:tc>
      </w:tr>
      <w:tr w:rsidR="00A97539" w:rsidRPr="00A97539" w14:paraId="1CD7B4EF" w14:textId="77777777">
        <w:trPr>
          <w:cantSplit/>
          <w:jc w:val="center"/>
        </w:trPr>
        <w:tc>
          <w:tcPr>
            <w:tcW w:w="397" w:type="dxa"/>
          </w:tcPr>
          <w:p w14:paraId="05782CC5" w14:textId="77777777" w:rsidR="00D47197" w:rsidRPr="00A97539" w:rsidRDefault="00000000" w:rsidP="001764F1">
            <w:r w:rsidRPr="00A97539">
              <w:rPr>
                <w:rFonts w:eastAsia="Times New Roman"/>
                <w:sz w:val="14"/>
              </w:rPr>
              <w:lastRenderedPageBreak/>
              <w:t>57</w:t>
            </w:r>
          </w:p>
        </w:tc>
        <w:tc>
          <w:tcPr>
            <w:tcW w:w="907" w:type="dxa"/>
          </w:tcPr>
          <w:p w14:paraId="6E5A2574" w14:textId="77777777" w:rsidR="00D47197" w:rsidRPr="00A97539" w:rsidRDefault="00000000" w:rsidP="001764F1">
            <w:r w:rsidRPr="00A97539">
              <w:rPr>
                <w:rFonts w:eastAsia="Times New Roman"/>
                <w:sz w:val="14"/>
              </w:rPr>
              <w:t>0ce74ab0</w:t>
            </w:r>
          </w:p>
        </w:tc>
        <w:tc>
          <w:tcPr>
            <w:tcW w:w="3515" w:type="dxa"/>
          </w:tcPr>
          <w:p w14:paraId="135BD392" w14:textId="77777777" w:rsidR="00D47197" w:rsidRPr="00A97539" w:rsidRDefault="00000000" w:rsidP="001764F1">
            <w:r w:rsidRPr="00A97539">
              <w:rPr>
                <w:rFonts w:eastAsia="Times New Roman"/>
                <w:sz w:val="14"/>
              </w:rPr>
              <w:t>On the generalization discrepancy of spatiotemporal dynamics-informed graph convolutional netwo…</w:t>
            </w:r>
          </w:p>
        </w:tc>
        <w:tc>
          <w:tcPr>
            <w:tcW w:w="567" w:type="dxa"/>
          </w:tcPr>
          <w:p w14:paraId="44D04867" w14:textId="77777777" w:rsidR="00D47197" w:rsidRPr="00A97539" w:rsidRDefault="00000000" w:rsidP="001764F1">
            <w:r w:rsidRPr="00A97539">
              <w:rPr>
                <w:rFonts w:eastAsia="Times New Roman"/>
                <w:sz w:val="14"/>
              </w:rPr>
              <w:t>2024</w:t>
            </w:r>
          </w:p>
        </w:tc>
        <w:tc>
          <w:tcPr>
            <w:tcW w:w="510" w:type="dxa"/>
          </w:tcPr>
          <w:p w14:paraId="05767263" w14:textId="77777777" w:rsidR="00D47197" w:rsidRPr="00A97539" w:rsidRDefault="00000000" w:rsidP="001764F1">
            <w:r w:rsidRPr="00A97539">
              <w:rPr>
                <w:rFonts w:eastAsia="Times New Roman"/>
                <w:sz w:val="14"/>
              </w:rPr>
              <w:t>I</w:t>
            </w:r>
          </w:p>
        </w:tc>
        <w:tc>
          <w:tcPr>
            <w:tcW w:w="567" w:type="dxa"/>
          </w:tcPr>
          <w:p w14:paraId="2C0EE0B6" w14:textId="77777777" w:rsidR="00D47197" w:rsidRPr="00A97539" w:rsidRDefault="00000000" w:rsidP="001764F1">
            <w:r w:rsidRPr="00A97539">
              <w:rPr>
                <w:rFonts w:eastAsia="Times New Roman"/>
                <w:sz w:val="14"/>
              </w:rPr>
              <w:t>—</w:t>
            </w:r>
          </w:p>
        </w:tc>
        <w:tc>
          <w:tcPr>
            <w:tcW w:w="2835" w:type="dxa"/>
          </w:tcPr>
          <w:p w14:paraId="51CF680E" w14:textId="77777777" w:rsidR="00DA2B31" w:rsidRDefault="00000000">
            <w:r>
              <w:t>Robustness to distribution shift (domain generalization) and physical interpretability</w:t>
            </w:r>
          </w:p>
        </w:tc>
      </w:tr>
      <w:tr w:rsidR="00A97539" w:rsidRPr="00A97539" w14:paraId="06594F6F" w14:textId="77777777">
        <w:trPr>
          <w:cantSplit/>
          <w:jc w:val="center"/>
        </w:trPr>
        <w:tc>
          <w:tcPr>
            <w:tcW w:w="397" w:type="dxa"/>
            <w:shd w:val="clear" w:color="auto" w:fill="EEF3F9"/>
          </w:tcPr>
          <w:p w14:paraId="1A44F21E" w14:textId="77777777" w:rsidR="00D47197" w:rsidRPr="00A97539" w:rsidRDefault="00000000" w:rsidP="001764F1">
            <w:r w:rsidRPr="00A97539">
              <w:rPr>
                <w:rFonts w:eastAsia="Times New Roman"/>
                <w:sz w:val="14"/>
              </w:rPr>
              <w:t>58</w:t>
            </w:r>
          </w:p>
        </w:tc>
        <w:tc>
          <w:tcPr>
            <w:tcW w:w="907" w:type="dxa"/>
            <w:shd w:val="clear" w:color="auto" w:fill="EEF3F9"/>
          </w:tcPr>
          <w:p w14:paraId="620932B3" w14:textId="77777777" w:rsidR="00D47197" w:rsidRPr="00A97539" w:rsidRDefault="00000000" w:rsidP="001764F1">
            <w:r w:rsidRPr="00A97539">
              <w:rPr>
                <w:rFonts w:eastAsia="Times New Roman"/>
                <w:sz w:val="14"/>
              </w:rPr>
              <w:t>0d8a156c</w:t>
            </w:r>
          </w:p>
        </w:tc>
        <w:tc>
          <w:tcPr>
            <w:tcW w:w="3515" w:type="dxa"/>
            <w:shd w:val="clear" w:color="auto" w:fill="EEF3F9"/>
          </w:tcPr>
          <w:p w14:paraId="15EAFA03" w14:textId="77777777" w:rsidR="00D47197" w:rsidRPr="00A97539" w:rsidRDefault="00000000" w:rsidP="001764F1">
            <w:r w:rsidRPr="00A97539">
              <w:rPr>
                <w:rFonts w:eastAsia="Times New Roman"/>
                <w:sz w:val="14"/>
              </w:rPr>
              <w:t>Reconciling spatiotemporal conjunction with digital twin for sequential travel time prediction …</w:t>
            </w:r>
          </w:p>
        </w:tc>
        <w:tc>
          <w:tcPr>
            <w:tcW w:w="567" w:type="dxa"/>
            <w:shd w:val="clear" w:color="auto" w:fill="EEF3F9"/>
          </w:tcPr>
          <w:p w14:paraId="7285F7AA" w14:textId="77777777" w:rsidR="00D47197" w:rsidRPr="00A97539" w:rsidRDefault="00000000" w:rsidP="001764F1">
            <w:r w:rsidRPr="00A97539">
              <w:rPr>
                <w:rFonts w:eastAsia="Times New Roman"/>
                <w:sz w:val="14"/>
              </w:rPr>
              <w:t>2024</w:t>
            </w:r>
          </w:p>
        </w:tc>
        <w:tc>
          <w:tcPr>
            <w:tcW w:w="510" w:type="dxa"/>
            <w:shd w:val="clear" w:color="auto" w:fill="EEF3F9"/>
          </w:tcPr>
          <w:p w14:paraId="187B25E7" w14:textId="77777777" w:rsidR="00D47197" w:rsidRPr="00A97539" w:rsidRDefault="00000000" w:rsidP="001764F1">
            <w:r w:rsidRPr="00A97539">
              <w:rPr>
                <w:rFonts w:eastAsia="Times New Roman"/>
                <w:sz w:val="14"/>
              </w:rPr>
              <w:t>S</w:t>
            </w:r>
          </w:p>
        </w:tc>
        <w:tc>
          <w:tcPr>
            <w:tcW w:w="567" w:type="dxa"/>
            <w:shd w:val="clear" w:color="auto" w:fill="EEF3F9"/>
          </w:tcPr>
          <w:p w14:paraId="4769CD2F" w14:textId="77777777" w:rsidR="00D47197" w:rsidRPr="00A97539" w:rsidRDefault="00000000" w:rsidP="001764F1">
            <w:r w:rsidRPr="00A97539">
              <w:rPr>
                <w:rFonts w:eastAsia="Times New Roman"/>
                <w:sz w:val="14"/>
              </w:rPr>
              <w:t>E2</w:t>
            </w:r>
          </w:p>
        </w:tc>
        <w:tc>
          <w:tcPr>
            <w:tcW w:w="2835" w:type="dxa"/>
            <w:shd w:val="clear" w:color="auto" w:fill="EEF3F9"/>
          </w:tcPr>
          <w:p w14:paraId="40F15BBE" w14:textId="77777777" w:rsidR="00DA2B31" w:rsidRDefault="00000000">
            <w:r>
              <w:t>Travel time and routing</w:t>
            </w:r>
          </w:p>
        </w:tc>
      </w:tr>
      <w:tr w:rsidR="00A97539" w:rsidRPr="00A97539" w14:paraId="3666D605" w14:textId="77777777">
        <w:trPr>
          <w:cantSplit/>
          <w:jc w:val="center"/>
        </w:trPr>
        <w:tc>
          <w:tcPr>
            <w:tcW w:w="397" w:type="dxa"/>
          </w:tcPr>
          <w:p w14:paraId="2B490CC6" w14:textId="77777777" w:rsidR="00D47197" w:rsidRPr="00A97539" w:rsidRDefault="00000000" w:rsidP="001764F1">
            <w:r w:rsidRPr="00A97539">
              <w:rPr>
                <w:rFonts w:eastAsia="Times New Roman"/>
                <w:sz w:val="14"/>
              </w:rPr>
              <w:t>59</w:t>
            </w:r>
          </w:p>
        </w:tc>
        <w:tc>
          <w:tcPr>
            <w:tcW w:w="907" w:type="dxa"/>
          </w:tcPr>
          <w:p w14:paraId="2C7BCB4B" w14:textId="77777777" w:rsidR="00D47197" w:rsidRPr="00A97539" w:rsidRDefault="00000000" w:rsidP="001764F1">
            <w:r w:rsidRPr="00A97539">
              <w:rPr>
                <w:rFonts w:eastAsia="Times New Roman"/>
                <w:sz w:val="14"/>
              </w:rPr>
              <w:t>0d9afe80</w:t>
            </w:r>
          </w:p>
        </w:tc>
        <w:tc>
          <w:tcPr>
            <w:tcW w:w="3515" w:type="dxa"/>
          </w:tcPr>
          <w:p w14:paraId="2432BB0A" w14:textId="77777777" w:rsidR="00D47197" w:rsidRPr="00A97539" w:rsidRDefault="00000000" w:rsidP="001764F1">
            <w:r w:rsidRPr="00A97539">
              <w:rPr>
                <w:sz w:val="18"/>
              </w:rPr>
              <w:t>Rebúsqueda on Traffic Dynamic Shortest Path Allocation Model Based on Triangular Fuzzy Number Wei…</w:t>
            </w:r>
          </w:p>
        </w:tc>
        <w:tc>
          <w:tcPr>
            <w:tcW w:w="567" w:type="dxa"/>
          </w:tcPr>
          <w:p w14:paraId="493E2A5A" w14:textId="77777777" w:rsidR="00D47197" w:rsidRPr="00A97539" w:rsidRDefault="00000000" w:rsidP="001764F1">
            <w:r w:rsidRPr="00A97539">
              <w:rPr>
                <w:rFonts w:eastAsia="Times New Roman"/>
                <w:sz w:val="14"/>
              </w:rPr>
              <w:t>2025</w:t>
            </w:r>
          </w:p>
        </w:tc>
        <w:tc>
          <w:tcPr>
            <w:tcW w:w="510" w:type="dxa"/>
          </w:tcPr>
          <w:p w14:paraId="70EB8F9D" w14:textId="77777777" w:rsidR="00D47197" w:rsidRPr="00A97539" w:rsidRDefault="00000000" w:rsidP="001764F1">
            <w:r w:rsidRPr="00A97539">
              <w:rPr>
                <w:rFonts w:eastAsia="Times New Roman"/>
                <w:sz w:val="14"/>
              </w:rPr>
              <w:t>S</w:t>
            </w:r>
          </w:p>
        </w:tc>
        <w:tc>
          <w:tcPr>
            <w:tcW w:w="567" w:type="dxa"/>
          </w:tcPr>
          <w:p w14:paraId="17F180D5" w14:textId="77777777" w:rsidR="00D47197" w:rsidRPr="00A97539" w:rsidRDefault="00000000" w:rsidP="001764F1">
            <w:r w:rsidRPr="00A97539">
              <w:rPr>
                <w:rFonts w:eastAsia="Times New Roman"/>
                <w:sz w:val="14"/>
              </w:rPr>
              <w:t>E2</w:t>
            </w:r>
          </w:p>
        </w:tc>
        <w:tc>
          <w:tcPr>
            <w:tcW w:w="2835" w:type="dxa"/>
          </w:tcPr>
          <w:p w14:paraId="26E83C87" w14:textId="77777777" w:rsidR="00DA2B31" w:rsidRDefault="00000000">
            <w:r>
              <w:t>Route assignment</w:t>
            </w:r>
          </w:p>
        </w:tc>
      </w:tr>
      <w:tr w:rsidR="00A97539" w:rsidRPr="00A97539" w14:paraId="20B72F3B" w14:textId="77777777">
        <w:trPr>
          <w:cantSplit/>
          <w:jc w:val="center"/>
        </w:trPr>
        <w:tc>
          <w:tcPr>
            <w:tcW w:w="397" w:type="dxa"/>
            <w:shd w:val="clear" w:color="auto" w:fill="EEF3F9"/>
          </w:tcPr>
          <w:p w14:paraId="222D4287" w14:textId="77777777" w:rsidR="00D47197" w:rsidRPr="00A97539" w:rsidRDefault="00000000" w:rsidP="001764F1">
            <w:r w:rsidRPr="00A97539">
              <w:rPr>
                <w:rFonts w:eastAsia="Times New Roman"/>
                <w:sz w:val="14"/>
              </w:rPr>
              <w:t>60</w:t>
            </w:r>
          </w:p>
        </w:tc>
        <w:tc>
          <w:tcPr>
            <w:tcW w:w="907" w:type="dxa"/>
            <w:shd w:val="clear" w:color="auto" w:fill="EEF3F9"/>
          </w:tcPr>
          <w:p w14:paraId="3D5DFE2C" w14:textId="77777777" w:rsidR="00D47197" w:rsidRPr="00A97539" w:rsidRDefault="00000000" w:rsidP="001764F1">
            <w:r w:rsidRPr="00A97539">
              <w:rPr>
                <w:rFonts w:eastAsia="Times New Roman"/>
                <w:sz w:val="14"/>
              </w:rPr>
              <w:t>0db18d78</w:t>
            </w:r>
          </w:p>
        </w:tc>
        <w:tc>
          <w:tcPr>
            <w:tcW w:w="3515" w:type="dxa"/>
            <w:shd w:val="clear" w:color="auto" w:fill="EEF3F9"/>
          </w:tcPr>
          <w:p w14:paraId="59ECC29D" w14:textId="77777777" w:rsidR="00D47197" w:rsidRPr="00A97539" w:rsidRDefault="00000000" w:rsidP="001764F1">
            <w:r w:rsidRPr="00A97539">
              <w:rPr>
                <w:rFonts w:eastAsia="Times New Roman"/>
                <w:sz w:val="14"/>
              </w:rPr>
              <w:t>Machine Learning Approaches Towards Streetlight Fault Prediction for Smart Infrastructure</w:t>
            </w:r>
          </w:p>
        </w:tc>
        <w:tc>
          <w:tcPr>
            <w:tcW w:w="567" w:type="dxa"/>
            <w:shd w:val="clear" w:color="auto" w:fill="EEF3F9"/>
          </w:tcPr>
          <w:p w14:paraId="6AF2D8B3" w14:textId="77777777" w:rsidR="00D47197" w:rsidRPr="00A97539" w:rsidRDefault="00000000" w:rsidP="001764F1">
            <w:r w:rsidRPr="00A97539">
              <w:rPr>
                <w:rFonts w:eastAsia="Times New Roman"/>
                <w:sz w:val="14"/>
              </w:rPr>
              <w:t>2026</w:t>
            </w:r>
          </w:p>
        </w:tc>
        <w:tc>
          <w:tcPr>
            <w:tcW w:w="510" w:type="dxa"/>
            <w:shd w:val="clear" w:color="auto" w:fill="EEF3F9"/>
          </w:tcPr>
          <w:p w14:paraId="017038CD" w14:textId="77777777" w:rsidR="00D47197" w:rsidRPr="00A97539" w:rsidRDefault="00000000" w:rsidP="001764F1">
            <w:r w:rsidRPr="00A97539">
              <w:rPr>
                <w:rFonts w:eastAsia="Times New Roman"/>
                <w:sz w:val="14"/>
              </w:rPr>
              <w:t>S</w:t>
            </w:r>
          </w:p>
        </w:tc>
        <w:tc>
          <w:tcPr>
            <w:tcW w:w="567" w:type="dxa"/>
            <w:shd w:val="clear" w:color="auto" w:fill="EEF3F9"/>
          </w:tcPr>
          <w:p w14:paraId="493FC7FF" w14:textId="77777777" w:rsidR="00D47197" w:rsidRPr="00A97539" w:rsidRDefault="00000000" w:rsidP="001764F1">
            <w:r w:rsidRPr="00A97539">
              <w:rPr>
                <w:rFonts w:eastAsia="Times New Roman"/>
                <w:sz w:val="14"/>
              </w:rPr>
              <w:t>E1</w:t>
            </w:r>
          </w:p>
        </w:tc>
        <w:tc>
          <w:tcPr>
            <w:tcW w:w="2835" w:type="dxa"/>
            <w:shd w:val="clear" w:color="auto" w:fill="EEF3F9"/>
          </w:tcPr>
          <w:p w14:paraId="2EE84BF8" w14:textId="77777777" w:rsidR="00DA2B31" w:rsidRDefault="00000000">
            <w:r>
              <w:t>Street lighting</w:t>
            </w:r>
          </w:p>
        </w:tc>
      </w:tr>
      <w:tr w:rsidR="00A97539" w:rsidRPr="00A97539" w14:paraId="527F2407" w14:textId="77777777">
        <w:trPr>
          <w:cantSplit/>
          <w:jc w:val="center"/>
        </w:trPr>
        <w:tc>
          <w:tcPr>
            <w:tcW w:w="397" w:type="dxa"/>
          </w:tcPr>
          <w:p w14:paraId="2E9B9E83" w14:textId="77777777" w:rsidR="00D47197" w:rsidRPr="00A97539" w:rsidRDefault="00000000" w:rsidP="001764F1">
            <w:r w:rsidRPr="00A97539">
              <w:rPr>
                <w:rFonts w:eastAsia="Times New Roman"/>
                <w:sz w:val="14"/>
              </w:rPr>
              <w:t>61</w:t>
            </w:r>
          </w:p>
        </w:tc>
        <w:tc>
          <w:tcPr>
            <w:tcW w:w="907" w:type="dxa"/>
          </w:tcPr>
          <w:p w14:paraId="231CC449" w14:textId="77777777" w:rsidR="00D47197" w:rsidRPr="00A97539" w:rsidRDefault="00000000" w:rsidP="001764F1">
            <w:r w:rsidRPr="00A97539">
              <w:rPr>
                <w:rFonts w:eastAsia="Times New Roman"/>
                <w:sz w:val="14"/>
              </w:rPr>
              <w:t>0db2ab9a</w:t>
            </w:r>
          </w:p>
        </w:tc>
        <w:tc>
          <w:tcPr>
            <w:tcW w:w="3515" w:type="dxa"/>
          </w:tcPr>
          <w:p w14:paraId="21A2DCF1" w14:textId="77777777" w:rsidR="00D47197" w:rsidRPr="00A97539" w:rsidRDefault="00000000" w:rsidP="001764F1">
            <w:r w:rsidRPr="00A97539">
              <w:rPr>
                <w:rFonts w:eastAsia="Times New Roman"/>
                <w:sz w:val="14"/>
              </w:rPr>
              <w:t>A Hybrid NMF-AttLSTM Method for Short-term Traffic Flow Prediction</w:t>
            </w:r>
          </w:p>
        </w:tc>
        <w:tc>
          <w:tcPr>
            <w:tcW w:w="567" w:type="dxa"/>
          </w:tcPr>
          <w:p w14:paraId="0002DAC7" w14:textId="77777777" w:rsidR="00D47197" w:rsidRPr="00A97539" w:rsidRDefault="00000000" w:rsidP="001764F1">
            <w:r w:rsidRPr="00A97539">
              <w:rPr>
                <w:rFonts w:eastAsia="Times New Roman"/>
                <w:sz w:val="14"/>
              </w:rPr>
              <w:t>2021</w:t>
            </w:r>
          </w:p>
        </w:tc>
        <w:tc>
          <w:tcPr>
            <w:tcW w:w="510" w:type="dxa"/>
          </w:tcPr>
          <w:p w14:paraId="088FB3E0" w14:textId="77777777" w:rsidR="00D47197" w:rsidRPr="00A97539" w:rsidRDefault="00000000" w:rsidP="001764F1">
            <w:r w:rsidRPr="00A97539">
              <w:rPr>
                <w:rFonts w:eastAsia="Times New Roman"/>
                <w:sz w:val="14"/>
              </w:rPr>
              <w:t>S</w:t>
            </w:r>
          </w:p>
        </w:tc>
        <w:tc>
          <w:tcPr>
            <w:tcW w:w="567" w:type="dxa"/>
          </w:tcPr>
          <w:p w14:paraId="0BF458F8" w14:textId="77777777" w:rsidR="00D47197" w:rsidRPr="00A97539" w:rsidRDefault="00000000" w:rsidP="001764F1">
            <w:r w:rsidRPr="00A97539">
              <w:rPr>
                <w:rFonts w:eastAsia="Times New Roman"/>
                <w:sz w:val="14"/>
              </w:rPr>
              <w:t>E4</w:t>
            </w:r>
          </w:p>
        </w:tc>
        <w:tc>
          <w:tcPr>
            <w:tcW w:w="2835" w:type="dxa"/>
          </w:tcPr>
          <w:p w14:paraId="3805D312" w14:textId="77777777" w:rsidR="00DA2B31" w:rsidRDefault="00000000">
            <w:r>
              <w:t>Robustness only as motivation</w:t>
            </w:r>
          </w:p>
        </w:tc>
      </w:tr>
      <w:tr w:rsidR="00A97539" w:rsidRPr="00A97539" w14:paraId="528B3CD0" w14:textId="77777777">
        <w:trPr>
          <w:cantSplit/>
          <w:jc w:val="center"/>
        </w:trPr>
        <w:tc>
          <w:tcPr>
            <w:tcW w:w="397" w:type="dxa"/>
            <w:shd w:val="clear" w:color="auto" w:fill="EEF3F9"/>
          </w:tcPr>
          <w:p w14:paraId="7295F86E" w14:textId="77777777" w:rsidR="00D47197" w:rsidRPr="00A97539" w:rsidRDefault="00000000" w:rsidP="001764F1">
            <w:r w:rsidRPr="00A97539">
              <w:rPr>
                <w:rFonts w:eastAsia="Times New Roman"/>
                <w:sz w:val="14"/>
              </w:rPr>
              <w:t>62</w:t>
            </w:r>
          </w:p>
        </w:tc>
        <w:tc>
          <w:tcPr>
            <w:tcW w:w="907" w:type="dxa"/>
            <w:shd w:val="clear" w:color="auto" w:fill="EEF3F9"/>
          </w:tcPr>
          <w:p w14:paraId="7E6896A2" w14:textId="77777777" w:rsidR="00D47197" w:rsidRPr="00A97539" w:rsidRDefault="00000000" w:rsidP="001764F1">
            <w:r w:rsidRPr="00A97539">
              <w:rPr>
                <w:rFonts w:eastAsia="Times New Roman"/>
                <w:sz w:val="14"/>
              </w:rPr>
              <w:t>0dbe7849</w:t>
            </w:r>
          </w:p>
        </w:tc>
        <w:tc>
          <w:tcPr>
            <w:tcW w:w="3515" w:type="dxa"/>
            <w:shd w:val="clear" w:color="auto" w:fill="EEF3F9"/>
          </w:tcPr>
          <w:p w14:paraId="0D67BCAA" w14:textId="77777777" w:rsidR="00D47197" w:rsidRPr="00A97539" w:rsidRDefault="00000000" w:rsidP="001764F1">
            <w:r w:rsidRPr="00A97539">
              <w:rPr>
                <w:rFonts w:eastAsia="Times New Roman"/>
                <w:sz w:val="14"/>
              </w:rPr>
              <w:t>Weaver: Kronecker Product Approximations of Spatiotemporal Attention for Traffic Network Foreca…</w:t>
            </w:r>
          </w:p>
        </w:tc>
        <w:tc>
          <w:tcPr>
            <w:tcW w:w="567" w:type="dxa"/>
            <w:shd w:val="clear" w:color="auto" w:fill="EEF3F9"/>
          </w:tcPr>
          <w:p w14:paraId="5FBD8A51" w14:textId="77777777" w:rsidR="00D47197" w:rsidRPr="00A97539" w:rsidRDefault="00000000" w:rsidP="001764F1">
            <w:r w:rsidRPr="00A97539">
              <w:rPr>
                <w:rFonts w:eastAsia="Times New Roman"/>
                <w:sz w:val="14"/>
              </w:rPr>
              <w:t>2025</w:t>
            </w:r>
          </w:p>
        </w:tc>
        <w:tc>
          <w:tcPr>
            <w:tcW w:w="510" w:type="dxa"/>
            <w:shd w:val="clear" w:color="auto" w:fill="EEF3F9"/>
          </w:tcPr>
          <w:p w14:paraId="057026FC" w14:textId="77777777" w:rsidR="00D47197" w:rsidRPr="00A97539" w:rsidRDefault="00000000" w:rsidP="001764F1">
            <w:r w:rsidRPr="00A97539">
              <w:rPr>
                <w:rFonts w:eastAsia="Times New Roman"/>
                <w:sz w:val="14"/>
              </w:rPr>
              <w:t>S</w:t>
            </w:r>
          </w:p>
        </w:tc>
        <w:tc>
          <w:tcPr>
            <w:tcW w:w="567" w:type="dxa"/>
            <w:shd w:val="clear" w:color="auto" w:fill="EEF3F9"/>
          </w:tcPr>
          <w:p w14:paraId="3A94580E" w14:textId="77777777" w:rsidR="00D47197" w:rsidRPr="00A97539" w:rsidRDefault="00000000" w:rsidP="001764F1">
            <w:r w:rsidRPr="00A97539">
              <w:rPr>
                <w:rFonts w:eastAsia="Times New Roman"/>
                <w:sz w:val="14"/>
              </w:rPr>
              <w:t>E5</w:t>
            </w:r>
          </w:p>
        </w:tc>
        <w:tc>
          <w:tcPr>
            <w:tcW w:w="2835" w:type="dxa"/>
            <w:shd w:val="clear" w:color="auto" w:fill="EEF3F9"/>
          </w:tcPr>
          <w:p w14:paraId="6802E800" w14:textId="77777777" w:rsidR="00DA2B31" w:rsidRDefault="00000000">
            <w:r>
              <w:t>Preprint</w:t>
            </w:r>
          </w:p>
        </w:tc>
      </w:tr>
      <w:tr w:rsidR="00A97539" w:rsidRPr="00A97539" w14:paraId="4B7A9BDB" w14:textId="77777777">
        <w:trPr>
          <w:cantSplit/>
          <w:jc w:val="center"/>
        </w:trPr>
        <w:tc>
          <w:tcPr>
            <w:tcW w:w="397" w:type="dxa"/>
          </w:tcPr>
          <w:p w14:paraId="42A8D838" w14:textId="77777777" w:rsidR="00D47197" w:rsidRPr="00A97539" w:rsidRDefault="00000000" w:rsidP="001764F1">
            <w:r w:rsidRPr="00A97539">
              <w:rPr>
                <w:rFonts w:eastAsia="Times New Roman"/>
                <w:sz w:val="14"/>
              </w:rPr>
              <w:t>63</w:t>
            </w:r>
          </w:p>
        </w:tc>
        <w:tc>
          <w:tcPr>
            <w:tcW w:w="907" w:type="dxa"/>
          </w:tcPr>
          <w:p w14:paraId="627BC252" w14:textId="77777777" w:rsidR="00D47197" w:rsidRPr="00A97539" w:rsidRDefault="00000000" w:rsidP="001764F1">
            <w:r w:rsidRPr="00A97539">
              <w:rPr>
                <w:rFonts w:eastAsia="Times New Roman"/>
                <w:sz w:val="14"/>
              </w:rPr>
              <w:t>0e16e7c1</w:t>
            </w:r>
          </w:p>
        </w:tc>
        <w:tc>
          <w:tcPr>
            <w:tcW w:w="3515" w:type="dxa"/>
          </w:tcPr>
          <w:p w14:paraId="40DAA5CC" w14:textId="77777777" w:rsidR="00D47197" w:rsidRPr="00A97539" w:rsidRDefault="00000000" w:rsidP="001764F1">
            <w:r w:rsidRPr="00A97539">
              <w:rPr>
                <w:rFonts w:eastAsia="Times New Roman"/>
                <w:sz w:val="14"/>
              </w:rPr>
              <w:t>Impact of Communication Loss on MPC based Cooperative Adaptive Cruise Control and Platooning</w:t>
            </w:r>
          </w:p>
        </w:tc>
        <w:tc>
          <w:tcPr>
            <w:tcW w:w="567" w:type="dxa"/>
          </w:tcPr>
          <w:p w14:paraId="1F174D11" w14:textId="77777777" w:rsidR="00D47197" w:rsidRPr="00A97539" w:rsidRDefault="00000000" w:rsidP="001764F1">
            <w:r w:rsidRPr="00A97539">
              <w:rPr>
                <w:rFonts w:eastAsia="Times New Roman"/>
                <w:sz w:val="14"/>
              </w:rPr>
              <w:t>2021</w:t>
            </w:r>
          </w:p>
        </w:tc>
        <w:tc>
          <w:tcPr>
            <w:tcW w:w="510" w:type="dxa"/>
          </w:tcPr>
          <w:p w14:paraId="5BF4435D" w14:textId="77777777" w:rsidR="00D47197" w:rsidRPr="00A97539" w:rsidRDefault="00000000" w:rsidP="001764F1">
            <w:r w:rsidRPr="00A97539">
              <w:rPr>
                <w:rFonts w:eastAsia="Times New Roman"/>
                <w:sz w:val="14"/>
              </w:rPr>
              <w:t>S</w:t>
            </w:r>
          </w:p>
        </w:tc>
        <w:tc>
          <w:tcPr>
            <w:tcW w:w="567" w:type="dxa"/>
          </w:tcPr>
          <w:p w14:paraId="44C93DD9" w14:textId="77777777" w:rsidR="00D47197" w:rsidRPr="00A97539" w:rsidRDefault="00000000" w:rsidP="001764F1">
            <w:r w:rsidRPr="00A97539">
              <w:rPr>
                <w:rFonts w:eastAsia="Times New Roman"/>
                <w:sz w:val="14"/>
              </w:rPr>
              <w:t>E2</w:t>
            </w:r>
          </w:p>
        </w:tc>
        <w:tc>
          <w:tcPr>
            <w:tcW w:w="2835" w:type="dxa"/>
          </w:tcPr>
          <w:p w14:paraId="7756795B" w14:textId="77777777" w:rsidR="00DA2B31" w:rsidRDefault="00000000">
            <w:r>
              <w:t>Cooperative vehicle control</w:t>
            </w:r>
          </w:p>
        </w:tc>
      </w:tr>
      <w:tr w:rsidR="00A97539" w:rsidRPr="00A97539" w14:paraId="3F62D1C8" w14:textId="77777777">
        <w:trPr>
          <w:cantSplit/>
          <w:jc w:val="center"/>
        </w:trPr>
        <w:tc>
          <w:tcPr>
            <w:tcW w:w="397" w:type="dxa"/>
            <w:shd w:val="clear" w:color="auto" w:fill="EEF3F9"/>
          </w:tcPr>
          <w:p w14:paraId="39BA0DE1" w14:textId="77777777" w:rsidR="00D47197" w:rsidRPr="00A97539" w:rsidRDefault="00000000" w:rsidP="001764F1">
            <w:r w:rsidRPr="00A97539">
              <w:rPr>
                <w:rFonts w:eastAsia="Times New Roman"/>
                <w:sz w:val="14"/>
              </w:rPr>
              <w:t>64</w:t>
            </w:r>
          </w:p>
        </w:tc>
        <w:tc>
          <w:tcPr>
            <w:tcW w:w="907" w:type="dxa"/>
            <w:shd w:val="clear" w:color="auto" w:fill="EEF3F9"/>
          </w:tcPr>
          <w:p w14:paraId="31B34B1A" w14:textId="77777777" w:rsidR="00D47197" w:rsidRPr="00A97539" w:rsidRDefault="00000000" w:rsidP="001764F1">
            <w:r w:rsidRPr="00A97539">
              <w:rPr>
                <w:rFonts w:eastAsia="Times New Roman"/>
                <w:sz w:val="14"/>
              </w:rPr>
              <w:t>0e7b0a18</w:t>
            </w:r>
          </w:p>
        </w:tc>
        <w:tc>
          <w:tcPr>
            <w:tcW w:w="3515" w:type="dxa"/>
            <w:shd w:val="clear" w:color="auto" w:fill="EEF3F9"/>
          </w:tcPr>
          <w:p w14:paraId="46550088" w14:textId="77777777" w:rsidR="00D47197" w:rsidRPr="00A97539" w:rsidRDefault="00000000" w:rsidP="001764F1">
            <w:r w:rsidRPr="00A97539">
              <w:rPr>
                <w:rFonts w:eastAsia="Times New Roman"/>
                <w:sz w:val="14"/>
              </w:rPr>
              <w:t>Traffic Flow Prediction in Smart Cities Using Deep Learning</w:t>
            </w:r>
          </w:p>
        </w:tc>
        <w:tc>
          <w:tcPr>
            <w:tcW w:w="567" w:type="dxa"/>
            <w:shd w:val="clear" w:color="auto" w:fill="EEF3F9"/>
          </w:tcPr>
          <w:p w14:paraId="46024450" w14:textId="77777777" w:rsidR="00D47197" w:rsidRPr="00A97539" w:rsidRDefault="00000000" w:rsidP="001764F1">
            <w:r w:rsidRPr="00A97539">
              <w:rPr>
                <w:rFonts w:eastAsia="Times New Roman"/>
                <w:sz w:val="14"/>
              </w:rPr>
              <w:t>2025</w:t>
            </w:r>
          </w:p>
        </w:tc>
        <w:tc>
          <w:tcPr>
            <w:tcW w:w="510" w:type="dxa"/>
            <w:shd w:val="clear" w:color="auto" w:fill="EEF3F9"/>
          </w:tcPr>
          <w:p w14:paraId="600381E9" w14:textId="77777777" w:rsidR="00D47197" w:rsidRPr="00A97539" w:rsidRDefault="00000000" w:rsidP="001764F1">
            <w:r w:rsidRPr="00A97539">
              <w:rPr>
                <w:rFonts w:eastAsia="Times New Roman"/>
                <w:sz w:val="14"/>
              </w:rPr>
              <w:t>S</w:t>
            </w:r>
          </w:p>
        </w:tc>
        <w:tc>
          <w:tcPr>
            <w:tcW w:w="567" w:type="dxa"/>
            <w:shd w:val="clear" w:color="auto" w:fill="EEF3F9"/>
          </w:tcPr>
          <w:p w14:paraId="019BA11D" w14:textId="77777777" w:rsidR="00D47197" w:rsidRPr="00A97539" w:rsidRDefault="00000000" w:rsidP="001764F1">
            <w:r w:rsidRPr="00A97539">
              <w:rPr>
                <w:rFonts w:eastAsia="Times New Roman"/>
                <w:sz w:val="14"/>
              </w:rPr>
              <w:t>E4</w:t>
            </w:r>
          </w:p>
        </w:tc>
        <w:tc>
          <w:tcPr>
            <w:tcW w:w="2835" w:type="dxa"/>
            <w:shd w:val="clear" w:color="auto" w:fill="EEF3F9"/>
          </w:tcPr>
          <w:p w14:paraId="4A80845D" w14:textId="77777777" w:rsidR="00DA2B31" w:rsidRDefault="00000000">
            <w:r>
              <w:t>Robustness only as future work</w:t>
            </w:r>
          </w:p>
        </w:tc>
      </w:tr>
      <w:tr w:rsidR="00A97539" w:rsidRPr="00A97539" w14:paraId="6B0085A3" w14:textId="77777777">
        <w:trPr>
          <w:cantSplit/>
          <w:jc w:val="center"/>
        </w:trPr>
        <w:tc>
          <w:tcPr>
            <w:tcW w:w="397" w:type="dxa"/>
          </w:tcPr>
          <w:p w14:paraId="4D16BD79" w14:textId="77777777" w:rsidR="00D47197" w:rsidRPr="00A97539" w:rsidRDefault="00000000" w:rsidP="001764F1">
            <w:r w:rsidRPr="00A97539">
              <w:rPr>
                <w:rFonts w:eastAsia="Times New Roman"/>
                <w:sz w:val="14"/>
              </w:rPr>
              <w:t>65</w:t>
            </w:r>
          </w:p>
        </w:tc>
        <w:tc>
          <w:tcPr>
            <w:tcW w:w="907" w:type="dxa"/>
          </w:tcPr>
          <w:p w14:paraId="7C6FA04C" w14:textId="77777777" w:rsidR="00D47197" w:rsidRPr="00A97539" w:rsidRDefault="00000000" w:rsidP="001764F1">
            <w:r w:rsidRPr="00A97539">
              <w:rPr>
                <w:rFonts w:eastAsia="Times New Roman"/>
                <w:sz w:val="14"/>
              </w:rPr>
              <w:t>0e9b16bb</w:t>
            </w:r>
          </w:p>
        </w:tc>
        <w:tc>
          <w:tcPr>
            <w:tcW w:w="3515" w:type="dxa"/>
          </w:tcPr>
          <w:p w14:paraId="61657F8A" w14:textId="77777777" w:rsidR="00D47197" w:rsidRPr="00A97539" w:rsidRDefault="00000000" w:rsidP="001764F1">
            <w:r w:rsidRPr="00A97539">
              <w:rPr>
                <w:rFonts w:eastAsia="Times New Roman"/>
                <w:sz w:val="14"/>
              </w:rPr>
              <w:t>GC-INF: A Novel Adaptive Traffic Control System using Machine Learning for Turning Ratio Predic…</w:t>
            </w:r>
          </w:p>
        </w:tc>
        <w:tc>
          <w:tcPr>
            <w:tcW w:w="567" w:type="dxa"/>
          </w:tcPr>
          <w:p w14:paraId="0DDABBC2" w14:textId="77777777" w:rsidR="00D47197" w:rsidRPr="00A97539" w:rsidRDefault="00000000" w:rsidP="001764F1">
            <w:r w:rsidRPr="00A97539">
              <w:rPr>
                <w:rFonts w:eastAsia="Times New Roman"/>
                <w:sz w:val="14"/>
              </w:rPr>
              <w:t>2023</w:t>
            </w:r>
          </w:p>
        </w:tc>
        <w:tc>
          <w:tcPr>
            <w:tcW w:w="510" w:type="dxa"/>
          </w:tcPr>
          <w:p w14:paraId="1B61C72A" w14:textId="77777777" w:rsidR="00D47197" w:rsidRPr="00A97539" w:rsidRDefault="00000000" w:rsidP="001764F1">
            <w:r w:rsidRPr="00A97539">
              <w:rPr>
                <w:rFonts w:eastAsia="Times New Roman"/>
                <w:sz w:val="14"/>
              </w:rPr>
              <w:t>S</w:t>
            </w:r>
          </w:p>
        </w:tc>
        <w:tc>
          <w:tcPr>
            <w:tcW w:w="567" w:type="dxa"/>
          </w:tcPr>
          <w:p w14:paraId="112246E4" w14:textId="77777777" w:rsidR="00D47197" w:rsidRPr="00A97539" w:rsidRDefault="00000000" w:rsidP="001764F1">
            <w:r w:rsidRPr="00A97539">
              <w:rPr>
                <w:rFonts w:eastAsia="Times New Roman"/>
                <w:sz w:val="14"/>
              </w:rPr>
              <w:t>E2</w:t>
            </w:r>
          </w:p>
        </w:tc>
        <w:tc>
          <w:tcPr>
            <w:tcW w:w="2835" w:type="dxa"/>
          </w:tcPr>
          <w:p w14:paraId="6B0647E1" w14:textId="77777777" w:rsidR="00DA2B31" w:rsidRDefault="00000000">
            <w:r>
              <w:t>Adaptive traffic signal control</w:t>
            </w:r>
          </w:p>
        </w:tc>
      </w:tr>
      <w:tr w:rsidR="00A97539" w:rsidRPr="00A97539" w14:paraId="0168EDE3" w14:textId="77777777">
        <w:trPr>
          <w:cantSplit/>
          <w:jc w:val="center"/>
        </w:trPr>
        <w:tc>
          <w:tcPr>
            <w:tcW w:w="397" w:type="dxa"/>
            <w:shd w:val="clear" w:color="auto" w:fill="EEF3F9"/>
          </w:tcPr>
          <w:p w14:paraId="0E13A4A5" w14:textId="77777777" w:rsidR="00D47197" w:rsidRPr="00A97539" w:rsidRDefault="00000000" w:rsidP="001764F1">
            <w:r w:rsidRPr="00A97539">
              <w:rPr>
                <w:rFonts w:eastAsia="Times New Roman"/>
                <w:sz w:val="14"/>
              </w:rPr>
              <w:t>66</w:t>
            </w:r>
          </w:p>
        </w:tc>
        <w:tc>
          <w:tcPr>
            <w:tcW w:w="907" w:type="dxa"/>
            <w:shd w:val="clear" w:color="auto" w:fill="EEF3F9"/>
          </w:tcPr>
          <w:p w14:paraId="22A00D1C" w14:textId="77777777" w:rsidR="00D47197" w:rsidRPr="00A97539" w:rsidRDefault="00000000" w:rsidP="001764F1">
            <w:r w:rsidRPr="00A97539">
              <w:rPr>
                <w:rFonts w:eastAsia="Times New Roman"/>
                <w:sz w:val="14"/>
              </w:rPr>
              <w:t>0e9c6b20</w:t>
            </w:r>
          </w:p>
        </w:tc>
        <w:tc>
          <w:tcPr>
            <w:tcW w:w="3515" w:type="dxa"/>
            <w:shd w:val="clear" w:color="auto" w:fill="EEF3F9"/>
          </w:tcPr>
          <w:p w14:paraId="7123A35E" w14:textId="77777777" w:rsidR="00D47197" w:rsidRPr="00A97539" w:rsidRDefault="00000000" w:rsidP="001764F1">
            <w:r w:rsidRPr="00A97539">
              <w:rPr>
                <w:rFonts w:eastAsia="Times New Roman"/>
                <w:sz w:val="14"/>
              </w:rPr>
              <w:t>Freeway optimal control based on emission oriented microscopic graph convolutional neural netwo…</w:t>
            </w:r>
          </w:p>
        </w:tc>
        <w:tc>
          <w:tcPr>
            <w:tcW w:w="567" w:type="dxa"/>
            <w:shd w:val="clear" w:color="auto" w:fill="EEF3F9"/>
          </w:tcPr>
          <w:p w14:paraId="7F3F2FD3" w14:textId="77777777" w:rsidR="00D47197" w:rsidRPr="00A97539" w:rsidRDefault="00000000" w:rsidP="001764F1">
            <w:r w:rsidRPr="00A97539">
              <w:rPr>
                <w:rFonts w:eastAsia="Times New Roman"/>
                <w:sz w:val="14"/>
              </w:rPr>
              <w:t>2025</w:t>
            </w:r>
          </w:p>
        </w:tc>
        <w:tc>
          <w:tcPr>
            <w:tcW w:w="510" w:type="dxa"/>
            <w:shd w:val="clear" w:color="auto" w:fill="EEF3F9"/>
          </w:tcPr>
          <w:p w14:paraId="361ABA66" w14:textId="77777777" w:rsidR="00D47197" w:rsidRPr="00A97539" w:rsidRDefault="00000000" w:rsidP="001764F1">
            <w:r w:rsidRPr="00A97539">
              <w:rPr>
                <w:rFonts w:eastAsia="Times New Roman"/>
                <w:sz w:val="14"/>
              </w:rPr>
              <w:t>S</w:t>
            </w:r>
          </w:p>
        </w:tc>
        <w:tc>
          <w:tcPr>
            <w:tcW w:w="567" w:type="dxa"/>
            <w:shd w:val="clear" w:color="auto" w:fill="EEF3F9"/>
          </w:tcPr>
          <w:p w14:paraId="3A6DA190" w14:textId="77777777" w:rsidR="00D47197" w:rsidRPr="00A97539" w:rsidRDefault="00000000" w:rsidP="001764F1">
            <w:r w:rsidRPr="00A97539">
              <w:rPr>
                <w:rFonts w:eastAsia="Times New Roman"/>
                <w:sz w:val="14"/>
              </w:rPr>
              <w:t>E2</w:t>
            </w:r>
          </w:p>
        </w:tc>
        <w:tc>
          <w:tcPr>
            <w:tcW w:w="2835" w:type="dxa"/>
            <w:shd w:val="clear" w:color="auto" w:fill="EEF3F9"/>
          </w:tcPr>
          <w:p w14:paraId="1ADBE83B" w14:textId="77777777" w:rsidR="00DA2B31" w:rsidRDefault="00000000">
            <w:r>
              <w:t>Emission-oriented control</w:t>
            </w:r>
          </w:p>
        </w:tc>
      </w:tr>
      <w:tr w:rsidR="00A97539" w:rsidRPr="00A97539" w14:paraId="63D74485" w14:textId="77777777">
        <w:trPr>
          <w:cantSplit/>
          <w:jc w:val="center"/>
        </w:trPr>
        <w:tc>
          <w:tcPr>
            <w:tcW w:w="397" w:type="dxa"/>
          </w:tcPr>
          <w:p w14:paraId="317AD7C3" w14:textId="77777777" w:rsidR="00D47197" w:rsidRPr="00A97539" w:rsidRDefault="00000000" w:rsidP="001764F1">
            <w:r w:rsidRPr="00A97539">
              <w:rPr>
                <w:rFonts w:eastAsia="Times New Roman"/>
                <w:sz w:val="14"/>
              </w:rPr>
              <w:t>67</w:t>
            </w:r>
          </w:p>
        </w:tc>
        <w:tc>
          <w:tcPr>
            <w:tcW w:w="907" w:type="dxa"/>
          </w:tcPr>
          <w:p w14:paraId="50B41374" w14:textId="77777777" w:rsidR="00D47197" w:rsidRPr="00A97539" w:rsidRDefault="00000000" w:rsidP="001764F1">
            <w:r w:rsidRPr="00A97539">
              <w:rPr>
                <w:rFonts w:eastAsia="Times New Roman"/>
                <w:sz w:val="14"/>
              </w:rPr>
              <w:t>0eab2d35</w:t>
            </w:r>
          </w:p>
        </w:tc>
        <w:tc>
          <w:tcPr>
            <w:tcW w:w="3515" w:type="dxa"/>
          </w:tcPr>
          <w:p w14:paraId="275B36A6" w14:textId="77777777" w:rsidR="00D47197" w:rsidRPr="00A97539" w:rsidRDefault="00000000" w:rsidP="001764F1">
            <w:r w:rsidRPr="00A97539">
              <w:rPr>
                <w:sz w:val="18"/>
              </w:rPr>
              <w:t>Rebúsqueda on short-term traffic flow prediction based on the tensor decomposition algorithm</w:t>
            </w:r>
          </w:p>
        </w:tc>
        <w:tc>
          <w:tcPr>
            <w:tcW w:w="567" w:type="dxa"/>
          </w:tcPr>
          <w:p w14:paraId="714C56DE" w14:textId="77777777" w:rsidR="00D47197" w:rsidRPr="00A97539" w:rsidRDefault="00000000" w:rsidP="001764F1">
            <w:r w:rsidRPr="00A97539">
              <w:rPr>
                <w:rFonts w:eastAsia="Times New Roman"/>
                <w:sz w:val="14"/>
              </w:rPr>
              <w:t>2020</w:t>
            </w:r>
          </w:p>
        </w:tc>
        <w:tc>
          <w:tcPr>
            <w:tcW w:w="510" w:type="dxa"/>
          </w:tcPr>
          <w:p w14:paraId="18AD7751" w14:textId="77777777" w:rsidR="00D47197" w:rsidRPr="00A97539" w:rsidRDefault="00000000" w:rsidP="001764F1">
            <w:r w:rsidRPr="00A97539">
              <w:rPr>
                <w:rFonts w:eastAsia="Times New Roman"/>
                <w:sz w:val="14"/>
              </w:rPr>
              <w:t>S</w:t>
            </w:r>
          </w:p>
        </w:tc>
        <w:tc>
          <w:tcPr>
            <w:tcW w:w="567" w:type="dxa"/>
          </w:tcPr>
          <w:p w14:paraId="51C70ADC" w14:textId="77777777" w:rsidR="00D47197" w:rsidRPr="00A97539" w:rsidRDefault="00000000" w:rsidP="001764F1">
            <w:r w:rsidRPr="00A97539">
              <w:rPr>
                <w:rFonts w:eastAsia="Times New Roman"/>
                <w:sz w:val="14"/>
              </w:rPr>
              <w:t>E3</w:t>
            </w:r>
          </w:p>
        </w:tc>
        <w:tc>
          <w:tcPr>
            <w:tcW w:w="2835" w:type="dxa"/>
          </w:tcPr>
          <w:p w14:paraId="5BF868BF" w14:textId="77777777" w:rsidR="00DA2B31" w:rsidRDefault="00000000">
            <w:r>
              <w:t>Grey model (Verhulst); no ML/DL</w:t>
            </w:r>
          </w:p>
        </w:tc>
      </w:tr>
      <w:tr w:rsidR="00A97539" w:rsidRPr="00A97539" w14:paraId="53D3C182" w14:textId="77777777">
        <w:trPr>
          <w:cantSplit/>
          <w:jc w:val="center"/>
        </w:trPr>
        <w:tc>
          <w:tcPr>
            <w:tcW w:w="397" w:type="dxa"/>
            <w:shd w:val="clear" w:color="auto" w:fill="EEF3F9"/>
          </w:tcPr>
          <w:p w14:paraId="546C9A0D" w14:textId="77777777" w:rsidR="00D47197" w:rsidRPr="00A97539" w:rsidRDefault="00000000" w:rsidP="001764F1">
            <w:r w:rsidRPr="00A97539">
              <w:rPr>
                <w:rFonts w:eastAsia="Times New Roman"/>
                <w:sz w:val="14"/>
              </w:rPr>
              <w:t>68</w:t>
            </w:r>
          </w:p>
        </w:tc>
        <w:tc>
          <w:tcPr>
            <w:tcW w:w="907" w:type="dxa"/>
            <w:shd w:val="clear" w:color="auto" w:fill="EEF3F9"/>
          </w:tcPr>
          <w:p w14:paraId="655EC89A" w14:textId="77777777" w:rsidR="00D47197" w:rsidRPr="00A97539" w:rsidRDefault="00000000" w:rsidP="001764F1">
            <w:r w:rsidRPr="00A97539">
              <w:rPr>
                <w:rFonts w:eastAsia="Times New Roman"/>
                <w:sz w:val="14"/>
              </w:rPr>
              <w:t>0f67735e</w:t>
            </w:r>
          </w:p>
        </w:tc>
        <w:tc>
          <w:tcPr>
            <w:tcW w:w="3515" w:type="dxa"/>
            <w:shd w:val="clear" w:color="auto" w:fill="EEF3F9"/>
          </w:tcPr>
          <w:p w14:paraId="00429AA9" w14:textId="77777777" w:rsidR="00D47197" w:rsidRPr="00A97539" w:rsidRDefault="00000000" w:rsidP="001764F1">
            <w:r w:rsidRPr="00A97539">
              <w:rPr>
                <w:rFonts w:eastAsia="Times New Roman"/>
                <w:sz w:val="14"/>
              </w:rPr>
              <w:t>A Pretrained Probabilistic Transformer for City-Scale Traffic Volume Prediction</w:t>
            </w:r>
          </w:p>
        </w:tc>
        <w:tc>
          <w:tcPr>
            <w:tcW w:w="567" w:type="dxa"/>
            <w:shd w:val="clear" w:color="auto" w:fill="EEF3F9"/>
          </w:tcPr>
          <w:p w14:paraId="1633E94A" w14:textId="77777777" w:rsidR="00D47197" w:rsidRPr="00A97539" w:rsidRDefault="00000000" w:rsidP="001764F1">
            <w:r w:rsidRPr="00A97539">
              <w:rPr>
                <w:rFonts w:eastAsia="Times New Roman"/>
                <w:sz w:val="14"/>
              </w:rPr>
              <w:t>2025</w:t>
            </w:r>
          </w:p>
        </w:tc>
        <w:tc>
          <w:tcPr>
            <w:tcW w:w="510" w:type="dxa"/>
            <w:shd w:val="clear" w:color="auto" w:fill="EEF3F9"/>
          </w:tcPr>
          <w:p w14:paraId="60896F95" w14:textId="77777777" w:rsidR="00D47197" w:rsidRPr="00A97539" w:rsidRDefault="00000000" w:rsidP="001764F1">
            <w:r w:rsidRPr="00A97539">
              <w:rPr>
                <w:rFonts w:eastAsia="Times New Roman"/>
                <w:sz w:val="14"/>
              </w:rPr>
              <w:t>S</w:t>
            </w:r>
          </w:p>
        </w:tc>
        <w:tc>
          <w:tcPr>
            <w:tcW w:w="567" w:type="dxa"/>
            <w:shd w:val="clear" w:color="auto" w:fill="EEF3F9"/>
          </w:tcPr>
          <w:p w14:paraId="138A9C14" w14:textId="77777777" w:rsidR="00D47197" w:rsidRPr="00A97539" w:rsidRDefault="00000000" w:rsidP="001764F1">
            <w:r w:rsidRPr="00A97539">
              <w:rPr>
                <w:rFonts w:eastAsia="Times New Roman"/>
                <w:sz w:val="14"/>
              </w:rPr>
              <w:t>E5</w:t>
            </w:r>
          </w:p>
        </w:tc>
        <w:tc>
          <w:tcPr>
            <w:tcW w:w="2835" w:type="dxa"/>
            <w:shd w:val="clear" w:color="auto" w:fill="EEF3F9"/>
          </w:tcPr>
          <w:p w14:paraId="47925500" w14:textId="77777777" w:rsidR="00DA2B31" w:rsidRDefault="00000000">
            <w:r>
              <w:t>Preprint</w:t>
            </w:r>
          </w:p>
        </w:tc>
      </w:tr>
      <w:tr w:rsidR="00A97539" w:rsidRPr="00A97539" w14:paraId="40F6815A" w14:textId="77777777">
        <w:trPr>
          <w:cantSplit/>
          <w:jc w:val="center"/>
        </w:trPr>
        <w:tc>
          <w:tcPr>
            <w:tcW w:w="397" w:type="dxa"/>
          </w:tcPr>
          <w:p w14:paraId="7DB37044" w14:textId="77777777" w:rsidR="00D47197" w:rsidRPr="00A97539" w:rsidRDefault="00000000" w:rsidP="001764F1">
            <w:r w:rsidRPr="00A97539">
              <w:rPr>
                <w:rFonts w:eastAsia="Times New Roman"/>
                <w:sz w:val="14"/>
              </w:rPr>
              <w:t>69</w:t>
            </w:r>
          </w:p>
        </w:tc>
        <w:tc>
          <w:tcPr>
            <w:tcW w:w="907" w:type="dxa"/>
          </w:tcPr>
          <w:p w14:paraId="67E6CAF3" w14:textId="77777777" w:rsidR="00D47197" w:rsidRPr="00A97539" w:rsidRDefault="00000000" w:rsidP="001764F1">
            <w:r w:rsidRPr="00A97539">
              <w:rPr>
                <w:rFonts w:eastAsia="Times New Roman"/>
                <w:sz w:val="14"/>
              </w:rPr>
              <w:t>0f9d97b4</w:t>
            </w:r>
          </w:p>
        </w:tc>
        <w:tc>
          <w:tcPr>
            <w:tcW w:w="3515" w:type="dxa"/>
          </w:tcPr>
          <w:p w14:paraId="1C04BBFF" w14:textId="77777777" w:rsidR="00D47197" w:rsidRPr="00A97539" w:rsidRDefault="00000000" w:rsidP="001764F1">
            <w:r w:rsidRPr="00A97539">
              <w:rPr>
                <w:rFonts w:eastAsia="Times New Roman"/>
                <w:sz w:val="14"/>
              </w:rPr>
              <w:t>Network Traffic Assignment Model for Vehicle-To-Vehicle Communication</w:t>
            </w:r>
          </w:p>
        </w:tc>
        <w:tc>
          <w:tcPr>
            <w:tcW w:w="567" w:type="dxa"/>
          </w:tcPr>
          <w:p w14:paraId="7CACF8CE" w14:textId="77777777" w:rsidR="00D47197" w:rsidRPr="00A97539" w:rsidRDefault="00000000" w:rsidP="001764F1">
            <w:r w:rsidRPr="00A97539">
              <w:rPr>
                <w:rFonts w:eastAsia="Times New Roman"/>
                <w:sz w:val="14"/>
              </w:rPr>
              <w:t>2025</w:t>
            </w:r>
          </w:p>
        </w:tc>
        <w:tc>
          <w:tcPr>
            <w:tcW w:w="510" w:type="dxa"/>
          </w:tcPr>
          <w:p w14:paraId="12D1E881" w14:textId="77777777" w:rsidR="00D47197" w:rsidRPr="00A97539" w:rsidRDefault="00000000" w:rsidP="001764F1">
            <w:r w:rsidRPr="00A97539">
              <w:rPr>
                <w:rFonts w:eastAsia="Times New Roman"/>
                <w:sz w:val="14"/>
              </w:rPr>
              <w:t>S</w:t>
            </w:r>
          </w:p>
        </w:tc>
        <w:tc>
          <w:tcPr>
            <w:tcW w:w="567" w:type="dxa"/>
          </w:tcPr>
          <w:p w14:paraId="19D16579" w14:textId="77777777" w:rsidR="00D47197" w:rsidRPr="00A97539" w:rsidRDefault="00000000" w:rsidP="001764F1">
            <w:r w:rsidRPr="00A97539">
              <w:rPr>
                <w:rFonts w:eastAsia="Times New Roman"/>
                <w:sz w:val="14"/>
              </w:rPr>
              <w:t>E1</w:t>
            </w:r>
          </w:p>
        </w:tc>
        <w:tc>
          <w:tcPr>
            <w:tcW w:w="2835" w:type="dxa"/>
          </w:tcPr>
          <w:p w14:paraId="112E86D0" w14:textId="77777777" w:rsidR="00DA2B31" w:rsidRDefault="00000000">
            <w:r>
              <w:t>V2V communications</w:t>
            </w:r>
          </w:p>
        </w:tc>
      </w:tr>
      <w:tr w:rsidR="00A97539" w:rsidRPr="00A97539" w14:paraId="39442F75" w14:textId="77777777">
        <w:trPr>
          <w:cantSplit/>
          <w:jc w:val="center"/>
        </w:trPr>
        <w:tc>
          <w:tcPr>
            <w:tcW w:w="397" w:type="dxa"/>
            <w:shd w:val="clear" w:color="auto" w:fill="EEF3F9"/>
          </w:tcPr>
          <w:p w14:paraId="4BCD1E7B" w14:textId="77777777" w:rsidR="00D47197" w:rsidRPr="00A97539" w:rsidRDefault="00000000" w:rsidP="001764F1">
            <w:r w:rsidRPr="00A97539">
              <w:rPr>
                <w:rFonts w:eastAsia="Times New Roman"/>
                <w:sz w:val="14"/>
              </w:rPr>
              <w:t>70</w:t>
            </w:r>
          </w:p>
        </w:tc>
        <w:tc>
          <w:tcPr>
            <w:tcW w:w="907" w:type="dxa"/>
            <w:shd w:val="clear" w:color="auto" w:fill="EEF3F9"/>
          </w:tcPr>
          <w:p w14:paraId="171724C9" w14:textId="77777777" w:rsidR="00D47197" w:rsidRPr="00A97539" w:rsidRDefault="00000000" w:rsidP="001764F1">
            <w:r w:rsidRPr="00A97539">
              <w:rPr>
                <w:rFonts w:eastAsia="Times New Roman"/>
                <w:sz w:val="14"/>
              </w:rPr>
              <w:t>0fedb0e9</w:t>
            </w:r>
          </w:p>
        </w:tc>
        <w:tc>
          <w:tcPr>
            <w:tcW w:w="3515" w:type="dxa"/>
            <w:shd w:val="clear" w:color="auto" w:fill="EEF3F9"/>
          </w:tcPr>
          <w:p w14:paraId="6DEAED29" w14:textId="77777777" w:rsidR="00D47197" w:rsidRPr="00A97539" w:rsidRDefault="00000000" w:rsidP="001764F1">
            <w:r w:rsidRPr="00A97539">
              <w:rPr>
                <w:rFonts w:eastAsia="Times New Roman"/>
                <w:sz w:val="14"/>
              </w:rPr>
              <w:t>Distributed Stochastic Model Predictive Control for an Urban Traffic Network</w:t>
            </w:r>
          </w:p>
        </w:tc>
        <w:tc>
          <w:tcPr>
            <w:tcW w:w="567" w:type="dxa"/>
            <w:shd w:val="clear" w:color="auto" w:fill="EEF3F9"/>
          </w:tcPr>
          <w:p w14:paraId="68993C4C" w14:textId="77777777" w:rsidR="00D47197" w:rsidRPr="00A97539" w:rsidRDefault="00000000" w:rsidP="001764F1">
            <w:r w:rsidRPr="00A97539">
              <w:rPr>
                <w:rFonts w:eastAsia="Times New Roman"/>
                <w:sz w:val="14"/>
              </w:rPr>
              <w:t>2022</w:t>
            </w:r>
          </w:p>
        </w:tc>
        <w:tc>
          <w:tcPr>
            <w:tcW w:w="510" w:type="dxa"/>
            <w:shd w:val="clear" w:color="auto" w:fill="EEF3F9"/>
          </w:tcPr>
          <w:p w14:paraId="59AB19EE" w14:textId="77777777" w:rsidR="00D47197" w:rsidRPr="00A97539" w:rsidRDefault="00000000" w:rsidP="001764F1">
            <w:r w:rsidRPr="00A97539">
              <w:rPr>
                <w:rFonts w:eastAsia="Times New Roman"/>
                <w:sz w:val="14"/>
              </w:rPr>
              <w:t>S</w:t>
            </w:r>
          </w:p>
        </w:tc>
        <w:tc>
          <w:tcPr>
            <w:tcW w:w="567" w:type="dxa"/>
            <w:shd w:val="clear" w:color="auto" w:fill="EEF3F9"/>
          </w:tcPr>
          <w:p w14:paraId="140EB600" w14:textId="77777777" w:rsidR="00D47197" w:rsidRPr="00A97539" w:rsidRDefault="00000000" w:rsidP="001764F1">
            <w:r w:rsidRPr="00A97539">
              <w:rPr>
                <w:rFonts w:eastAsia="Times New Roman"/>
                <w:sz w:val="14"/>
              </w:rPr>
              <w:t>E5</w:t>
            </w:r>
          </w:p>
        </w:tc>
        <w:tc>
          <w:tcPr>
            <w:tcW w:w="2835" w:type="dxa"/>
            <w:shd w:val="clear" w:color="auto" w:fill="EEF3F9"/>
          </w:tcPr>
          <w:p w14:paraId="1368DF1E" w14:textId="77777777" w:rsidR="00DA2B31" w:rsidRDefault="00000000">
            <w:r>
              <w:t>Preprint</w:t>
            </w:r>
          </w:p>
        </w:tc>
      </w:tr>
      <w:tr w:rsidR="00A97539" w:rsidRPr="00A97539" w14:paraId="28AE6BD9" w14:textId="77777777">
        <w:trPr>
          <w:cantSplit/>
          <w:jc w:val="center"/>
        </w:trPr>
        <w:tc>
          <w:tcPr>
            <w:tcW w:w="397" w:type="dxa"/>
          </w:tcPr>
          <w:p w14:paraId="07DD5FC4" w14:textId="77777777" w:rsidR="00D47197" w:rsidRPr="00A97539" w:rsidRDefault="00000000" w:rsidP="001764F1">
            <w:r w:rsidRPr="00A97539">
              <w:rPr>
                <w:rFonts w:eastAsia="Times New Roman"/>
                <w:sz w:val="14"/>
              </w:rPr>
              <w:t>71</w:t>
            </w:r>
          </w:p>
        </w:tc>
        <w:tc>
          <w:tcPr>
            <w:tcW w:w="907" w:type="dxa"/>
          </w:tcPr>
          <w:p w14:paraId="52AFA7E3" w14:textId="77777777" w:rsidR="00D47197" w:rsidRPr="00A97539" w:rsidRDefault="00000000" w:rsidP="001764F1">
            <w:r w:rsidRPr="00A97539">
              <w:rPr>
                <w:rFonts w:eastAsia="Times New Roman"/>
                <w:sz w:val="14"/>
              </w:rPr>
              <w:t>1047a55e</w:t>
            </w:r>
          </w:p>
        </w:tc>
        <w:tc>
          <w:tcPr>
            <w:tcW w:w="3515" w:type="dxa"/>
          </w:tcPr>
          <w:p w14:paraId="37C88675" w14:textId="77777777" w:rsidR="00D47197" w:rsidRPr="00A97539" w:rsidRDefault="00000000" w:rsidP="001764F1">
            <w:r w:rsidRPr="00A97539">
              <w:rPr>
                <w:rFonts w:eastAsia="Times New Roman"/>
                <w:sz w:val="14"/>
              </w:rPr>
              <w:t>Artificial-intelligence based prediction of flexible pavement condition deterioration</w:t>
            </w:r>
          </w:p>
        </w:tc>
        <w:tc>
          <w:tcPr>
            <w:tcW w:w="567" w:type="dxa"/>
          </w:tcPr>
          <w:p w14:paraId="22DB0BED" w14:textId="77777777" w:rsidR="00D47197" w:rsidRPr="00A97539" w:rsidRDefault="00000000" w:rsidP="001764F1">
            <w:r w:rsidRPr="00A97539">
              <w:rPr>
                <w:rFonts w:eastAsia="Times New Roman"/>
                <w:sz w:val="14"/>
              </w:rPr>
              <w:t>2026</w:t>
            </w:r>
          </w:p>
        </w:tc>
        <w:tc>
          <w:tcPr>
            <w:tcW w:w="510" w:type="dxa"/>
          </w:tcPr>
          <w:p w14:paraId="48653945" w14:textId="77777777" w:rsidR="00D47197" w:rsidRPr="00A97539" w:rsidRDefault="00000000" w:rsidP="001764F1">
            <w:r w:rsidRPr="00A97539">
              <w:rPr>
                <w:rFonts w:eastAsia="Times New Roman"/>
                <w:sz w:val="14"/>
              </w:rPr>
              <w:t>S</w:t>
            </w:r>
          </w:p>
        </w:tc>
        <w:tc>
          <w:tcPr>
            <w:tcW w:w="567" w:type="dxa"/>
          </w:tcPr>
          <w:p w14:paraId="6E52F26A" w14:textId="77777777" w:rsidR="00D47197" w:rsidRPr="00A97539" w:rsidRDefault="00000000" w:rsidP="001764F1">
            <w:r w:rsidRPr="00A97539">
              <w:rPr>
                <w:rFonts w:eastAsia="Times New Roman"/>
                <w:sz w:val="14"/>
              </w:rPr>
              <w:t>E1</w:t>
            </w:r>
          </w:p>
        </w:tc>
        <w:tc>
          <w:tcPr>
            <w:tcW w:w="2835" w:type="dxa"/>
          </w:tcPr>
          <w:p w14:paraId="7F2AD15A" w14:textId="77777777" w:rsidR="00DA2B31" w:rsidRDefault="00000000">
            <w:r>
              <w:t>Pavement deterioration</w:t>
            </w:r>
          </w:p>
        </w:tc>
      </w:tr>
      <w:tr w:rsidR="00A97539" w:rsidRPr="00A97539" w14:paraId="0AD0DBA2" w14:textId="77777777">
        <w:trPr>
          <w:cantSplit/>
          <w:jc w:val="center"/>
        </w:trPr>
        <w:tc>
          <w:tcPr>
            <w:tcW w:w="397" w:type="dxa"/>
            <w:shd w:val="clear" w:color="auto" w:fill="EEF3F9"/>
          </w:tcPr>
          <w:p w14:paraId="466C2AF0" w14:textId="77777777" w:rsidR="00D47197" w:rsidRPr="00A97539" w:rsidRDefault="00000000" w:rsidP="001764F1">
            <w:r w:rsidRPr="00A97539">
              <w:rPr>
                <w:rFonts w:eastAsia="Times New Roman"/>
                <w:sz w:val="14"/>
              </w:rPr>
              <w:t>72</w:t>
            </w:r>
          </w:p>
        </w:tc>
        <w:tc>
          <w:tcPr>
            <w:tcW w:w="907" w:type="dxa"/>
            <w:shd w:val="clear" w:color="auto" w:fill="EEF3F9"/>
          </w:tcPr>
          <w:p w14:paraId="3EB8217D" w14:textId="77777777" w:rsidR="00D47197" w:rsidRPr="00A97539" w:rsidRDefault="00000000" w:rsidP="001764F1">
            <w:r w:rsidRPr="00A97539">
              <w:rPr>
                <w:rFonts w:eastAsia="Times New Roman"/>
                <w:sz w:val="14"/>
              </w:rPr>
              <w:t>105887f9</w:t>
            </w:r>
          </w:p>
        </w:tc>
        <w:tc>
          <w:tcPr>
            <w:tcW w:w="3515" w:type="dxa"/>
            <w:shd w:val="clear" w:color="auto" w:fill="EEF3F9"/>
          </w:tcPr>
          <w:p w14:paraId="38E98C41" w14:textId="77777777" w:rsidR="00D47197" w:rsidRPr="00A97539" w:rsidRDefault="00000000" w:rsidP="001764F1">
            <w:r w:rsidRPr="00A97539">
              <w:rPr>
                <w:rFonts w:eastAsia="Times New Roman"/>
                <w:sz w:val="14"/>
              </w:rPr>
              <w:t>Recurrent Graph Neural Network Hybrid Model for Spatio-Temporal Traffic Flow Prediction in ITS</w:t>
            </w:r>
          </w:p>
        </w:tc>
        <w:tc>
          <w:tcPr>
            <w:tcW w:w="567" w:type="dxa"/>
            <w:shd w:val="clear" w:color="auto" w:fill="EEF3F9"/>
          </w:tcPr>
          <w:p w14:paraId="72B67D44" w14:textId="77777777" w:rsidR="00D47197" w:rsidRPr="00A97539" w:rsidRDefault="00000000" w:rsidP="001764F1">
            <w:r w:rsidRPr="00A97539">
              <w:rPr>
                <w:rFonts w:eastAsia="Times New Roman"/>
                <w:sz w:val="14"/>
              </w:rPr>
              <w:t>2026</w:t>
            </w:r>
          </w:p>
        </w:tc>
        <w:tc>
          <w:tcPr>
            <w:tcW w:w="510" w:type="dxa"/>
            <w:shd w:val="clear" w:color="auto" w:fill="EEF3F9"/>
          </w:tcPr>
          <w:p w14:paraId="5DF089DF" w14:textId="77777777" w:rsidR="00D47197" w:rsidRPr="00A97539" w:rsidRDefault="00000000" w:rsidP="001764F1">
            <w:r w:rsidRPr="00A97539">
              <w:rPr>
                <w:rFonts w:eastAsia="Times New Roman"/>
                <w:sz w:val="14"/>
              </w:rPr>
              <w:t>S</w:t>
            </w:r>
          </w:p>
        </w:tc>
        <w:tc>
          <w:tcPr>
            <w:tcW w:w="567" w:type="dxa"/>
            <w:shd w:val="clear" w:color="auto" w:fill="EEF3F9"/>
          </w:tcPr>
          <w:p w14:paraId="6FE606B3" w14:textId="77777777" w:rsidR="00D47197" w:rsidRPr="00A97539" w:rsidRDefault="00000000" w:rsidP="001764F1">
            <w:r w:rsidRPr="00A97539">
              <w:rPr>
                <w:rFonts w:eastAsia="Times New Roman"/>
                <w:sz w:val="14"/>
              </w:rPr>
              <w:t>E4</w:t>
            </w:r>
          </w:p>
        </w:tc>
        <w:tc>
          <w:tcPr>
            <w:tcW w:w="2835" w:type="dxa"/>
            <w:shd w:val="clear" w:color="auto" w:fill="EEF3F9"/>
          </w:tcPr>
          <w:p w14:paraId="669C074C" w14:textId="77777777" w:rsidR="00DA2B31" w:rsidRDefault="00000000">
            <w:r>
              <w:t>Robustness = significance of improvements; no trustworthiness mechanism</w:t>
            </w:r>
          </w:p>
        </w:tc>
      </w:tr>
      <w:tr w:rsidR="00A97539" w:rsidRPr="00A97539" w14:paraId="5E5AA8FE" w14:textId="77777777">
        <w:trPr>
          <w:cantSplit/>
          <w:jc w:val="center"/>
        </w:trPr>
        <w:tc>
          <w:tcPr>
            <w:tcW w:w="397" w:type="dxa"/>
          </w:tcPr>
          <w:p w14:paraId="09869458" w14:textId="77777777" w:rsidR="00D47197" w:rsidRPr="00A97539" w:rsidRDefault="00000000" w:rsidP="001764F1">
            <w:r w:rsidRPr="00A97539">
              <w:rPr>
                <w:rFonts w:eastAsia="Times New Roman"/>
                <w:sz w:val="14"/>
              </w:rPr>
              <w:t>73</w:t>
            </w:r>
          </w:p>
        </w:tc>
        <w:tc>
          <w:tcPr>
            <w:tcW w:w="907" w:type="dxa"/>
          </w:tcPr>
          <w:p w14:paraId="0AF5BA2E" w14:textId="77777777" w:rsidR="00D47197" w:rsidRPr="00A97539" w:rsidRDefault="00000000" w:rsidP="001764F1">
            <w:r w:rsidRPr="00A97539">
              <w:rPr>
                <w:rFonts w:eastAsia="Times New Roman"/>
                <w:sz w:val="14"/>
              </w:rPr>
              <w:t>1073e305</w:t>
            </w:r>
          </w:p>
        </w:tc>
        <w:tc>
          <w:tcPr>
            <w:tcW w:w="3515" w:type="dxa"/>
          </w:tcPr>
          <w:p w14:paraId="0FF431C2" w14:textId="77777777" w:rsidR="00D47197" w:rsidRPr="00A97539" w:rsidRDefault="00000000" w:rsidP="001764F1">
            <w:r w:rsidRPr="00A97539">
              <w:rPr>
                <w:rFonts w:eastAsia="Times New Roman"/>
                <w:sz w:val="14"/>
              </w:rPr>
              <w:t>A Review of Uncertainty Management in Vehicular Platooning</w:t>
            </w:r>
          </w:p>
        </w:tc>
        <w:tc>
          <w:tcPr>
            <w:tcW w:w="567" w:type="dxa"/>
          </w:tcPr>
          <w:p w14:paraId="2625980D" w14:textId="77777777" w:rsidR="00D47197" w:rsidRPr="00A97539" w:rsidRDefault="00000000" w:rsidP="001764F1">
            <w:r w:rsidRPr="00A97539">
              <w:rPr>
                <w:rFonts w:eastAsia="Times New Roman"/>
                <w:sz w:val="14"/>
              </w:rPr>
              <w:t>2024</w:t>
            </w:r>
          </w:p>
        </w:tc>
        <w:tc>
          <w:tcPr>
            <w:tcW w:w="510" w:type="dxa"/>
          </w:tcPr>
          <w:p w14:paraId="0B46E386" w14:textId="77777777" w:rsidR="00D47197" w:rsidRPr="00A97539" w:rsidRDefault="00000000" w:rsidP="001764F1">
            <w:r w:rsidRPr="00A97539">
              <w:rPr>
                <w:rFonts w:eastAsia="Times New Roman"/>
                <w:sz w:val="14"/>
              </w:rPr>
              <w:t>S</w:t>
            </w:r>
          </w:p>
        </w:tc>
        <w:tc>
          <w:tcPr>
            <w:tcW w:w="567" w:type="dxa"/>
          </w:tcPr>
          <w:p w14:paraId="39933305" w14:textId="77777777" w:rsidR="00D47197" w:rsidRPr="00A97539" w:rsidRDefault="00000000" w:rsidP="001764F1">
            <w:r w:rsidRPr="00A97539">
              <w:rPr>
                <w:rFonts w:eastAsia="Times New Roman"/>
                <w:sz w:val="14"/>
              </w:rPr>
              <w:t>E6</w:t>
            </w:r>
          </w:p>
        </w:tc>
        <w:tc>
          <w:tcPr>
            <w:tcW w:w="2835" w:type="dxa"/>
          </w:tcPr>
          <w:p w14:paraId="5F190827" w14:textId="77777777" w:rsidR="00D47197" w:rsidRPr="00A97539" w:rsidRDefault="00000000" w:rsidP="001764F1">
            <w:r w:rsidRPr="00A97539">
              <w:rPr>
                <w:rFonts w:eastAsia="Times New Roman"/>
                <w:sz w:val="14"/>
              </w:rPr>
              <w:t>Initial review</w:t>
            </w:r>
          </w:p>
        </w:tc>
      </w:tr>
      <w:tr w:rsidR="00A97539" w:rsidRPr="00A97539" w14:paraId="083FB71F" w14:textId="77777777">
        <w:trPr>
          <w:cantSplit/>
          <w:jc w:val="center"/>
        </w:trPr>
        <w:tc>
          <w:tcPr>
            <w:tcW w:w="397" w:type="dxa"/>
            <w:shd w:val="clear" w:color="auto" w:fill="EEF3F9"/>
          </w:tcPr>
          <w:p w14:paraId="5711F688" w14:textId="77777777" w:rsidR="00D47197" w:rsidRPr="00A97539" w:rsidRDefault="00000000" w:rsidP="001764F1">
            <w:r w:rsidRPr="00A97539">
              <w:rPr>
                <w:rFonts w:eastAsia="Times New Roman"/>
                <w:sz w:val="14"/>
              </w:rPr>
              <w:t>74</w:t>
            </w:r>
          </w:p>
        </w:tc>
        <w:tc>
          <w:tcPr>
            <w:tcW w:w="907" w:type="dxa"/>
            <w:shd w:val="clear" w:color="auto" w:fill="EEF3F9"/>
          </w:tcPr>
          <w:p w14:paraId="672BAC93" w14:textId="77777777" w:rsidR="00D47197" w:rsidRPr="00A97539" w:rsidRDefault="00000000" w:rsidP="001764F1">
            <w:r w:rsidRPr="00A97539">
              <w:rPr>
                <w:rFonts w:eastAsia="Times New Roman"/>
                <w:sz w:val="14"/>
              </w:rPr>
              <w:t>10890e06</w:t>
            </w:r>
          </w:p>
        </w:tc>
        <w:tc>
          <w:tcPr>
            <w:tcW w:w="3515" w:type="dxa"/>
            <w:shd w:val="clear" w:color="auto" w:fill="EEF3F9"/>
          </w:tcPr>
          <w:p w14:paraId="11887632" w14:textId="77777777" w:rsidR="00D47197" w:rsidRPr="00A97539" w:rsidRDefault="00000000" w:rsidP="001764F1">
            <w:r w:rsidRPr="00A97539">
              <w:rPr>
                <w:rFonts w:eastAsia="Times New Roman"/>
                <w:sz w:val="14"/>
              </w:rPr>
              <w:t>Bi-STDGCN: A Bidirectional Spatiotemporal Diffusion GCN With Multiscale Anomaly-Guided Attentio…</w:t>
            </w:r>
          </w:p>
        </w:tc>
        <w:tc>
          <w:tcPr>
            <w:tcW w:w="567" w:type="dxa"/>
            <w:shd w:val="clear" w:color="auto" w:fill="EEF3F9"/>
          </w:tcPr>
          <w:p w14:paraId="3B2B1A21" w14:textId="77777777" w:rsidR="00D47197" w:rsidRPr="00A97539" w:rsidRDefault="00000000" w:rsidP="001764F1">
            <w:r w:rsidRPr="00A97539">
              <w:rPr>
                <w:rFonts w:eastAsia="Times New Roman"/>
                <w:sz w:val="14"/>
              </w:rPr>
              <w:t>2026</w:t>
            </w:r>
          </w:p>
        </w:tc>
        <w:tc>
          <w:tcPr>
            <w:tcW w:w="510" w:type="dxa"/>
            <w:shd w:val="clear" w:color="auto" w:fill="EEF3F9"/>
          </w:tcPr>
          <w:p w14:paraId="7F964624" w14:textId="77777777" w:rsidR="00D47197" w:rsidRPr="00A97539" w:rsidRDefault="00000000" w:rsidP="001764F1">
            <w:r w:rsidRPr="00A97539">
              <w:rPr>
                <w:rFonts w:eastAsia="Times New Roman"/>
                <w:sz w:val="14"/>
              </w:rPr>
              <w:t>I</w:t>
            </w:r>
          </w:p>
        </w:tc>
        <w:tc>
          <w:tcPr>
            <w:tcW w:w="567" w:type="dxa"/>
            <w:shd w:val="clear" w:color="auto" w:fill="EEF3F9"/>
          </w:tcPr>
          <w:p w14:paraId="430DD155" w14:textId="77777777" w:rsidR="00D47197" w:rsidRPr="00A97539" w:rsidRDefault="00000000" w:rsidP="001764F1">
            <w:r w:rsidRPr="00A97539">
              <w:rPr>
                <w:rFonts w:eastAsia="Times New Roman"/>
                <w:sz w:val="14"/>
              </w:rPr>
              <w:t>—</w:t>
            </w:r>
          </w:p>
        </w:tc>
        <w:tc>
          <w:tcPr>
            <w:tcW w:w="2835" w:type="dxa"/>
            <w:shd w:val="clear" w:color="auto" w:fill="EEF3F9"/>
          </w:tcPr>
          <w:p w14:paraId="04248645" w14:textId="77777777" w:rsidR="00DA2B31" w:rsidRDefault="00000000">
            <w:r>
              <w:t>Robustness to non-stationary anomalies (AGFEM module)</w:t>
            </w:r>
          </w:p>
        </w:tc>
      </w:tr>
    </w:tbl>
    <w:p w14:paraId="0F60E0A1" w14:textId="77777777" w:rsidR="00D47197" w:rsidRPr="00A97539" w:rsidRDefault="00D47197" w:rsidP="001764F1">
      <w:pPr>
        <w:spacing w:after="0" w:line="240" w:lineRule="auto"/>
        <w:rPr>
          <w:lang w:val="es-PE"/>
        </w:rPr>
      </w:pPr>
    </w:p>
    <w:p w14:paraId="12963517" w14:textId="77777777" w:rsidR="00D47197" w:rsidRPr="00A97539" w:rsidRDefault="00000000" w:rsidP="001764F1">
      <w:pPr>
        <w:pStyle w:val="Ttulo1"/>
        <w:spacing w:before="0" w:line="240" w:lineRule="auto"/>
        <w:rPr>
          <w:color w:val="auto"/>
          <w:lang w:val="es-PE"/>
        </w:rPr>
      </w:pPr>
      <w:r w:rsidRPr="00A97539">
        <w:rPr>
          <w:rFonts w:ascii="Times New Roman" w:hAnsi="Times New Roman"/>
          <w:color w:val="auto"/>
          <w:sz w:val="21"/>
          <w:lang w:val="es-PE"/>
        </w:rPr>
        <w:t>Appendix B. Values for the Official PRISMA 2020 Generator</w:t>
      </w:r>
    </w:p>
    <w:p w14:paraId="277F7A77" w14:textId="77777777" w:rsidR="00D47197" w:rsidRDefault="00000000" w:rsidP="001764F1">
      <w:pPr>
        <w:spacing w:after="0" w:line="240" w:lineRule="auto"/>
        <w:jc w:val="both"/>
        <w:rPr>
          <w:rFonts w:eastAsia="Times New Roman"/>
          <w:lang w:val="es-PE"/>
        </w:rPr>
      </w:pPr>
      <w:r w:rsidRPr="00A97539">
        <w:rPr>
          <w:rFonts w:eastAsia="Times New Roman"/>
          <w:lang w:val="es-PE"/>
        </w:rPr>
        <w:t xml:space="preserve">Slide 37 requires generating the diagram with the official tool (prisma-statement.org → PRISMA Flow Diagram Shiny app). To do this, use the “New review — databases and registers only” template and </w:t>
      </w:r>
      <w:proofErr w:type="spellStart"/>
      <w:r w:rsidRPr="00A97539">
        <w:rPr>
          <w:rFonts w:eastAsia="Times New Roman"/>
          <w:lang w:val="es-PE"/>
        </w:rPr>
        <w:t>enter</w:t>
      </w:r>
      <w:proofErr w:type="spellEnd"/>
      <w:r w:rsidRPr="00A97539">
        <w:rPr>
          <w:rFonts w:eastAsia="Times New Roman"/>
          <w:lang w:val="es-PE"/>
        </w:rPr>
        <w:t xml:space="preserve"> </w:t>
      </w:r>
      <w:proofErr w:type="spellStart"/>
      <w:r w:rsidRPr="00A97539">
        <w:rPr>
          <w:rFonts w:eastAsia="Times New Roman"/>
          <w:lang w:val="es-PE"/>
        </w:rPr>
        <w:t>the</w:t>
      </w:r>
      <w:proofErr w:type="spellEnd"/>
      <w:r w:rsidRPr="00A97539">
        <w:rPr>
          <w:rFonts w:eastAsia="Times New Roman"/>
          <w:lang w:val="es-PE"/>
        </w:rPr>
        <w:t xml:space="preserve"> </w:t>
      </w:r>
      <w:proofErr w:type="spellStart"/>
      <w:r w:rsidRPr="00A97539">
        <w:rPr>
          <w:rFonts w:eastAsia="Times New Roman"/>
          <w:lang w:val="es-PE"/>
        </w:rPr>
        <w:t>following</w:t>
      </w:r>
      <w:proofErr w:type="spellEnd"/>
      <w:r w:rsidRPr="00A97539">
        <w:rPr>
          <w:rFonts w:eastAsia="Times New Roman"/>
          <w:lang w:val="es-PE"/>
        </w:rPr>
        <w:t xml:space="preserve"> </w:t>
      </w:r>
      <w:proofErr w:type="spellStart"/>
      <w:r w:rsidRPr="00A97539">
        <w:rPr>
          <w:rFonts w:eastAsia="Times New Roman"/>
          <w:lang w:val="es-PE"/>
        </w:rPr>
        <w:t>values</w:t>
      </w:r>
      <w:proofErr w:type="spellEnd"/>
      <w:r w:rsidRPr="00A97539">
        <w:rPr>
          <w:rFonts w:eastAsia="Times New Roman"/>
          <w:lang w:val="es-PE"/>
        </w:rPr>
        <w:t>:</w:t>
      </w:r>
    </w:p>
    <w:p w14:paraId="4E8071CC" w14:textId="77777777" w:rsidR="00D60AB8" w:rsidRPr="00A97539" w:rsidRDefault="00D60AB8" w:rsidP="001764F1">
      <w:pPr>
        <w:spacing w:after="0" w:line="240" w:lineRule="auto"/>
        <w:jc w:val="both"/>
        <w:rPr>
          <w:lang w:val="es-PE"/>
        </w:rPr>
      </w:pPr>
    </w:p>
    <w:tbl>
      <w:tblPr>
        <w:tblStyle w:val="Tablaconcuadrcula"/>
        <w:tblW w:w="9298" w:type="dxa"/>
        <w:jc w:val="center"/>
        <w:tblLayout w:type="fixed"/>
        <w:tblLook w:val="04A0" w:firstRow="1" w:lastRow="0" w:firstColumn="1" w:lastColumn="0" w:noHBand="0" w:noVBand="1"/>
      </w:tblPr>
      <w:tblGrid>
        <w:gridCol w:w="6237"/>
        <w:gridCol w:w="3061"/>
      </w:tblGrid>
      <w:tr w:rsidR="00A97539" w:rsidRPr="00A97539" w14:paraId="41A9BAE3" w14:textId="77777777">
        <w:trPr>
          <w:cantSplit/>
          <w:tblHeader/>
          <w:jc w:val="center"/>
        </w:trPr>
        <w:tc>
          <w:tcPr>
            <w:tcW w:w="6236" w:type="dxa"/>
            <w:shd w:val="clear" w:color="auto" w:fill="1F3864"/>
          </w:tcPr>
          <w:p w14:paraId="6089E92A" w14:textId="77777777" w:rsidR="00D47197" w:rsidRPr="00A97539" w:rsidRDefault="00000000" w:rsidP="001764F1">
            <w:r w:rsidRPr="00A97539">
              <w:rPr>
                <w:rFonts w:eastAsia="Times New Roman"/>
                <w:b/>
                <w:sz w:val="17"/>
              </w:rPr>
              <w:t>Generator field</w:t>
            </w:r>
          </w:p>
        </w:tc>
        <w:tc>
          <w:tcPr>
            <w:tcW w:w="3061" w:type="dxa"/>
            <w:shd w:val="clear" w:color="auto" w:fill="1F3864"/>
          </w:tcPr>
          <w:p w14:paraId="25C2EA78" w14:textId="77777777" w:rsidR="00D47197" w:rsidRPr="00A97539" w:rsidRDefault="00000000" w:rsidP="001764F1">
            <w:r w:rsidRPr="00A97539">
              <w:rPr>
                <w:rFonts w:eastAsia="Times New Roman"/>
                <w:b/>
                <w:sz w:val="17"/>
              </w:rPr>
              <w:t>Value</w:t>
            </w:r>
          </w:p>
        </w:tc>
      </w:tr>
      <w:tr w:rsidR="00A97539" w:rsidRPr="00A97539" w14:paraId="2AB6CB84" w14:textId="77777777">
        <w:trPr>
          <w:cantSplit/>
          <w:jc w:val="center"/>
        </w:trPr>
        <w:tc>
          <w:tcPr>
            <w:tcW w:w="6236" w:type="dxa"/>
          </w:tcPr>
          <w:p w14:paraId="27736045" w14:textId="77777777" w:rsidR="00D47197" w:rsidRPr="00A97539" w:rsidRDefault="00000000" w:rsidP="001764F1">
            <w:r w:rsidRPr="00A97539">
              <w:rPr>
                <w:rFonts w:eastAsia="Times New Roman"/>
                <w:sz w:val="17"/>
              </w:rPr>
              <w:t>Databases (Semantic Scholar)</w:t>
            </w:r>
          </w:p>
        </w:tc>
        <w:tc>
          <w:tcPr>
            <w:tcW w:w="3061" w:type="dxa"/>
          </w:tcPr>
          <w:p w14:paraId="10410DB0" w14:textId="77777777" w:rsidR="00D47197" w:rsidRPr="00A97539" w:rsidRDefault="00000000" w:rsidP="001764F1">
            <w:r w:rsidRPr="00A97539">
              <w:rPr>
                <w:rFonts w:eastAsia="Times New Roman"/>
                <w:sz w:val="17"/>
              </w:rPr>
              <w:t>1320</w:t>
            </w:r>
          </w:p>
        </w:tc>
      </w:tr>
      <w:tr w:rsidR="00A97539" w:rsidRPr="00A97539" w14:paraId="473C473D" w14:textId="77777777">
        <w:trPr>
          <w:cantSplit/>
          <w:jc w:val="center"/>
        </w:trPr>
        <w:tc>
          <w:tcPr>
            <w:tcW w:w="6236" w:type="dxa"/>
            <w:shd w:val="clear" w:color="auto" w:fill="EEF3F9"/>
          </w:tcPr>
          <w:p w14:paraId="41AA51BB" w14:textId="77777777" w:rsidR="00D47197" w:rsidRPr="00A97539" w:rsidRDefault="00000000" w:rsidP="001764F1">
            <w:r w:rsidRPr="00A97539">
              <w:rPr>
                <w:sz w:val="18"/>
              </w:rPr>
              <w:t>Duplicates removed</w:t>
            </w:r>
          </w:p>
        </w:tc>
        <w:tc>
          <w:tcPr>
            <w:tcW w:w="3061" w:type="dxa"/>
            <w:shd w:val="clear" w:color="auto" w:fill="EEF3F9"/>
          </w:tcPr>
          <w:p w14:paraId="3E0E576A" w14:textId="77777777" w:rsidR="00D47197" w:rsidRPr="00A97539" w:rsidRDefault="00000000" w:rsidP="001764F1">
            <w:r w:rsidRPr="00A97539">
              <w:rPr>
                <w:rFonts w:eastAsia="Times New Roman"/>
                <w:sz w:val="17"/>
              </w:rPr>
              <w:t>0</w:t>
            </w:r>
          </w:p>
        </w:tc>
      </w:tr>
      <w:tr w:rsidR="00A97539" w:rsidRPr="00A97539" w14:paraId="43DC1CE5" w14:textId="77777777">
        <w:trPr>
          <w:cantSplit/>
          <w:jc w:val="center"/>
        </w:trPr>
        <w:tc>
          <w:tcPr>
            <w:tcW w:w="6236" w:type="dxa"/>
          </w:tcPr>
          <w:p w14:paraId="6E85BECE" w14:textId="77777777" w:rsidR="00D47197" w:rsidRPr="00A97539" w:rsidRDefault="00000000" w:rsidP="001764F1">
            <w:pPr>
              <w:rPr>
                <w:lang w:val="es-PE"/>
              </w:rPr>
            </w:pPr>
            <w:r w:rsidRPr="00A97539">
              <w:rPr>
                <w:sz w:val="18"/>
                <w:lang w:val="es-PE"/>
              </w:rPr>
              <w:t>Records flagged as ineligible by automation tools</w:t>
            </w:r>
          </w:p>
        </w:tc>
        <w:tc>
          <w:tcPr>
            <w:tcW w:w="3061" w:type="dxa"/>
          </w:tcPr>
          <w:p w14:paraId="1BF5E843" w14:textId="77777777" w:rsidR="00D47197" w:rsidRPr="00A97539" w:rsidRDefault="00000000" w:rsidP="001764F1">
            <w:r w:rsidRPr="00A97539">
              <w:rPr>
                <w:rFonts w:eastAsia="Times New Roman"/>
                <w:sz w:val="17"/>
              </w:rPr>
              <w:t>0</w:t>
            </w:r>
          </w:p>
        </w:tc>
      </w:tr>
      <w:tr w:rsidR="00A97539" w:rsidRPr="00A97539" w14:paraId="1D181F36" w14:textId="77777777">
        <w:trPr>
          <w:cantSplit/>
          <w:jc w:val="center"/>
        </w:trPr>
        <w:tc>
          <w:tcPr>
            <w:tcW w:w="6236" w:type="dxa"/>
            <w:shd w:val="clear" w:color="auto" w:fill="EEF3F9"/>
          </w:tcPr>
          <w:p w14:paraId="6E4D4CC3" w14:textId="77777777" w:rsidR="00D47197" w:rsidRPr="00A97539" w:rsidRDefault="00000000" w:rsidP="001764F1">
            <w:pPr>
              <w:rPr>
                <w:lang w:val="es-PE"/>
              </w:rPr>
            </w:pPr>
            <w:r w:rsidRPr="00A97539">
              <w:rPr>
                <w:sz w:val="18"/>
                <w:lang w:val="es-PE"/>
              </w:rPr>
              <w:t>Records removed for other reasons (outside the sequential selection)</w:t>
            </w:r>
          </w:p>
        </w:tc>
        <w:tc>
          <w:tcPr>
            <w:tcW w:w="3061" w:type="dxa"/>
            <w:shd w:val="clear" w:color="auto" w:fill="EEF3F9"/>
          </w:tcPr>
          <w:p w14:paraId="2686D14C" w14:textId="77777777" w:rsidR="00D47197" w:rsidRPr="00A97539" w:rsidRDefault="00000000" w:rsidP="001764F1">
            <w:r w:rsidRPr="00A97539">
              <w:rPr>
                <w:rFonts w:eastAsia="Times New Roman"/>
                <w:sz w:val="17"/>
              </w:rPr>
              <w:t>1246</w:t>
            </w:r>
          </w:p>
        </w:tc>
      </w:tr>
      <w:tr w:rsidR="00A97539" w:rsidRPr="00A97539" w14:paraId="3AE1E96F" w14:textId="77777777">
        <w:trPr>
          <w:cantSplit/>
          <w:jc w:val="center"/>
        </w:trPr>
        <w:tc>
          <w:tcPr>
            <w:tcW w:w="6236" w:type="dxa"/>
          </w:tcPr>
          <w:p w14:paraId="417222D9" w14:textId="77777777" w:rsidR="00D47197" w:rsidRPr="00A97539" w:rsidRDefault="00000000" w:rsidP="001764F1">
            <w:r w:rsidRPr="00A97539">
              <w:rPr>
                <w:sz w:val="18"/>
              </w:rPr>
              <w:t>Records screened</w:t>
            </w:r>
          </w:p>
        </w:tc>
        <w:tc>
          <w:tcPr>
            <w:tcW w:w="3061" w:type="dxa"/>
          </w:tcPr>
          <w:p w14:paraId="52AFBC91" w14:textId="77777777" w:rsidR="00D47197" w:rsidRPr="00A97539" w:rsidRDefault="00000000" w:rsidP="001764F1">
            <w:r w:rsidRPr="00A97539">
              <w:rPr>
                <w:rFonts w:eastAsia="Times New Roman"/>
                <w:sz w:val="17"/>
              </w:rPr>
              <w:t>74</w:t>
            </w:r>
          </w:p>
        </w:tc>
      </w:tr>
      <w:tr w:rsidR="00A97539" w:rsidRPr="00A97539" w14:paraId="3943064F" w14:textId="77777777">
        <w:trPr>
          <w:cantSplit/>
          <w:jc w:val="center"/>
        </w:trPr>
        <w:tc>
          <w:tcPr>
            <w:tcW w:w="6236" w:type="dxa"/>
            <w:shd w:val="clear" w:color="auto" w:fill="EEF3F9"/>
          </w:tcPr>
          <w:p w14:paraId="07C50A3D" w14:textId="77777777" w:rsidR="00D47197" w:rsidRPr="00A97539" w:rsidRDefault="00000000" w:rsidP="001764F1">
            <w:r w:rsidRPr="00A97539">
              <w:rPr>
                <w:sz w:val="18"/>
              </w:rPr>
              <w:t>Records excluded</w:t>
            </w:r>
          </w:p>
        </w:tc>
        <w:tc>
          <w:tcPr>
            <w:tcW w:w="3061" w:type="dxa"/>
            <w:shd w:val="clear" w:color="auto" w:fill="EEF3F9"/>
          </w:tcPr>
          <w:p w14:paraId="2D268181" w14:textId="77777777" w:rsidR="00D47197" w:rsidRPr="00A97539" w:rsidRDefault="00000000" w:rsidP="001764F1">
            <w:r w:rsidRPr="00A97539">
              <w:rPr>
                <w:rFonts w:eastAsia="Times New Roman"/>
                <w:sz w:val="17"/>
              </w:rPr>
              <w:t>60</w:t>
            </w:r>
          </w:p>
        </w:tc>
      </w:tr>
      <w:tr w:rsidR="00A97539" w:rsidRPr="00A97539" w14:paraId="7D868783" w14:textId="77777777">
        <w:trPr>
          <w:cantSplit/>
          <w:jc w:val="center"/>
        </w:trPr>
        <w:tc>
          <w:tcPr>
            <w:tcW w:w="6236" w:type="dxa"/>
          </w:tcPr>
          <w:p w14:paraId="5B55D35F" w14:textId="77777777" w:rsidR="00D47197" w:rsidRPr="00A97539" w:rsidRDefault="00000000" w:rsidP="001764F1">
            <w:r w:rsidRPr="00A97539">
              <w:rPr>
                <w:sz w:val="18"/>
              </w:rPr>
              <w:t>Reports sought for retrieval</w:t>
            </w:r>
          </w:p>
        </w:tc>
        <w:tc>
          <w:tcPr>
            <w:tcW w:w="3061" w:type="dxa"/>
          </w:tcPr>
          <w:p w14:paraId="069AD914" w14:textId="77777777" w:rsidR="00D47197" w:rsidRPr="00A97539" w:rsidRDefault="00000000" w:rsidP="001764F1">
            <w:r w:rsidRPr="00A97539">
              <w:rPr>
                <w:rFonts w:eastAsia="Times New Roman"/>
                <w:sz w:val="17"/>
              </w:rPr>
              <w:t>14</w:t>
            </w:r>
          </w:p>
        </w:tc>
      </w:tr>
      <w:tr w:rsidR="00A97539" w:rsidRPr="00A97539" w14:paraId="23924193" w14:textId="77777777">
        <w:trPr>
          <w:cantSplit/>
          <w:jc w:val="center"/>
        </w:trPr>
        <w:tc>
          <w:tcPr>
            <w:tcW w:w="6236" w:type="dxa"/>
            <w:shd w:val="clear" w:color="auto" w:fill="EEF3F9"/>
          </w:tcPr>
          <w:p w14:paraId="2D09B616" w14:textId="77777777" w:rsidR="00D47197" w:rsidRPr="00A97539" w:rsidRDefault="00000000" w:rsidP="001764F1">
            <w:r w:rsidRPr="00A97539">
              <w:rPr>
                <w:sz w:val="18"/>
              </w:rPr>
              <w:t>Reports not retrieved</w:t>
            </w:r>
          </w:p>
        </w:tc>
        <w:tc>
          <w:tcPr>
            <w:tcW w:w="3061" w:type="dxa"/>
            <w:shd w:val="clear" w:color="auto" w:fill="EEF3F9"/>
          </w:tcPr>
          <w:p w14:paraId="689B2974" w14:textId="77777777" w:rsidR="00D47197" w:rsidRPr="00A97539" w:rsidRDefault="00000000" w:rsidP="001764F1">
            <w:r w:rsidRPr="00A97539">
              <w:rPr>
                <w:rFonts w:eastAsia="Times New Roman"/>
                <w:sz w:val="17"/>
              </w:rPr>
              <w:t>2</w:t>
            </w:r>
          </w:p>
        </w:tc>
      </w:tr>
      <w:tr w:rsidR="00A97539" w:rsidRPr="00A97539" w14:paraId="3F5940B5" w14:textId="77777777">
        <w:trPr>
          <w:cantSplit/>
          <w:jc w:val="center"/>
        </w:trPr>
        <w:tc>
          <w:tcPr>
            <w:tcW w:w="6236" w:type="dxa"/>
          </w:tcPr>
          <w:p w14:paraId="3CEA7699" w14:textId="77777777" w:rsidR="00D47197" w:rsidRPr="00A97539" w:rsidRDefault="00000000" w:rsidP="001764F1">
            <w:r w:rsidRPr="00A97539">
              <w:rPr>
                <w:sz w:val="18"/>
              </w:rPr>
              <w:t>Reports assessed for eligibility</w:t>
            </w:r>
          </w:p>
        </w:tc>
        <w:tc>
          <w:tcPr>
            <w:tcW w:w="3061" w:type="dxa"/>
          </w:tcPr>
          <w:p w14:paraId="09D4AF64" w14:textId="77777777" w:rsidR="00D47197" w:rsidRPr="00A97539" w:rsidRDefault="00000000" w:rsidP="001764F1">
            <w:r w:rsidRPr="00A97539">
              <w:rPr>
                <w:rFonts w:eastAsia="Times New Roman"/>
                <w:sz w:val="17"/>
              </w:rPr>
              <w:t>12</w:t>
            </w:r>
          </w:p>
        </w:tc>
      </w:tr>
      <w:tr w:rsidR="00A97539" w:rsidRPr="00A97539" w14:paraId="2A8DB3F3" w14:textId="77777777">
        <w:trPr>
          <w:cantSplit/>
          <w:jc w:val="center"/>
        </w:trPr>
        <w:tc>
          <w:tcPr>
            <w:tcW w:w="6236" w:type="dxa"/>
            <w:shd w:val="clear" w:color="auto" w:fill="EEF3F9"/>
          </w:tcPr>
          <w:p w14:paraId="5E142E21" w14:textId="77777777" w:rsidR="00D47197" w:rsidRPr="00A97539" w:rsidRDefault="00000000" w:rsidP="001764F1">
            <w:pPr>
              <w:rPr>
                <w:lang w:val="es-PE"/>
              </w:rPr>
            </w:pPr>
            <w:r w:rsidRPr="00A97539">
              <w:rPr>
                <w:sz w:val="18"/>
                <w:lang w:val="es-PE"/>
              </w:rPr>
              <w:t>Reports excluded (Reason: objective different from forecasting)</w:t>
            </w:r>
          </w:p>
        </w:tc>
        <w:tc>
          <w:tcPr>
            <w:tcW w:w="3061" w:type="dxa"/>
            <w:shd w:val="clear" w:color="auto" w:fill="EEF3F9"/>
          </w:tcPr>
          <w:p w14:paraId="473A81AD" w14:textId="77777777" w:rsidR="00D47197" w:rsidRPr="00A97539" w:rsidRDefault="00000000" w:rsidP="001764F1">
            <w:r w:rsidRPr="00A97539">
              <w:rPr>
                <w:rFonts w:eastAsia="Times New Roman"/>
                <w:sz w:val="17"/>
              </w:rPr>
              <w:t>2</w:t>
            </w:r>
          </w:p>
        </w:tc>
      </w:tr>
      <w:tr w:rsidR="00FF6CF5" w:rsidRPr="00A97539" w14:paraId="4892EA0A" w14:textId="77777777">
        <w:trPr>
          <w:cantSplit/>
          <w:jc w:val="center"/>
        </w:trPr>
        <w:tc>
          <w:tcPr>
            <w:tcW w:w="6236" w:type="dxa"/>
          </w:tcPr>
          <w:p w14:paraId="193D2C8C" w14:textId="77777777" w:rsidR="00D47197" w:rsidRPr="00A97539" w:rsidRDefault="00000000" w:rsidP="001764F1">
            <w:pPr>
              <w:rPr>
                <w:lang w:val="es-PE"/>
              </w:rPr>
            </w:pPr>
            <w:r w:rsidRPr="00A97539">
              <w:rPr>
                <w:sz w:val="18"/>
                <w:lang w:val="es-PE"/>
              </w:rPr>
              <w:t>New studies included in the review</w:t>
            </w:r>
          </w:p>
        </w:tc>
        <w:tc>
          <w:tcPr>
            <w:tcW w:w="3061" w:type="dxa"/>
          </w:tcPr>
          <w:p w14:paraId="5AE2C455" w14:textId="77777777" w:rsidR="00D47197" w:rsidRPr="00A97539" w:rsidRDefault="00000000" w:rsidP="001764F1">
            <w:r w:rsidRPr="00A97539">
              <w:rPr>
                <w:rFonts w:eastAsia="Times New Roman"/>
                <w:sz w:val="17"/>
              </w:rPr>
              <w:t>10</w:t>
            </w:r>
          </w:p>
        </w:tc>
      </w:tr>
    </w:tbl>
    <w:p w14:paraId="47295075" w14:textId="539D80B4" w:rsidR="00D47197" w:rsidRPr="00A97539" w:rsidRDefault="00D60AB8" w:rsidP="001764F1">
      <w:pPr>
        <w:spacing w:after="0" w:line="240" w:lineRule="auto"/>
      </w:pPr>
      <w:r>
        <w:t>g</w:t>
      </w:r>
    </w:p>
    <w:sectPr w:rsidR="00D47197" w:rsidRPr="00A97539" w:rsidSect="00034616">
      <w:footerReference w:type="default" r:id="rId10"/>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06DAB" w14:textId="77777777" w:rsidR="00B62E4A" w:rsidRDefault="00B62E4A">
      <w:pPr>
        <w:spacing w:after="0" w:line="240" w:lineRule="auto"/>
      </w:pPr>
      <w:r>
        <w:separator/>
      </w:r>
    </w:p>
  </w:endnote>
  <w:endnote w:type="continuationSeparator" w:id="0">
    <w:p w14:paraId="0F62669F" w14:textId="77777777" w:rsidR="00B62E4A" w:rsidRDefault="00B62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1413E" w14:textId="77777777" w:rsidR="00D47197" w:rsidRDefault="00000000">
    <w:pPr>
      <w:pStyle w:val="Piedepgina"/>
      <w:jc w:val="center"/>
    </w:pPr>
    <w:r>
      <w:rPr>
        <w:sz w:val="16"/>
      </w:rPr>
      <w:t>UNMSM – Research Methods and Scientific Integrity in AI – Session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EEA28" w14:textId="77777777" w:rsidR="00B62E4A" w:rsidRDefault="00B62E4A">
      <w:pPr>
        <w:spacing w:after="0" w:line="240" w:lineRule="auto"/>
      </w:pPr>
      <w:r>
        <w:separator/>
      </w:r>
    </w:p>
  </w:footnote>
  <w:footnote w:type="continuationSeparator" w:id="0">
    <w:p w14:paraId="63A8050A" w14:textId="77777777" w:rsidR="00B62E4A" w:rsidRDefault="00B62E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878928">
    <w:abstractNumId w:val="8"/>
  </w:num>
  <w:num w:numId="2" w16cid:durableId="1546600769">
    <w:abstractNumId w:val="6"/>
  </w:num>
  <w:num w:numId="3" w16cid:durableId="1415082759">
    <w:abstractNumId w:val="5"/>
  </w:num>
  <w:num w:numId="4" w16cid:durableId="596333552">
    <w:abstractNumId w:val="4"/>
  </w:num>
  <w:num w:numId="5" w16cid:durableId="273561066">
    <w:abstractNumId w:val="7"/>
  </w:num>
  <w:num w:numId="6" w16cid:durableId="803695917">
    <w:abstractNumId w:val="3"/>
  </w:num>
  <w:num w:numId="7" w16cid:durableId="1008600674">
    <w:abstractNumId w:val="2"/>
  </w:num>
  <w:num w:numId="8" w16cid:durableId="1997764044">
    <w:abstractNumId w:val="1"/>
  </w:num>
  <w:num w:numId="9" w16cid:durableId="153970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FDF"/>
    <w:rsid w:val="00112DD0"/>
    <w:rsid w:val="0015074B"/>
    <w:rsid w:val="001764F1"/>
    <w:rsid w:val="001C0B8F"/>
    <w:rsid w:val="001E0CEB"/>
    <w:rsid w:val="0029639D"/>
    <w:rsid w:val="002A2315"/>
    <w:rsid w:val="002B3E2D"/>
    <w:rsid w:val="00326F90"/>
    <w:rsid w:val="003C1980"/>
    <w:rsid w:val="003C456C"/>
    <w:rsid w:val="0047169C"/>
    <w:rsid w:val="00495AC5"/>
    <w:rsid w:val="005C05D4"/>
    <w:rsid w:val="00660D83"/>
    <w:rsid w:val="00673303"/>
    <w:rsid w:val="006A5FC0"/>
    <w:rsid w:val="006E713B"/>
    <w:rsid w:val="007375E4"/>
    <w:rsid w:val="00780A0B"/>
    <w:rsid w:val="008111A5"/>
    <w:rsid w:val="00821D6B"/>
    <w:rsid w:val="008B041A"/>
    <w:rsid w:val="00910541"/>
    <w:rsid w:val="009B7476"/>
    <w:rsid w:val="00A97539"/>
    <w:rsid w:val="00AA1D8D"/>
    <w:rsid w:val="00B01A08"/>
    <w:rsid w:val="00B47730"/>
    <w:rsid w:val="00B62E4A"/>
    <w:rsid w:val="00C51893"/>
    <w:rsid w:val="00C9380D"/>
    <w:rsid w:val="00C9677E"/>
    <w:rsid w:val="00CB0664"/>
    <w:rsid w:val="00CB0BB4"/>
    <w:rsid w:val="00D3432B"/>
    <w:rsid w:val="00D47197"/>
    <w:rsid w:val="00D60AB8"/>
    <w:rsid w:val="00D67CFF"/>
    <w:rsid w:val="00DA2B31"/>
    <w:rsid w:val="00DB1EFA"/>
    <w:rsid w:val="00DD14F0"/>
    <w:rsid w:val="00E04D3B"/>
    <w:rsid w:val="00E15BAA"/>
    <w:rsid w:val="00E862B6"/>
    <w:rsid w:val="00F93331"/>
    <w:rsid w:val="00FC693F"/>
    <w:rsid w:val="00FF6C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F1BBF"/>
  <w14:defaultImageDpi w14:val="300"/>
  <w15:docId w15:val="{0261555D-6AD5-49E9-B6B4-535156871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5FC0"/>
    <w:pPr>
      <w:spacing w:before="100" w:beforeAutospacing="1" w:after="100" w:afterAutospacing="1" w:line="240" w:lineRule="auto"/>
    </w:pPr>
    <w:rPr>
      <w:rFonts w:eastAsia="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47268">
      <w:bodyDiv w:val="1"/>
      <w:marLeft w:val="0"/>
      <w:marRight w:val="0"/>
      <w:marTop w:val="0"/>
      <w:marBottom w:val="0"/>
      <w:divBdr>
        <w:top w:val="none" w:sz="0" w:space="0" w:color="auto"/>
        <w:left w:val="none" w:sz="0" w:space="0" w:color="auto"/>
        <w:bottom w:val="none" w:sz="0" w:space="0" w:color="auto"/>
        <w:right w:val="none" w:sz="0" w:space="0" w:color="auto"/>
      </w:divBdr>
      <w:divsChild>
        <w:div w:id="656223970">
          <w:marLeft w:val="0"/>
          <w:marRight w:val="0"/>
          <w:marTop w:val="0"/>
          <w:marBottom w:val="0"/>
          <w:divBdr>
            <w:top w:val="none" w:sz="0" w:space="0" w:color="auto"/>
            <w:left w:val="none" w:sz="0" w:space="0" w:color="auto"/>
            <w:bottom w:val="none" w:sz="0" w:space="0" w:color="auto"/>
            <w:right w:val="none" w:sz="0" w:space="0" w:color="auto"/>
          </w:divBdr>
          <w:divsChild>
            <w:div w:id="998969006">
              <w:marLeft w:val="0"/>
              <w:marRight w:val="0"/>
              <w:marTop w:val="0"/>
              <w:marBottom w:val="0"/>
              <w:divBdr>
                <w:top w:val="none" w:sz="0" w:space="0" w:color="auto"/>
                <w:left w:val="none" w:sz="0" w:space="0" w:color="auto"/>
                <w:bottom w:val="none" w:sz="0" w:space="0" w:color="auto"/>
                <w:right w:val="none" w:sz="0" w:space="0" w:color="auto"/>
              </w:divBdr>
              <w:divsChild>
                <w:div w:id="1884095173">
                  <w:marLeft w:val="0"/>
                  <w:marRight w:val="0"/>
                  <w:marTop w:val="0"/>
                  <w:marBottom w:val="0"/>
                  <w:divBdr>
                    <w:top w:val="none" w:sz="0" w:space="0" w:color="auto"/>
                    <w:left w:val="none" w:sz="0" w:space="0" w:color="auto"/>
                    <w:bottom w:val="none" w:sz="0" w:space="0" w:color="auto"/>
                    <w:right w:val="none" w:sz="0" w:space="0" w:color="auto"/>
                  </w:divBdr>
                  <w:divsChild>
                    <w:div w:id="795951311">
                      <w:marLeft w:val="0"/>
                      <w:marRight w:val="0"/>
                      <w:marTop w:val="0"/>
                      <w:marBottom w:val="0"/>
                      <w:divBdr>
                        <w:top w:val="none" w:sz="0" w:space="0" w:color="auto"/>
                        <w:left w:val="none" w:sz="0" w:space="0" w:color="auto"/>
                        <w:bottom w:val="none" w:sz="0" w:space="0" w:color="auto"/>
                        <w:right w:val="none" w:sz="0" w:space="0" w:color="auto"/>
                      </w:divBdr>
                      <w:divsChild>
                        <w:div w:id="522984701">
                          <w:marLeft w:val="0"/>
                          <w:marRight w:val="0"/>
                          <w:marTop w:val="0"/>
                          <w:marBottom w:val="0"/>
                          <w:divBdr>
                            <w:top w:val="none" w:sz="0" w:space="0" w:color="auto"/>
                            <w:left w:val="none" w:sz="0" w:space="0" w:color="auto"/>
                            <w:bottom w:val="none" w:sz="0" w:space="0" w:color="auto"/>
                            <w:right w:val="none" w:sz="0" w:space="0" w:color="auto"/>
                          </w:divBdr>
                          <w:divsChild>
                            <w:div w:id="610939972">
                              <w:marLeft w:val="0"/>
                              <w:marRight w:val="0"/>
                              <w:marTop w:val="0"/>
                              <w:marBottom w:val="0"/>
                              <w:divBdr>
                                <w:top w:val="none" w:sz="0" w:space="0" w:color="auto"/>
                                <w:left w:val="none" w:sz="0" w:space="0" w:color="auto"/>
                                <w:bottom w:val="none" w:sz="0" w:space="0" w:color="auto"/>
                                <w:right w:val="none" w:sz="0" w:space="0" w:color="auto"/>
                              </w:divBdr>
                              <w:divsChild>
                                <w:div w:id="12196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4871</Words>
  <Characters>26793</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Entregable Sesión 4 — Mini revisión sistemática, PRISMA 2020 y Gap Analysis</vt:lpstr>
      <vt:lpstr/>
    </vt:vector>
  </TitlesOfParts>
  <Manager/>
  <Company/>
  <LinksUpToDate>false</LinksUpToDate>
  <CharactersWithSpaces>31601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Sesión 4 — Mini revisión sistemática, PRISMA 2020 y Gap Analysis</dc:title>
  <dc:subject/>
  <dc:creator>Moisés Evangelista Gamarra</dc:creator>
  <cp:keywords/>
  <dc:description>generated by python-docx</dc:description>
  <cp:lastModifiedBy>Lourdes Terry Castellano</cp:lastModifiedBy>
  <cp:revision>18</cp:revision>
  <dcterms:created xsi:type="dcterms:W3CDTF">2026-10-02T23:01:00Z</dcterms:created>
  <dcterms:modified xsi:type="dcterms:W3CDTF">2026-10-03T00:56:00Z</dcterms:modified>
  <cp:category/>
</cp:coreProperties>
</file>