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A7CE" w14:textId="14706295" w:rsidR="001D723B" w:rsidRPr="001731CC" w:rsidRDefault="008B7B30" w:rsidP="001731CC">
      <w:pPr>
        <w:spacing w:line="240" w:lineRule="auto"/>
        <w:rPr>
          <w:rFonts w:ascii="Times New Roman" w:hAnsi="Times New Roman" w:cs="Times New Roman"/>
          <w:noProof/>
          <w:sz w:val="24"/>
          <w:szCs w:val="24"/>
        </w:rPr>
      </w:pPr>
      <w:r w:rsidRPr="001731CC">
        <w:rPr>
          <w:rFonts w:ascii="Times New Roman" w:hAnsi="Times New Roman" w:cs="Times New Roman"/>
          <w:noProof/>
          <w:sz w:val="24"/>
          <w:szCs w:val="24"/>
        </w:rPr>
        <w:t>#1 Flowchart:</w:t>
      </w:r>
    </w:p>
    <w:p w14:paraId="60D3F28F" w14:textId="14166F45" w:rsidR="008B7B30" w:rsidRPr="001731CC" w:rsidRDefault="00B14C32" w:rsidP="001731CC">
      <w:pPr>
        <w:spacing w:line="240" w:lineRule="auto"/>
        <w:rPr>
          <w:rFonts w:ascii="Times New Roman" w:hAnsi="Times New Roman" w:cs="Times New Roman"/>
          <w:noProof/>
          <w:sz w:val="24"/>
          <w:szCs w:val="24"/>
        </w:rPr>
      </w:pPr>
      <w:r>
        <w:rPr>
          <w:noProof/>
        </w:rPr>
        <w:drawing>
          <wp:inline distT="0" distB="0" distL="0" distR="0" wp14:anchorId="0DB1C8EF" wp14:editId="67AE5B23">
            <wp:extent cx="3593465" cy="71551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3465" cy="7155180"/>
                    </a:xfrm>
                    <a:prstGeom prst="rect">
                      <a:avLst/>
                    </a:prstGeom>
                    <a:noFill/>
                    <a:ln>
                      <a:noFill/>
                    </a:ln>
                  </pic:spPr>
                </pic:pic>
              </a:graphicData>
            </a:graphic>
          </wp:inline>
        </w:drawing>
      </w:r>
    </w:p>
    <w:p w14:paraId="1B67021E" w14:textId="60F63E3D" w:rsidR="008B7B30" w:rsidRPr="001731CC" w:rsidRDefault="008B7B30" w:rsidP="001731CC">
      <w:pPr>
        <w:spacing w:line="240" w:lineRule="auto"/>
        <w:rPr>
          <w:rFonts w:ascii="Times New Roman" w:hAnsi="Times New Roman" w:cs="Times New Roman"/>
          <w:sz w:val="24"/>
          <w:szCs w:val="24"/>
        </w:rPr>
      </w:pPr>
      <w:bookmarkStart w:id="0" w:name="_GoBack"/>
      <w:bookmarkEnd w:id="0"/>
    </w:p>
    <w:p w14:paraId="6068955B" w14:textId="714AF443" w:rsidR="008B7B30" w:rsidRPr="001731CC" w:rsidRDefault="008B7B30" w:rsidP="001731CC">
      <w:pPr>
        <w:spacing w:line="240" w:lineRule="auto"/>
        <w:rPr>
          <w:rFonts w:ascii="Times New Roman" w:hAnsi="Times New Roman" w:cs="Times New Roman"/>
          <w:sz w:val="24"/>
          <w:szCs w:val="24"/>
        </w:rPr>
      </w:pPr>
    </w:p>
    <w:p w14:paraId="6389A254" w14:textId="6AA79782" w:rsidR="008B7B30" w:rsidRPr="001731CC" w:rsidRDefault="008B7B30" w:rsidP="001731CC">
      <w:pPr>
        <w:spacing w:line="240" w:lineRule="auto"/>
        <w:rPr>
          <w:rFonts w:ascii="Times New Roman" w:hAnsi="Times New Roman" w:cs="Times New Roman"/>
          <w:sz w:val="24"/>
          <w:szCs w:val="24"/>
        </w:rPr>
      </w:pPr>
      <w:r w:rsidRPr="001731CC">
        <w:rPr>
          <w:rFonts w:ascii="Times New Roman" w:hAnsi="Times New Roman" w:cs="Times New Roman"/>
          <w:sz w:val="24"/>
          <w:szCs w:val="24"/>
        </w:rPr>
        <w:lastRenderedPageBreak/>
        <w:t>#</w:t>
      </w:r>
      <w:r w:rsidR="004E2F8D" w:rsidRPr="001731CC">
        <w:rPr>
          <w:rFonts w:ascii="Times New Roman" w:hAnsi="Times New Roman" w:cs="Times New Roman"/>
          <w:sz w:val="24"/>
          <w:szCs w:val="24"/>
        </w:rPr>
        <w:t>1</w:t>
      </w:r>
      <w:r w:rsidRPr="001731CC">
        <w:rPr>
          <w:rFonts w:ascii="Times New Roman" w:hAnsi="Times New Roman" w:cs="Times New Roman"/>
          <w:sz w:val="24"/>
          <w:szCs w:val="24"/>
        </w:rPr>
        <w:t xml:space="preserve"> Pseudocode:</w:t>
      </w:r>
    </w:p>
    <w:p w14:paraId="46E506BC" w14:textId="7A5E007C" w:rsidR="00431A5D" w:rsidRDefault="00431A5D" w:rsidP="001731C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Start</w:t>
      </w:r>
    </w:p>
    <w:p w14:paraId="373645B0" w14:textId="25D98479" w:rsidR="008B7B30" w:rsidRDefault="002B72CB" w:rsidP="001731CC">
      <w:pPr>
        <w:pStyle w:val="ListParagraph"/>
        <w:numPr>
          <w:ilvl w:val="0"/>
          <w:numId w:val="1"/>
        </w:numPr>
        <w:spacing w:line="240" w:lineRule="auto"/>
        <w:rPr>
          <w:rFonts w:ascii="Times New Roman" w:hAnsi="Times New Roman" w:cs="Times New Roman"/>
          <w:sz w:val="24"/>
          <w:szCs w:val="24"/>
        </w:rPr>
      </w:pPr>
      <w:r w:rsidRPr="001731CC">
        <w:rPr>
          <w:rFonts w:ascii="Times New Roman" w:hAnsi="Times New Roman" w:cs="Times New Roman"/>
          <w:sz w:val="24"/>
          <w:szCs w:val="24"/>
        </w:rPr>
        <w:t xml:space="preserve">OBTAIN </w:t>
      </w:r>
      <w:r w:rsidR="008B7B30" w:rsidRPr="001731CC">
        <w:rPr>
          <w:rFonts w:ascii="Times New Roman" w:hAnsi="Times New Roman" w:cs="Times New Roman"/>
          <w:sz w:val="24"/>
          <w:szCs w:val="24"/>
        </w:rPr>
        <w:t xml:space="preserve">the measurements for the wall’s height and </w:t>
      </w:r>
      <w:r w:rsidR="00431A5D">
        <w:rPr>
          <w:rFonts w:ascii="Times New Roman" w:hAnsi="Times New Roman" w:cs="Times New Roman"/>
          <w:sz w:val="24"/>
          <w:szCs w:val="24"/>
        </w:rPr>
        <w:t xml:space="preserve">its </w:t>
      </w:r>
      <w:r w:rsidR="008B7B30" w:rsidRPr="001731CC">
        <w:rPr>
          <w:rFonts w:ascii="Times New Roman" w:hAnsi="Times New Roman" w:cs="Times New Roman"/>
          <w:sz w:val="24"/>
          <w:szCs w:val="24"/>
        </w:rPr>
        <w:t>width in feet</w:t>
      </w:r>
    </w:p>
    <w:p w14:paraId="24BBD220" w14:textId="73EE57E7" w:rsidR="00431A5D" w:rsidRDefault="00431A5D" w:rsidP="001731C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wall_Height</w:t>
      </w:r>
      <w:proofErr w:type="spellEnd"/>
      <w:r>
        <w:rPr>
          <w:rFonts w:ascii="Times New Roman" w:hAnsi="Times New Roman" w:cs="Times New Roman"/>
          <w:sz w:val="24"/>
          <w:szCs w:val="24"/>
        </w:rPr>
        <w:t xml:space="preserve"> value from the measurement OBTAINED for the wall’s height.</w:t>
      </w:r>
    </w:p>
    <w:p w14:paraId="19AF2292" w14:textId="4069C1A1" w:rsidR="00431A5D" w:rsidRPr="001731CC" w:rsidRDefault="00431A5D" w:rsidP="001731C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wall_Width</w:t>
      </w:r>
      <w:proofErr w:type="spellEnd"/>
      <w:r>
        <w:rPr>
          <w:rFonts w:ascii="Times New Roman" w:hAnsi="Times New Roman" w:cs="Times New Roman"/>
          <w:sz w:val="24"/>
          <w:szCs w:val="24"/>
        </w:rPr>
        <w:t xml:space="preserve"> value from the measurement OBTAINED for the wall’s width.</w:t>
      </w:r>
    </w:p>
    <w:p w14:paraId="4B9E2F2B" w14:textId="343615AE" w:rsidR="008B7B30" w:rsidRDefault="002B72CB" w:rsidP="001731CC">
      <w:pPr>
        <w:pStyle w:val="ListParagraph"/>
        <w:numPr>
          <w:ilvl w:val="0"/>
          <w:numId w:val="1"/>
        </w:numPr>
        <w:spacing w:line="240" w:lineRule="auto"/>
        <w:rPr>
          <w:rFonts w:ascii="Times New Roman" w:hAnsi="Times New Roman" w:cs="Times New Roman"/>
          <w:sz w:val="24"/>
          <w:szCs w:val="24"/>
        </w:rPr>
      </w:pPr>
      <w:r w:rsidRPr="001731CC">
        <w:rPr>
          <w:rFonts w:ascii="Times New Roman" w:hAnsi="Times New Roman" w:cs="Times New Roman"/>
          <w:sz w:val="24"/>
          <w:szCs w:val="24"/>
        </w:rPr>
        <w:t xml:space="preserve">CALCULATE </w:t>
      </w:r>
      <w:r w:rsidR="008B7B30" w:rsidRPr="001731CC">
        <w:rPr>
          <w:rFonts w:ascii="Times New Roman" w:hAnsi="Times New Roman" w:cs="Times New Roman"/>
          <w:sz w:val="24"/>
          <w:szCs w:val="24"/>
        </w:rPr>
        <w:t>the square feet for the area of the wall by multiplying the wall’s height with its width</w:t>
      </w:r>
    </w:p>
    <w:p w14:paraId="19EA8609" w14:textId="549D2251" w:rsidR="00431A5D" w:rsidRPr="001731CC" w:rsidRDefault="00431A5D" w:rsidP="001731C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wall_Area</w:t>
      </w:r>
      <w:proofErr w:type="spellEnd"/>
      <w:r>
        <w:rPr>
          <w:rFonts w:ascii="Times New Roman" w:hAnsi="Times New Roman" w:cs="Times New Roman"/>
          <w:sz w:val="24"/>
          <w:szCs w:val="24"/>
        </w:rPr>
        <w:t xml:space="preserve"> value from the calculation</w:t>
      </w:r>
    </w:p>
    <w:p w14:paraId="3A9BF90C" w14:textId="1A35512A" w:rsidR="00D4118F" w:rsidRPr="001731CC" w:rsidRDefault="00D4118F" w:rsidP="001731CC">
      <w:pPr>
        <w:pStyle w:val="ListParagraph"/>
        <w:numPr>
          <w:ilvl w:val="0"/>
          <w:numId w:val="1"/>
        </w:numPr>
        <w:spacing w:line="240" w:lineRule="auto"/>
        <w:rPr>
          <w:rFonts w:ascii="Times New Roman" w:hAnsi="Times New Roman" w:cs="Times New Roman"/>
          <w:sz w:val="24"/>
          <w:szCs w:val="24"/>
        </w:rPr>
      </w:pPr>
      <w:r w:rsidRPr="001731CC">
        <w:rPr>
          <w:rFonts w:ascii="Times New Roman" w:hAnsi="Times New Roman" w:cs="Times New Roman"/>
          <w:sz w:val="24"/>
          <w:szCs w:val="24"/>
        </w:rPr>
        <w:t>A</w:t>
      </w:r>
      <w:r w:rsidR="004E2F8D" w:rsidRPr="001731CC">
        <w:rPr>
          <w:rFonts w:ascii="Times New Roman" w:hAnsi="Times New Roman" w:cs="Times New Roman"/>
          <w:sz w:val="24"/>
          <w:szCs w:val="24"/>
        </w:rPr>
        <w:t xml:space="preserve">SSUME </w:t>
      </w:r>
      <w:r w:rsidRPr="001731CC">
        <w:rPr>
          <w:rFonts w:ascii="Times New Roman" w:hAnsi="Times New Roman" w:cs="Times New Roman"/>
          <w:sz w:val="24"/>
          <w:szCs w:val="24"/>
        </w:rPr>
        <w:t>one gallon of paint covers 350 square feet</w:t>
      </w:r>
    </w:p>
    <w:p w14:paraId="66518662" w14:textId="2B3A5FE2" w:rsidR="00D4118F" w:rsidRDefault="002B72CB" w:rsidP="001731CC">
      <w:pPr>
        <w:pStyle w:val="ListParagraph"/>
        <w:numPr>
          <w:ilvl w:val="0"/>
          <w:numId w:val="1"/>
        </w:numPr>
        <w:spacing w:line="240" w:lineRule="auto"/>
        <w:rPr>
          <w:rFonts w:ascii="Times New Roman" w:hAnsi="Times New Roman" w:cs="Times New Roman"/>
          <w:sz w:val="24"/>
          <w:szCs w:val="24"/>
        </w:rPr>
      </w:pPr>
      <w:r w:rsidRPr="001731CC">
        <w:rPr>
          <w:rFonts w:ascii="Times New Roman" w:hAnsi="Times New Roman" w:cs="Times New Roman"/>
          <w:sz w:val="24"/>
          <w:szCs w:val="24"/>
        </w:rPr>
        <w:t xml:space="preserve">CALCULATE </w:t>
      </w:r>
      <w:r w:rsidR="00D4118F" w:rsidRPr="001731CC">
        <w:rPr>
          <w:rFonts w:ascii="Times New Roman" w:hAnsi="Times New Roman" w:cs="Times New Roman"/>
          <w:sz w:val="24"/>
          <w:szCs w:val="24"/>
        </w:rPr>
        <w:t>the amount of paint needed by dividing the wall’s square feet by 350 square feet</w:t>
      </w:r>
    </w:p>
    <w:p w14:paraId="797D2E80" w14:textId="138A5CA1" w:rsidR="00431A5D" w:rsidRPr="001731CC" w:rsidRDefault="00431A5D" w:rsidP="001731C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paint_Needed</w:t>
      </w:r>
      <w:proofErr w:type="spellEnd"/>
      <w:r>
        <w:rPr>
          <w:rFonts w:ascii="Times New Roman" w:hAnsi="Times New Roman" w:cs="Times New Roman"/>
          <w:sz w:val="24"/>
          <w:szCs w:val="24"/>
        </w:rPr>
        <w:t xml:space="preserve"> value from the calculation</w:t>
      </w:r>
    </w:p>
    <w:p w14:paraId="6F12015D" w14:textId="7929D47E" w:rsidR="002B72CB" w:rsidRDefault="002B72CB" w:rsidP="001731CC">
      <w:pPr>
        <w:pStyle w:val="ListParagraph"/>
        <w:numPr>
          <w:ilvl w:val="0"/>
          <w:numId w:val="1"/>
        </w:numPr>
        <w:spacing w:line="240" w:lineRule="auto"/>
        <w:rPr>
          <w:rFonts w:ascii="Times New Roman" w:hAnsi="Times New Roman" w:cs="Times New Roman"/>
          <w:sz w:val="24"/>
          <w:szCs w:val="24"/>
        </w:rPr>
      </w:pPr>
      <w:r w:rsidRPr="001731CC">
        <w:rPr>
          <w:rFonts w:ascii="Times New Roman" w:hAnsi="Times New Roman" w:cs="Times New Roman"/>
          <w:sz w:val="24"/>
          <w:szCs w:val="24"/>
        </w:rPr>
        <w:t xml:space="preserve">Round up the amount of paint needed </w:t>
      </w:r>
      <w:r w:rsidR="00431A5D">
        <w:rPr>
          <w:rFonts w:ascii="Times New Roman" w:hAnsi="Times New Roman" w:cs="Times New Roman"/>
          <w:sz w:val="24"/>
          <w:szCs w:val="24"/>
        </w:rPr>
        <w:t>to find the amount of can(s) needed</w:t>
      </w:r>
    </w:p>
    <w:p w14:paraId="54C9E334" w14:textId="3B2061CD" w:rsidR="00431A5D" w:rsidRPr="001731CC" w:rsidRDefault="00431A5D" w:rsidP="001731C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can_Needed</w:t>
      </w:r>
      <w:proofErr w:type="spellEnd"/>
      <w:r>
        <w:rPr>
          <w:rFonts w:ascii="Times New Roman" w:hAnsi="Times New Roman" w:cs="Times New Roman"/>
          <w:sz w:val="24"/>
          <w:szCs w:val="24"/>
        </w:rPr>
        <w:t xml:space="preserve"> value after rounding up </w:t>
      </w:r>
    </w:p>
    <w:p w14:paraId="54FE4683" w14:textId="6614CB06" w:rsidR="00D4118F" w:rsidRPr="001731CC" w:rsidRDefault="00D4118F" w:rsidP="001731CC">
      <w:pPr>
        <w:pStyle w:val="ListParagraph"/>
        <w:numPr>
          <w:ilvl w:val="0"/>
          <w:numId w:val="1"/>
        </w:numPr>
        <w:spacing w:line="240" w:lineRule="auto"/>
        <w:rPr>
          <w:rFonts w:ascii="Times New Roman" w:hAnsi="Times New Roman" w:cs="Times New Roman"/>
          <w:sz w:val="24"/>
          <w:szCs w:val="24"/>
        </w:rPr>
      </w:pPr>
      <w:r w:rsidRPr="001731CC">
        <w:rPr>
          <w:rFonts w:ascii="Times New Roman" w:hAnsi="Times New Roman" w:cs="Times New Roman"/>
          <w:sz w:val="24"/>
          <w:szCs w:val="24"/>
        </w:rPr>
        <w:t xml:space="preserve">After </w:t>
      </w:r>
      <w:r w:rsidR="00431A5D">
        <w:rPr>
          <w:rFonts w:ascii="Times New Roman" w:hAnsi="Times New Roman" w:cs="Times New Roman"/>
          <w:sz w:val="24"/>
          <w:szCs w:val="24"/>
        </w:rPr>
        <w:t>getting the value of can(s) needed</w:t>
      </w:r>
      <w:r w:rsidRPr="001731CC">
        <w:rPr>
          <w:rFonts w:ascii="Times New Roman" w:hAnsi="Times New Roman" w:cs="Times New Roman"/>
          <w:sz w:val="24"/>
          <w:szCs w:val="24"/>
        </w:rPr>
        <w:t>, go to Home Depot</w:t>
      </w:r>
      <w:r w:rsidR="002B72CB" w:rsidRPr="001731CC">
        <w:rPr>
          <w:rFonts w:ascii="Times New Roman" w:hAnsi="Times New Roman" w:cs="Times New Roman"/>
          <w:sz w:val="24"/>
          <w:szCs w:val="24"/>
        </w:rPr>
        <w:t>’s</w:t>
      </w:r>
      <w:r w:rsidRPr="001731CC">
        <w:rPr>
          <w:rFonts w:ascii="Times New Roman" w:hAnsi="Times New Roman" w:cs="Times New Roman"/>
          <w:sz w:val="24"/>
          <w:szCs w:val="24"/>
        </w:rPr>
        <w:t xml:space="preserve"> paint section</w:t>
      </w:r>
    </w:p>
    <w:p w14:paraId="7BDB89F5" w14:textId="75323812" w:rsidR="00D4118F" w:rsidRPr="001731CC" w:rsidRDefault="00D4118F" w:rsidP="001731CC">
      <w:pPr>
        <w:pStyle w:val="ListParagraph"/>
        <w:numPr>
          <w:ilvl w:val="0"/>
          <w:numId w:val="1"/>
        </w:numPr>
        <w:spacing w:line="240" w:lineRule="auto"/>
        <w:rPr>
          <w:rFonts w:ascii="Times New Roman" w:hAnsi="Times New Roman" w:cs="Times New Roman"/>
          <w:sz w:val="24"/>
          <w:szCs w:val="24"/>
        </w:rPr>
      </w:pPr>
      <w:r w:rsidRPr="001731CC">
        <w:rPr>
          <w:rFonts w:ascii="Times New Roman" w:hAnsi="Times New Roman" w:cs="Times New Roman"/>
          <w:sz w:val="24"/>
          <w:szCs w:val="24"/>
        </w:rPr>
        <w:t>Once at the paint section, call wife and ask what paint color she wants the wall to be</w:t>
      </w:r>
      <w:r w:rsidR="00431A5D">
        <w:rPr>
          <w:rFonts w:ascii="Times New Roman" w:hAnsi="Times New Roman" w:cs="Times New Roman"/>
          <w:sz w:val="24"/>
          <w:szCs w:val="24"/>
        </w:rPr>
        <w:t xml:space="preserve"> (Input)</w:t>
      </w:r>
    </w:p>
    <w:p w14:paraId="4B1C6F22" w14:textId="396F4D90" w:rsidR="002B72CB" w:rsidRPr="001731CC" w:rsidRDefault="002B72CB" w:rsidP="001731CC">
      <w:pPr>
        <w:pStyle w:val="ListParagraph"/>
        <w:numPr>
          <w:ilvl w:val="0"/>
          <w:numId w:val="1"/>
        </w:numPr>
        <w:spacing w:line="240" w:lineRule="auto"/>
        <w:rPr>
          <w:rFonts w:ascii="Times New Roman" w:hAnsi="Times New Roman" w:cs="Times New Roman"/>
          <w:sz w:val="24"/>
          <w:szCs w:val="24"/>
        </w:rPr>
      </w:pPr>
      <w:r w:rsidRPr="001731CC">
        <w:rPr>
          <w:rFonts w:ascii="Times New Roman" w:hAnsi="Times New Roman" w:cs="Times New Roman"/>
          <w:sz w:val="24"/>
          <w:szCs w:val="24"/>
        </w:rPr>
        <w:t>Find Home Depot’s set price for the requested color</w:t>
      </w:r>
      <w:r w:rsidR="00431A5D">
        <w:rPr>
          <w:rFonts w:ascii="Times New Roman" w:hAnsi="Times New Roman" w:cs="Times New Roman"/>
          <w:sz w:val="24"/>
          <w:szCs w:val="24"/>
        </w:rPr>
        <w:t xml:space="preserve"> (Dictionary)</w:t>
      </w:r>
    </w:p>
    <w:p w14:paraId="799DE363" w14:textId="47F949F7" w:rsidR="00D4118F" w:rsidRPr="001731CC" w:rsidRDefault="00D4118F" w:rsidP="001731CC">
      <w:pPr>
        <w:pStyle w:val="ListParagraph"/>
        <w:numPr>
          <w:ilvl w:val="0"/>
          <w:numId w:val="1"/>
        </w:numPr>
        <w:spacing w:line="240" w:lineRule="auto"/>
        <w:rPr>
          <w:rFonts w:ascii="Times New Roman" w:hAnsi="Times New Roman" w:cs="Times New Roman"/>
          <w:sz w:val="24"/>
          <w:szCs w:val="24"/>
        </w:rPr>
      </w:pPr>
      <w:r w:rsidRPr="001731CC">
        <w:rPr>
          <w:rFonts w:ascii="Times New Roman" w:hAnsi="Times New Roman" w:cs="Times New Roman"/>
          <w:sz w:val="24"/>
          <w:szCs w:val="24"/>
        </w:rPr>
        <w:t>Grab the amount of 1-gallon paint can(s) for the color requested to get</w:t>
      </w:r>
    </w:p>
    <w:p w14:paraId="7AE2D52F" w14:textId="2AA9A64E" w:rsidR="00D4118F" w:rsidRPr="001731CC" w:rsidRDefault="002B72CB" w:rsidP="001731CC">
      <w:pPr>
        <w:pStyle w:val="ListParagraph"/>
        <w:numPr>
          <w:ilvl w:val="0"/>
          <w:numId w:val="1"/>
        </w:numPr>
        <w:spacing w:line="240" w:lineRule="auto"/>
        <w:rPr>
          <w:rFonts w:ascii="Times New Roman" w:hAnsi="Times New Roman" w:cs="Times New Roman"/>
          <w:sz w:val="24"/>
          <w:szCs w:val="24"/>
        </w:rPr>
      </w:pPr>
      <w:r w:rsidRPr="001731CC">
        <w:rPr>
          <w:rFonts w:ascii="Times New Roman" w:hAnsi="Times New Roman" w:cs="Times New Roman"/>
          <w:sz w:val="24"/>
          <w:szCs w:val="24"/>
        </w:rPr>
        <w:t>Pay the amount of 1-gallon paint can(s) multiplied by the set price for the requested color</w:t>
      </w:r>
    </w:p>
    <w:p w14:paraId="2BCA27E6" w14:textId="62B3FC7C" w:rsidR="002B72CB" w:rsidRPr="001731CC" w:rsidRDefault="00431A5D" w:rsidP="001731C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Stop</w:t>
      </w:r>
    </w:p>
    <w:p w14:paraId="2549DBFE" w14:textId="4E984738" w:rsidR="004E2F8D" w:rsidRPr="001731CC" w:rsidRDefault="004E2F8D" w:rsidP="001731CC">
      <w:pPr>
        <w:spacing w:line="240" w:lineRule="auto"/>
        <w:rPr>
          <w:rFonts w:ascii="Times New Roman" w:hAnsi="Times New Roman" w:cs="Times New Roman"/>
          <w:sz w:val="24"/>
          <w:szCs w:val="24"/>
        </w:rPr>
      </w:pPr>
    </w:p>
    <w:p w14:paraId="42F10C1B" w14:textId="066763DD" w:rsidR="004E2F8D" w:rsidRPr="001731CC" w:rsidRDefault="004E2F8D" w:rsidP="001731CC">
      <w:pPr>
        <w:spacing w:line="240" w:lineRule="auto"/>
        <w:rPr>
          <w:rFonts w:ascii="Times New Roman" w:hAnsi="Times New Roman" w:cs="Times New Roman"/>
          <w:sz w:val="24"/>
          <w:szCs w:val="24"/>
        </w:rPr>
      </w:pPr>
      <w:r w:rsidRPr="001731CC">
        <w:rPr>
          <w:rFonts w:ascii="Times New Roman" w:hAnsi="Times New Roman" w:cs="Times New Roman"/>
          <w:sz w:val="24"/>
          <w:szCs w:val="24"/>
        </w:rPr>
        <w:t>#2:</w:t>
      </w:r>
    </w:p>
    <w:p w14:paraId="476EC743" w14:textId="7FDF3518" w:rsidR="004E2F8D" w:rsidRPr="001731CC" w:rsidRDefault="004E2F8D" w:rsidP="001731CC">
      <w:pPr>
        <w:spacing w:line="240" w:lineRule="auto"/>
        <w:rPr>
          <w:rFonts w:ascii="Times New Roman" w:hAnsi="Times New Roman" w:cs="Times New Roman"/>
          <w:sz w:val="24"/>
          <w:szCs w:val="24"/>
        </w:rPr>
      </w:pPr>
    </w:p>
    <w:p w14:paraId="5C489958" w14:textId="77777777" w:rsidR="001731CC" w:rsidRDefault="001731CC" w:rsidP="001731CC">
      <w:pPr>
        <w:pStyle w:val="ListParagraph"/>
        <w:numPr>
          <w:ilvl w:val="0"/>
          <w:numId w:val="2"/>
        </w:numPr>
        <w:spacing w:line="240" w:lineRule="auto"/>
        <w:rPr>
          <w:rFonts w:ascii="Times New Roman" w:hAnsi="Times New Roman" w:cs="Times New Roman"/>
          <w:sz w:val="24"/>
          <w:szCs w:val="24"/>
        </w:rPr>
      </w:pPr>
      <w:r w:rsidRPr="001731CC">
        <w:rPr>
          <w:rFonts w:ascii="Times New Roman" w:hAnsi="Times New Roman" w:cs="Times New Roman"/>
          <w:sz w:val="24"/>
          <w:szCs w:val="24"/>
        </w:rPr>
        <w:t xml:space="preserve">Which one did you find easier? </w:t>
      </w:r>
    </w:p>
    <w:p w14:paraId="0A7FF665" w14:textId="77777777" w:rsidR="001731CC" w:rsidRDefault="004E2F8D" w:rsidP="001731CC">
      <w:pPr>
        <w:spacing w:line="240" w:lineRule="auto"/>
        <w:rPr>
          <w:rFonts w:ascii="Times New Roman" w:hAnsi="Times New Roman" w:cs="Times New Roman"/>
          <w:sz w:val="24"/>
          <w:szCs w:val="24"/>
        </w:rPr>
      </w:pPr>
      <w:r w:rsidRPr="001731CC">
        <w:rPr>
          <w:rFonts w:ascii="Times New Roman" w:hAnsi="Times New Roman" w:cs="Times New Roman"/>
          <w:sz w:val="24"/>
          <w:szCs w:val="24"/>
        </w:rPr>
        <w:t xml:space="preserve">I found the Pseudocode to be easier than the flowchart because I was able to create the process in my own words. It was also helpful to visualize the process as a list as I did in my Pseudocode. </w:t>
      </w:r>
    </w:p>
    <w:p w14:paraId="2A58C81F" w14:textId="77777777" w:rsidR="001731CC" w:rsidRDefault="001731CC" w:rsidP="001731CC">
      <w:pPr>
        <w:pStyle w:val="ListParagraph"/>
        <w:numPr>
          <w:ilvl w:val="0"/>
          <w:numId w:val="2"/>
        </w:numPr>
        <w:spacing w:line="240" w:lineRule="auto"/>
        <w:rPr>
          <w:rFonts w:ascii="Times New Roman" w:hAnsi="Times New Roman" w:cs="Times New Roman"/>
          <w:sz w:val="24"/>
          <w:szCs w:val="24"/>
        </w:rPr>
      </w:pPr>
      <w:r w:rsidRPr="001731CC">
        <w:rPr>
          <w:rFonts w:ascii="Times New Roman" w:hAnsi="Times New Roman" w:cs="Times New Roman"/>
          <w:sz w:val="24"/>
          <w:szCs w:val="24"/>
        </w:rPr>
        <w:t xml:space="preserve">What challenges did you face creating pseudocode or a flowchart (or both)? </w:t>
      </w:r>
    </w:p>
    <w:p w14:paraId="3104DF2B" w14:textId="30606BC3" w:rsidR="004E2F8D" w:rsidRDefault="004E2F8D" w:rsidP="001731CC">
      <w:pPr>
        <w:spacing w:line="240" w:lineRule="auto"/>
        <w:rPr>
          <w:rFonts w:ascii="Times New Roman" w:hAnsi="Times New Roman" w:cs="Times New Roman"/>
          <w:sz w:val="24"/>
          <w:szCs w:val="24"/>
        </w:rPr>
      </w:pPr>
      <w:r w:rsidRPr="001731CC">
        <w:rPr>
          <w:rFonts w:ascii="Times New Roman" w:hAnsi="Times New Roman" w:cs="Times New Roman"/>
          <w:sz w:val="24"/>
          <w:szCs w:val="24"/>
        </w:rPr>
        <w:t xml:space="preserve">I found the flowchart to be challenging because of the verbiage and the shapes needed to describe </w:t>
      </w:r>
      <w:r w:rsidR="001731CC">
        <w:rPr>
          <w:rFonts w:ascii="Times New Roman" w:hAnsi="Times New Roman" w:cs="Times New Roman"/>
          <w:sz w:val="24"/>
          <w:szCs w:val="24"/>
        </w:rPr>
        <w:t>m</w:t>
      </w:r>
      <w:r w:rsidRPr="001731CC">
        <w:rPr>
          <w:rFonts w:ascii="Times New Roman" w:hAnsi="Times New Roman" w:cs="Times New Roman"/>
          <w:sz w:val="24"/>
          <w:szCs w:val="24"/>
        </w:rPr>
        <w:t xml:space="preserve">y process. I found the Pseudocode easier because it reminded me of using Task Decomposition like in the </w:t>
      </w:r>
      <w:proofErr w:type="spellStart"/>
      <w:r w:rsidRPr="001731CC">
        <w:rPr>
          <w:rFonts w:ascii="Times New Roman" w:hAnsi="Times New Roman" w:cs="Times New Roman"/>
          <w:sz w:val="24"/>
          <w:szCs w:val="24"/>
        </w:rPr>
        <w:t>ZYbooks</w:t>
      </w:r>
      <w:proofErr w:type="spellEnd"/>
      <w:r w:rsidRPr="001731CC">
        <w:rPr>
          <w:rFonts w:ascii="Times New Roman" w:hAnsi="Times New Roman" w:cs="Times New Roman"/>
          <w:sz w:val="24"/>
          <w:szCs w:val="24"/>
        </w:rPr>
        <w:t xml:space="preserve"> 1.2.</w:t>
      </w:r>
      <w:r w:rsidR="001731CC" w:rsidRPr="001731CC">
        <w:rPr>
          <w:rFonts w:ascii="Times New Roman" w:hAnsi="Times New Roman" w:cs="Times New Roman"/>
          <w:sz w:val="24"/>
          <w:szCs w:val="24"/>
        </w:rPr>
        <w:t xml:space="preserve"> </w:t>
      </w:r>
    </w:p>
    <w:p w14:paraId="7E12E4DD" w14:textId="10EBECAE" w:rsidR="001731CC" w:rsidRDefault="001731CC" w:rsidP="001731CC">
      <w:pPr>
        <w:pStyle w:val="ListParagraph"/>
        <w:numPr>
          <w:ilvl w:val="0"/>
          <w:numId w:val="2"/>
        </w:numPr>
        <w:spacing w:line="240" w:lineRule="auto"/>
        <w:rPr>
          <w:rFonts w:ascii="Times New Roman" w:hAnsi="Times New Roman" w:cs="Times New Roman"/>
          <w:sz w:val="24"/>
          <w:szCs w:val="24"/>
        </w:rPr>
      </w:pPr>
      <w:r w:rsidRPr="001731CC">
        <w:rPr>
          <w:rFonts w:ascii="Times New Roman" w:hAnsi="Times New Roman" w:cs="Times New Roman"/>
          <w:sz w:val="24"/>
          <w:szCs w:val="24"/>
        </w:rPr>
        <w:t xml:space="preserve">Given that functioning programs are what is </w:t>
      </w:r>
      <w:proofErr w:type="gramStart"/>
      <w:r w:rsidRPr="001731CC">
        <w:rPr>
          <w:rFonts w:ascii="Times New Roman" w:hAnsi="Times New Roman" w:cs="Times New Roman"/>
          <w:sz w:val="24"/>
          <w:szCs w:val="24"/>
        </w:rPr>
        <w:t>actually run</w:t>
      </w:r>
      <w:proofErr w:type="gramEnd"/>
      <w:r w:rsidRPr="001731CC">
        <w:rPr>
          <w:rFonts w:ascii="Times New Roman" w:hAnsi="Times New Roman" w:cs="Times New Roman"/>
          <w:sz w:val="24"/>
          <w:szCs w:val="24"/>
        </w:rPr>
        <w:t xml:space="preserve"> by users, how would skipping the creation of pseudocode and flowcharts impact the program and/or the programming process?</w:t>
      </w:r>
    </w:p>
    <w:p w14:paraId="45E381DD" w14:textId="3640A9F5" w:rsidR="001731CC" w:rsidRPr="001731CC" w:rsidRDefault="001731CC" w:rsidP="001731CC">
      <w:pPr>
        <w:spacing w:line="240" w:lineRule="auto"/>
        <w:rPr>
          <w:rFonts w:ascii="Times New Roman" w:hAnsi="Times New Roman" w:cs="Times New Roman"/>
          <w:sz w:val="24"/>
          <w:szCs w:val="24"/>
        </w:rPr>
      </w:pPr>
      <w:r>
        <w:rPr>
          <w:rFonts w:ascii="Times New Roman" w:hAnsi="Times New Roman" w:cs="Times New Roman"/>
          <w:sz w:val="24"/>
          <w:szCs w:val="24"/>
        </w:rPr>
        <w:t xml:space="preserve">I believe </w:t>
      </w:r>
      <w:r w:rsidR="00221E29">
        <w:rPr>
          <w:rFonts w:ascii="Times New Roman" w:hAnsi="Times New Roman" w:cs="Times New Roman"/>
          <w:sz w:val="24"/>
          <w:szCs w:val="24"/>
        </w:rPr>
        <w:t>skipping the creation of pseudocode and flowchart could impact the program process because they are like a manual created by the programmer before implementing the coding. These are used to show the steps and direction the programmer wants the process of the coding to go by either creating a basic list like the pseudocode or a visual direction chart like the flowchart.</w:t>
      </w:r>
    </w:p>
    <w:p w14:paraId="32D0D403" w14:textId="77777777" w:rsidR="001731CC" w:rsidRPr="001731CC" w:rsidRDefault="001731CC" w:rsidP="001731CC">
      <w:pPr>
        <w:spacing w:line="240" w:lineRule="auto"/>
        <w:rPr>
          <w:rFonts w:ascii="Times New Roman" w:hAnsi="Times New Roman" w:cs="Times New Roman"/>
          <w:sz w:val="24"/>
          <w:szCs w:val="24"/>
        </w:rPr>
      </w:pPr>
    </w:p>
    <w:sectPr w:rsidR="001731CC" w:rsidRPr="00173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419CF"/>
    <w:multiLevelType w:val="hybridMultilevel"/>
    <w:tmpl w:val="B060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75A53"/>
    <w:multiLevelType w:val="hybridMultilevel"/>
    <w:tmpl w:val="CED0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30"/>
    <w:rsid w:val="001731CC"/>
    <w:rsid w:val="001D723B"/>
    <w:rsid w:val="00221E29"/>
    <w:rsid w:val="002B72CB"/>
    <w:rsid w:val="003F49DA"/>
    <w:rsid w:val="00431A5D"/>
    <w:rsid w:val="004E2F8D"/>
    <w:rsid w:val="005179D3"/>
    <w:rsid w:val="005D7D2C"/>
    <w:rsid w:val="008B7B30"/>
    <w:rsid w:val="00B14C32"/>
    <w:rsid w:val="00D4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54B9"/>
  <w15:chartTrackingRefBased/>
  <w15:docId w15:val="{E44C2A6B-07EA-4431-B313-EFF401EE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2019-09-12T14:31:00Z</dcterms:created>
  <dcterms:modified xsi:type="dcterms:W3CDTF">2019-09-12T14:31:00Z</dcterms:modified>
</cp:coreProperties>
</file>