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0D0D0D" w:val="clear"/>
            <w:tcMar>
              <w:top w:type="dxa" w:w="900"/>
              <w:left w:type="dxa" w:w="800"/>
              <w:bottom w:type="dxa" w:w="600"/>
              <w:right w:type="dxa" w:w="800"/>
            </w:tcMar>
          </w:tcPr>
          <w:p>
            <w:pPr>
              <w:spacing w:after="40" w:before="80" w:line="320"/>
              <w:jc w:val="left"/>
            </w:pPr>
            <w:r>
              <w:rPr>
                <w:rFonts w:ascii="Gill Sans MT" w:cs="Gill Sans MT" w:eastAsia="Gill Sans MT" w:hAnsi="Gill Sans MT"/>
                <w:b/>
                <w:bCs/>
                <w:i w:val="false"/>
                <w:iCs w:val="false"/>
                <w:color w:val="C9A84C"/>
                <w:sz w:val="17"/>
                <w:szCs w:val="17"/>
              </w:rPr>
              <w:t xml:space="preserve">AGENCE DE COMMUNICATION</w:t>
            </w:r>
          </w:p>
          <w:p>
            <w:pPr>
              <w:spacing w:after="80" w:before="80" w:line="440"/>
              <w:jc w:val="left"/>
            </w:pPr>
            <w:r>
              <w:rPr>
                <w:rFonts w:ascii="Gill Sans MT" w:cs="Gill Sans MT" w:eastAsia="Gill Sans MT" w:hAnsi="Gill Sans MT"/>
                <w:b/>
                <w:bCs/>
                <w:i w:val="false"/>
                <w:iCs w:val="false"/>
                <w:color w:val="FFFFFF"/>
                <w:sz w:val="110"/>
                <w:szCs w:val="110"/>
              </w:rPr>
              <w:t xml:space="preserve">OVERKOM</w:t>
            </w:r>
          </w:p>
          <w:p>
            <w:pPr>
              <w:spacing w:after="120" w:before="80" w:line="320"/>
              <w:jc w:val="left"/>
            </w:pPr>
            <w:r>
              <w:rPr>
                <w:rFonts w:ascii="Gill Sans MT" w:cs="Gill Sans MT" w:eastAsia="Gill Sans MT" w:hAnsi="Gill Sans MT"/>
                <w:b/>
                <w:bCs/>
                <w:i w:val="false"/>
                <w:iCs w:val="false"/>
                <w:color w:val="C9A84C"/>
                <w:sz w:val="52"/>
                <w:szCs w:val="52"/>
              </w:rPr>
              <w:t xml:space="preserve">360°</w:t>
            </w:r>
          </w:p>
          <w:p>
            <w:pPr>
              <w:pBdr>
                <w:bottom w:val="single" w:color="FFFFFF" w:sz="4" w:space="0"/>
              </w:pBdr>
              <w:spacing w:after="120" w:before="0"/>
            </w:pPr>
            <w:r>
              <w:t xml:space="preserve"/>
            </w:r>
          </w:p>
          <w:p>
            <w:pPr>
              <w:spacing w:after="200" w:before="120" w:line="320"/>
              <w:jc w:val="left"/>
            </w:pPr>
            <w:r>
              <w:rPr>
                <w:rFonts w:ascii="Gill Sans MT" w:cs="Gill Sans MT" w:eastAsia="Gill Sans MT" w:hAnsi="Gill Sans MT"/>
                <w:b w:val="false"/>
                <w:bCs w:val="false"/>
                <w:i/>
                <w:iCs/>
                <w:color w:val="FFFFFF"/>
                <w:sz w:val="26"/>
                <w:szCs w:val="26"/>
              </w:rPr>
              <w:t xml:space="preserve">Votre image. Notre expertise. Votre succès.</w:t>
            </w:r>
          </w:p>
          <w:p>
            <w:pPr>
              <w:spacing w:after="300" w:before="80" w:line="320"/>
              <w:jc w:val="left"/>
            </w:pPr>
            <w:r>
              <w:rPr>
                <w:rFonts w:ascii="Gill Sans MT" w:cs="Gill Sans MT" w:eastAsia="Gill Sans MT" w:hAnsi="Gill Sans MT"/>
                <w:b w:val="false"/>
                <w:bCs w:val="false"/>
                <w:i w:val="false"/>
                <w:iCs w:val="false"/>
                <w:color w:val="AAAAAA"/>
                <w:sz w:val="19"/>
                <w:szCs w:val="19"/>
              </w:rPr>
              <w:t xml:space="preserve">OVERKOM est une agence créative full-service basée à Conakry, en République de Guinée. Nous accompagnons les entreprises, institutions, artistes et organisations dans toutes leurs ambitions de communication — avec la rigueur d'une agence internationale et la proximité d'un partenaire local.</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700"/>
              <w:gridCol w:w="1700"/>
            </w:tblGrid>
            <w:tr>
              <w:tc>
                <w:tcPr>
                  <w:tcW w:type="dxa" w:w="1700"/>
                  <w:tcBorders>
                    <w:top w:val="none" w:color="FFFFFF" w:sz="0"/>
                    <w:left w:val="single" w:color="C9A84C" w:sz="4"/>
                    <w:bottom w:val="none" w:color="FFFFFF" w:sz="0"/>
                    <w:right w:val="none" w:color="FFFFFF" w:sz="0"/>
                  </w:tcBorders>
                  <w:tcMar>
                    <w:top w:type="dxa" w:w="60"/>
                    <w:left w:type="dxa" w:w="120"/>
                    <w:bottom w:type="dxa" w:w="60"/>
                    <w:right w:type="dxa" w:w="60"/>
                  </w:tcMar>
                </w:tcPr>
                <w:p>
                  <w:pPr>
                    <w:spacing w:after="80" w:before="80" w:line="320"/>
                    <w:jc w:val="left"/>
                  </w:pPr>
                  <w:r>
                    <w:rPr>
                      <w:rFonts w:ascii="Gill Sans MT" w:cs="Gill Sans MT" w:eastAsia="Gill Sans MT" w:hAnsi="Gill Sans MT"/>
                      <w:b/>
                      <w:bCs/>
                      <w:i w:val="false"/>
                      <w:iCs w:val="false"/>
                      <w:color w:val="FFFFFF"/>
                      <w:sz w:val="14"/>
                      <w:szCs w:val="14"/>
                    </w:rPr>
                    <w:t xml:space="preserve">AUDIOVISUEL</w:t>
                  </w:r>
                </w:p>
              </w:tc>
              <w:tc>
                <w:tcPr>
                  <w:tcW w:type="dxa" w:w="1700"/>
                  <w:tcBorders>
                    <w:top w:val="none" w:color="FFFFFF" w:sz="0"/>
                    <w:left w:val="single" w:color="C9A84C" w:sz="4"/>
                    <w:bottom w:val="none" w:color="FFFFFF" w:sz="0"/>
                    <w:right w:val="none" w:color="FFFFFF" w:sz="0"/>
                  </w:tcBorders>
                  <w:tcMar>
                    <w:top w:type="dxa" w:w="60"/>
                    <w:left w:type="dxa" w:w="120"/>
                    <w:bottom w:type="dxa" w:w="60"/>
                    <w:right w:type="dxa" w:w="60"/>
                  </w:tcMar>
                </w:tcPr>
                <w:p>
                  <w:pPr>
                    <w:spacing w:after="80" w:before="80" w:line="320"/>
                    <w:jc w:val="left"/>
                  </w:pPr>
                  <w:r>
                    <w:rPr>
                      <w:rFonts w:ascii="Gill Sans MT" w:cs="Gill Sans MT" w:eastAsia="Gill Sans MT" w:hAnsi="Gill Sans MT"/>
                      <w:b/>
                      <w:bCs/>
                      <w:i w:val="false"/>
                      <w:iCs w:val="false"/>
                      <w:color w:val="FFFFFF"/>
                      <w:sz w:val="14"/>
                      <w:szCs w:val="14"/>
                    </w:rPr>
                    <w:t xml:space="preserve">PHOTOGRAPHIE</w:t>
                  </w:r>
                </w:p>
              </w:tc>
              <w:tc>
                <w:tcPr>
                  <w:tcW w:type="dxa" w:w="1700"/>
                  <w:tcBorders>
                    <w:top w:val="none" w:color="FFFFFF" w:sz="0"/>
                    <w:left w:val="single" w:color="C9A84C" w:sz="4"/>
                    <w:bottom w:val="none" w:color="FFFFFF" w:sz="0"/>
                    <w:right w:val="none" w:color="FFFFFF" w:sz="0"/>
                  </w:tcBorders>
                  <w:tcMar>
                    <w:top w:type="dxa" w:w="60"/>
                    <w:left w:type="dxa" w:w="120"/>
                    <w:bottom w:type="dxa" w:w="60"/>
                    <w:right w:type="dxa" w:w="60"/>
                  </w:tcMar>
                </w:tcPr>
                <w:p>
                  <w:pPr>
                    <w:spacing w:after="80" w:before="80" w:line="320"/>
                    <w:jc w:val="left"/>
                  </w:pPr>
                  <w:r>
                    <w:rPr>
                      <w:rFonts w:ascii="Gill Sans MT" w:cs="Gill Sans MT" w:eastAsia="Gill Sans MT" w:hAnsi="Gill Sans MT"/>
                      <w:b/>
                      <w:bCs/>
                      <w:i w:val="false"/>
                      <w:iCs w:val="false"/>
                      <w:color w:val="FFFFFF"/>
                      <w:sz w:val="14"/>
                      <w:szCs w:val="14"/>
                    </w:rPr>
                    <w:t xml:space="preserve">MARKETING DIGITAL</w:t>
                  </w:r>
                </w:p>
              </w:tc>
              <w:tc>
                <w:tcPr>
                  <w:tcW w:type="dxa" w:w="1700"/>
                  <w:tcBorders>
                    <w:top w:val="none" w:color="FFFFFF" w:sz="0"/>
                    <w:left w:val="single" w:color="C9A84C" w:sz="4"/>
                    <w:bottom w:val="none" w:color="FFFFFF" w:sz="0"/>
                    <w:right w:val="none" w:color="FFFFFF" w:sz="0"/>
                  </w:tcBorders>
                  <w:tcMar>
                    <w:top w:type="dxa" w:w="60"/>
                    <w:left w:type="dxa" w:w="120"/>
                    <w:bottom w:type="dxa" w:w="60"/>
                    <w:right w:type="dxa" w:w="60"/>
                  </w:tcMar>
                </w:tcPr>
                <w:p>
                  <w:pPr>
                    <w:spacing w:after="80" w:before="80" w:line="320"/>
                    <w:jc w:val="left"/>
                  </w:pPr>
                  <w:r>
                    <w:rPr>
                      <w:rFonts w:ascii="Gill Sans MT" w:cs="Gill Sans MT" w:eastAsia="Gill Sans MT" w:hAnsi="Gill Sans MT"/>
                      <w:b/>
                      <w:bCs/>
                      <w:i w:val="false"/>
                      <w:iCs w:val="false"/>
                      <w:color w:val="FFFFFF"/>
                      <w:sz w:val="14"/>
                      <w:szCs w:val="14"/>
                    </w:rPr>
                    <w:t xml:space="preserve">PODCAST</w:t>
                  </w:r>
                </w:p>
              </w:tc>
              <w:tc>
                <w:tcPr>
                  <w:tcW w:type="dxa" w:w="1700"/>
                  <w:tcBorders>
                    <w:top w:val="none" w:color="FFFFFF" w:sz="0"/>
                    <w:left w:val="single" w:color="C9A84C" w:sz="4"/>
                    <w:bottom w:val="none" w:color="FFFFFF" w:sz="0"/>
                    <w:right w:val="none" w:color="FFFFFF" w:sz="0"/>
                  </w:tcBorders>
                  <w:tcMar>
                    <w:top w:type="dxa" w:w="60"/>
                    <w:left w:type="dxa" w:w="120"/>
                    <w:bottom w:type="dxa" w:w="60"/>
                    <w:right w:type="dxa" w:w="60"/>
                  </w:tcMar>
                </w:tcPr>
                <w:p>
                  <w:pPr>
                    <w:spacing w:after="80" w:before="80" w:line="320"/>
                    <w:jc w:val="left"/>
                  </w:pPr>
                  <w:r>
                    <w:rPr>
                      <w:rFonts w:ascii="Gill Sans MT" w:cs="Gill Sans MT" w:eastAsia="Gill Sans MT" w:hAnsi="Gill Sans MT"/>
                      <w:b/>
                      <w:bCs/>
                      <w:i w:val="false"/>
                      <w:iCs w:val="false"/>
                      <w:color w:val="FFFFFF"/>
                      <w:sz w:val="14"/>
                      <w:szCs w:val="14"/>
                    </w:rPr>
                    <w:t xml:space="preserve">CONSEIL &amp; STRATÉGIE</w:t>
                  </w:r>
                </w:p>
              </w:tc>
            </w:tr>
          </w:tbl>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BF5E6" w:val="clear"/>
            <w:tcMar>
              <w:top w:type="dxa" w:w="400"/>
              <w:left w:type="dxa" w:w="800"/>
              <w:bottom w:type="dxa" w:w="400"/>
              <w:right w:type="dxa" w:w="800"/>
            </w:tcMar>
          </w:tcPr>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33"/>
              <w:gridCol w:w="2833"/>
              <w:gridCol w:w="2834"/>
            </w:tblGrid>
            <w:tr>
              <w:tc>
                <w:tcPr>
                  <w:tcW w:type="dxa" w:w="2833"/>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20" w:before="80" w:line="320"/>
                    <w:jc w:val="left"/>
                  </w:pPr>
                  <w:r>
                    <w:rPr>
                      <w:rFonts w:ascii="Gill Sans MT" w:cs="Gill Sans MT" w:eastAsia="Gill Sans MT" w:hAnsi="Gill Sans MT"/>
                      <w:b/>
                      <w:bCs/>
                      <w:i w:val="false"/>
                      <w:iCs w:val="false"/>
                      <w:color w:val="C9A84C"/>
                      <w:sz w:val="15"/>
                      <w:szCs w:val="15"/>
                    </w:rPr>
                    <w:t xml:space="preserve">WEB</w:t>
                  </w:r>
                </w:p>
                <w:p>
                  <w:pPr>
                    <w:spacing w:after="80" w:before="80" w:line="320"/>
                    <w:jc w:val="left"/>
                  </w:pPr>
                  <w:r>
                    <w:rPr>
                      <w:rFonts w:ascii="Gill Sans MT" w:cs="Gill Sans MT" w:eastAsia="Gill Sans MT" w:hAnsi="Gill Sans MT"/>
                      <w:b w:val="false"/>
                      <w:bCs w:val="false"/>
                      <w:i w:val="false"/>
                      <w:iCs w:val="false"/>
                      <w:color w:val="444444"/>
                      <w:sz w:val="19"/>
                      <w:szCs w:val="19"/>
                    </w:rPr>
                    <w:t xml:space="preserve">www.overkomafrik.com</w:t>
                  </w:r>
                </w:p>
              </w:tc>
              <w:tc>
                <w:tcPr>
                  <w:tcW w:type="dxa" w:w="2833"/>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20" w:before="80" w:line="320"/>
                    <w:jc w:val="left"/>
                  </w:pPr>
                  <w:r>
                    <w:rPr>
                      <w:rFonts w:ascii="Gill Sans MT" w:cs="Gill Sans MT" w:eastAsia="Gill Sans MT" w:hAnsi="Gill Sans MT"/>
                      <w:b/>
                      <w:bCs/>
                      <w:i w:val="false"/>
                      <w:iCs w:val="false"/>
                      <w:color w:val="C9A84C"/>
                      <w:sz w:val="15"/>
                      <w:szCs w:val="15"/>
                    </w:rPr>
                    <w:t xml:space="preserve">EMAIL</w:t>
                  </w:r>
                </w:p>
                <w:p>
                  <w:pPr>
                    <w:spacing w:after="80" w:before="80" w:line="320"/>
                    <w:jc w:val="left"/>
                  </w:pPr>
                  <w:r>
                    <w:rPr>
                      <w:rFonts w:ascii="Gill Sans MT" w:cs="Gill Sans MT" w:eastAsia="Gill Sans MT" w:hAnsi="Gill Sans MT"/>
                      <w:b w:val="false"/>
                      <w:bCs w:val="false"/>
                      <w:i w:val="false"/>
                      <w:iCs w:val="false"/>
                      <w:color w:val="444444"/>
                      <w:sz w:val="19"/>
                      <w:szCs w:val="19"/>
                    </w:rPr>
                    <w:t xml:space="preserve">contact@overkomafrik.com</w:t>
                  </w:r>
                </w:p>
              </w:tc>
              <w:tc>
                <w:tcPr>
                  <w:tcW w:type="dxa" w:w="2834"/>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20" w:before="80" w:line="320"/>
                    <w:jc w:val="left"/>
                  </w:pPr>
                  <w:r>
                    <w:rPr>
                      <w:rFonts w:ascii="Gill Sans MT" w:cs="Gill Sans MT" w:eastAsia="Gill Sans MT" w:hAnsi="Gill Sans MT"/>
                      <w:b/>
                      <w:bCs/>
                      <w:i w:val="false"/>
                      <w:iCs w:val="false"/>
                      <w:color w:val="C9A84C"/>
                      <w:sz w:val="15"/>
                      <w:szCs w:val="15"/>
                    </w:rPr>
                    <w:t xml:space="preserve">SIÈGE</w:t>
                  </w:r>
                </w:p>
                <w:p>
                  <w:pPr>
                    <w:spacing w:after="80" w:before="80" w:line="320"/>
                    <w:jc w:val="left"/>
                  </w:pPr>
                  <w:r>
                    <w:rPr>
                      <w:rFonts w:ascii="Gill Sans MT" w:cs="Gill Sans MT" w:eastAsia="Gill Sans MT" w:hAnsi="Gill Sans MT"/>
                      <w:b w:val="false"/>
                      <w:bCs w:val="false"/>
                      <w:i w:val="false"/>
                      <w:iCs w:val="false"/>
                      <w:color w:val="444444"/>
                      <w:sz w:val="19"/>
                      <w:szCs w:val="19"/>
                    </w:rPr>
                    <w:t xml:space="preserve">Conakry, République de Guinée</w:t>
                  </w:r>
                </w:p>
              </w:tc>
            </w:tr>
          </w:tbl>
          <w:p/>
        </w:tc>
      </w:tr>
    </w:tbl>
    <w:p>
      <w:r>
        <w:br w:type="page"/>
      </w:r>
    </w:p>
    <w:p>
      <w:pPr>
        <w:sectPr>
          <w:pgSz w:w="11906" w:h="16838" w:orient="portrait"/>
          <w:pgMar w:top="0" w:right="0" w:bottom="0" w:left="0" w:header="708" w:footer="708" w:gutter="0"/>
          <w:pgNumType/>
          <w:docGrid w:linePitch="360"/>
        </w:sectPr>
      </w:pPr>
    </w:p>
    <w:p>
      <w:pPr>
        <w:spacing w:after="0" w:before="200"/>
      </w:pPr>
      <w:r>
        <w:t xml:space="preserve"/>
      </w:r>
    </w:p>
    <w:p>
      <w:pPr>
        <w:spacing w:after="80" w:before="200" w:line="320"/>
        <w:jc w:val="left"/>
      </w:pPr>
      <w:r>
        <w:rPr>
          <w:rFonts w:ascii="Gill Sans MT" w:cs="Gill Sans MT" w:eastAsia="Gill Sans MT" w:hAnsi="Gill Sans MT"/>
          <w:b/>
          <w:bCs/>
          <w:i w:val="false"/>
          <w:iCs w:val="false"/>
          <w:color w:val="C9A84C"/>
          <w:sz w:val="17"/>
          <w:szCs w:val="17"/>
        </w:rPr>
        <w:t xml:space="preserve">01 ·  À PROPOS</w:t>
      </w:r>
    </w:p>
    <w:p>
      <w:pPr>
        <w:spacing w:after="160" w:before="4" w:line="380"/>
        <w:jc w:val="left"/>
      </w:pPr>
      <w:r>
        <w:rPr>
          <w:rFonts w:ascii="Gill Sans MT" w:cs="Gill Sans MT" w:eastAsia="Gill Sans MT" w:hAnsi="Gill Sans MT"/>
          <w:b/>
          <w:bCs/>
          <w:i w:val="false"/>
          <w:iCs w:val="false"/>
          <w:color w:val="0D0D0D"/>
          <w:sz w:val="34"/>
          <w:szCs w:val="34"/>
        </w:rPr>
        <w:t xml:space="preserve">Qui sommes-nous ?</w:t>
      </w:r>
    </w:p>
    <w:p>
      <w:pPr>
        <w:pBdr>
          <w:bottom w:val="single" w:color="C9A84C" w:sz="6" w:space="0"/>
        </w:pBdr>
        <w:spacing w:after="0" w:before="0"/>
      </w:pPr>
      <w:r>
        <w:t xml:space="preserve"/>
      </w:r>
    </w:p>
    <w:p>
      <w:pPr>
        <w:spacing w:after="0" w:before="2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400"/>
        <w:gridCol w:w="400"/>
        <w:gridCol w:w="3400"/>
      </w:tblGrid>
      <w:tr>
        <w:tc>
          <w:tcPr>
            <w:tcW w:type="dxa" w:w="540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120" w:before="80" w:line="320"/>
              <w:jc w:val="left"/>
            </w:pPr>
            <w:r>
              <w:rPr>
                <w:rFonts w:ascii="Gill Sans MT" w:cs="Gill Sans MT" w:eastAsia="Gill Sans MT" w:hAnsi="Gill Sans MT"/>
                <w:b/>
                <w:bCs/>
                <w:i w:val="false"/>
                <w:iCs w:val="false"/>
                <w:color w:val="0D0D0D"/>
                <w:sz w:val="24"/>
                <w:szCs w:val="24"/>
              </w:rPr>
              <w:t xml:space="preserve">OVERKOM 360°</w:t>
            </w:r>
          </w:p>
          <w:p>
            <w:pPr>
              <w:spacing w:after="160" w:before="80" w:line="330"/>
              <w:jc w:val="left"/>
            </w:pPr>
            <w:r>
              <w:rPr>
                <w:rFonts w:ascii="Gill Sans MT" w:cs="Gill Sans MT" w:eastAsia="Gill Sans MT" w:hAnsi="Gill Sans MT"/>
                <w:b w:val="false"/>
                <w:bCs w:val="false"/>
                <w:i w:val="false"/>
                <w:iCs w:val="false"/>
                <w:color w:val="444444"/>
                <w:sz w:val="20"/>
                <w:szCs w:val="20"/>
              </w:rPr>
              <w:t xml:space="preserve">Fondée à Conakry, OVERKOM est une agence créative full-service qui place la qualité et l'impact au cœur de chaque projet. Notre équipe pluridisciplinaire maîtrise l'ensemble de la chaîne de communication — de la conception stratégique à la production finale.</w:t>
            </w:r>
          </w:p>
          <w:p>
            <w:pPr>
              <w:spacing w:after="160" w:before="80" w:line="330"/>
              <w:jc w:val="left"/>
            </w:pPr>
            <w:r>
              <w:rPr>
                <w:rFonts w:ascii="Gill Sans MT" w:cs="Gill Sans MT" w:eastAsia="Gill Sans MT" w:hAnsi="Gill Sans MT"/>
                <w:b w:val="false"/>
                <w:bCs w:val="false"/>
                <w:i w:val="false"/>
                <w:iCs w:val="false"/>
                <w:color w:val="444444"/>
                <w:sz w:val="20"/>
                <w:szCs w:val="20"/>
              </w:rPr>
              <w:t xml:space="preserve">Nous croyons qu'une communication puissante ne résulte pas du hasard, mais d'une intention claire, d'une exécution maîtrisée et d'une compréhension profonde de votre audience. C'est cette conviction qui guide chacune de nos productions.</w:t>
            </w:r>
          </w:p>
          <w:p>
            <w:pPr>
              <w:spacing w:after="80" w:before="80" w:line="320"/>
              <w:jc w:val="left"/>
            </w:pPr>
            <w:r>
              <w:rPr>
                <w:rFonts w:ascii="Gill Sans MT" w:cs="Gill Sans MT" w:eastAsia="Gill Sans MT" w:hAnsi="Gill Sans MT"/>
                <w:b/>
                <w:bCs/>
                <w:i/>
                <w:iCs/>
                <w:color w:val="0D0D0D"/>
                <w:sz w:val="20"/>
                <w:szCs w:val="20"/>
              </w:rPr>
              <w:t xml:space="preserve">Notre ambition : devenir la référence créative de l'Afrique de l'Ouest.</w:t>
            </w:r>
          </w:p>
        </w:tc>
        <w:tc>
          <w:tcPr>
            <w:tcW w:type="dxa" w:w="400"/>
            <w:tcBorders>
              <w:top w:val="none" w:color="FFFFFF" w:sz="0"/>
              <w:left w:val="single" w:color="EEEEEE" w:sz="4"/>
              <w:bottom w:val="none" w:color="FFFFFF" w:sz="0"/>
              <w:right w:val="none" w:color="FFFFFF" w:sz="0"/>
            </w:tcBorders>
            <w:tcMar>
              <w:top w:type="dxa" w:w="100"/>
              <w:left w:type="dxa" w:w="160"/>
              <w:bottom w:type="dxa" w:w="100"/>
              <w:right w:type="dxa" w:w="160"/>
            </w:tcMar>
            <w:vAlign w:val="top"/>
          </w:tcPr>
          <w:p>
            <w:pPr>
              <w:spacing w:after="80" w:before="80"/>
            </w:pPr>
            <w:r>
              <w:t xml:space="preserve"/>
            </w:r>
          </w:p>
        </w:tc>
        <w:tc>
          <w:tcPr>
            <w:tcW w:type="dxa" w:w="340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pBdr>
                <w:bottom w:val="single" w:color="EEEEEE" w:sz="2"/>
              </w:pBdr>
              <w:spacing w:after="120" w:before="0"/>
            </w:pPr>
            <w:r>
              <w:rPr>
                <w:rFonts w:ascii="Gill Sans MT" w:cs="Gill Sans MT" w:eastAsia="Gill Sans MT" w:hAnsi="Gill Sans MT"/>
                <w:b/>
                <w:bCs/>
                <w:color w:val="C9A84C"/>
                <w:sz w:val="18"/>
                <w:szCs w:val="18"/>
              </w:rPr>
              <w:t xml:space="preserve">✦  </w:t>
            </w:r>
            <w:r>
              <w:rPr>
                <w:rFonts w:ascii="Gill Sans MT" w:cs="Gill Sans MT" w:eastAsia="Gill Sans MT" w:hAnsi="Gill Sans MT"/>
                <w:b/>
                <w:bCs/>
                <w:color w:val="0D0D0D"/>
                <w:sz w:val="20"/>
                <w:szCs w:val="20"/>
              </w:rPr>
              <w:t xml:space="preserve">Vision mondiale</w:t>
            </w:r>
            <w:r>
              <w:rPr>
                <w:rFonts w:ascii="Gill Sans MT" w:cs="Gill Sans MT" w:eastAsia="Gill Sans MT" w:hAnsi="Gill Sans MT"/>
                <w:color w:val="999999"/>
                <w:sz w:val="18"/>
                <w:szCs w:val="18"/>
              </w:rPr>
              <w:t xml:space="preserve">
    Ancrage local</w:t>
            </w:r>
          </w:p>
          <w:p>
            <w:pPr>
              <w:pBdr>
                <w:bottom w:val="single" w:color="EEEEEE" w:sz="2"/>
              </w:pBdr>
              <w:spacing w:after="120" w:before="120"/>
            </w:pPr>
            <w:r>
              <w:rPr>
                <w:rFonts w:ascii="Gill Sans MT" w:cs="Gill Sans MT" w:eastAsia="Gill Sans MT" w:hAnsi="Gill Sans MT"/>
                <w:b/>
                <w:bCs/>
                <w:color w:val="C9A84C"/>
                <w:sz w:val="18"/>
                <w:szCs w:val="18"/>
              </w:rPr>
              <w:t xml:space="preserve">✦  </w:t>
            </w:r>
            <w:r>
              <w:rPr>
                <w:rFonts w:ascii="Gill Sans MT" w:cs="Gill Sans MT" w:eastAsia="Gill Sans MT" w:hAnsi="Gill Sans MT"/>
                <w:b/>
                <w:bCs/>
                <w:color w:val="0D0D0D"/>
                <w:sz w:val="20"/>
                <w:szCs w:val="20"/>
              </w:rPr>
              <w:t xml:space="preserve">Excellence</w:t>
            </w:r>
            <w:r>
              <w:rPr>
                <w:rFonts w:ascii="Gill Sans MT" w:cs="Gill Sans MT" w:eastAsia="Gill Sans MT" w:hAnsi="Gill Sans MT"/>
                <w:color w:val="999999"/>
                <w:sz w:val="18"/>
                <w:szCs w:val="18"/>
              </w:rPr>
              <w:t xml:space="preserve">
    sans compromis</w:t>
            </w:r>
          </w:p>
          <w:p>
            <w:pPr>
              <w:spacing w:after="120" w:before="120"/>
            </w:pPr>
            <w:r>
              <w:rPr>
                <w:rFonts w:ascii="Gill Sans MT" w:cs="Gill Sans MT" w:eastAsia="Gill Sans MT" w:hAnsi="Gill Sans MT"/>
                <w:b/>
                <w:bCs/>
                <w:color w:val="C9A84C"/>
                <w:sz w:val="18"/>
                <w:szCs w:val="18"/>
              </w:rPr>
              <w:t xml:space="preserve">✦  </w:t>
            </w:r>
            <w:r>
              <w:rPr>
                <w:rFonts w:ascii="Gill Sans MT" w:cs="Gill Sans MT" w:eastAsia="Gill Sans MT" w:hAnsi="Gill Sans MT"/>
                <w:b/>
                <w:bCs/>
                <w:color w:val="0D0D0D"/>
                <w:sz w:val="20"/>
                <w:szCs w:val="20"/>
              </w:rPr>
              <w:t xml:space="preserve">Créativité</w:t>
            </w:r>
            <w:r>
              <w:rPr>
                <w:rFonts w:ascii="Gill Sans MT" w:cs="Gill Sans MT" w:eastAsia="Gill Sans MT" w:hAnsi="Gill Sans MT"/>
                <w:color w:val="999999"/>
                <w:sz w:val="18"/>
                <w:szCs w:val="18"/>
              </w:rPr>
              <w:t xml:space="preserve">
    audacieuse</w:t>
            </w:r>
          </w:p>
        </w:tc>
      </w:tr>
    </w:tbl>
    <w:p>
      <w:pPr>
        <w:spacing w:after="0" w:before="2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8F8F8" w:val="clear"/>
            <w:tcMar>
              <w:top w:type="dxa" w:w="160"/>
              <w:left w:type="dxa" w:w="200"/>
              <w:bottom w:type="dxa" w:w="160"/>
              <w:right w:type="dxa" w:w="200"/>
            </w:tcMar>
            <w:vAlign w:val="top"/>
          </w:tcPr>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175"/>
              <w:gridCol w:w="2175"/>
              <w:gridCol w:w="2175"/>
              <w:gridCol w:w="2175"/>
            </w:tblGrid>
            <w:tr>
              <w:tc>
                <w:tcPr>
                  <w:tcW w:type="dxa" w:w="2175"/>
                  <w:tcBorders>
                    <w:top w:val="none" w:color="FFFFFF" w:sz="0"/>
                    <w:left w:val="none" w:color="FFFFFF" w:sz="0"/>
                    <w:bottom w:val="none" w:color="FFFFFF" w:sz="0"/>
                    <w:right w:val="single" w:color="EEEEEE" w:sz="2"/>
                  </w:tcBorders>
                  <w:tcMar>
                    <w:top w:type="dxa" w:w="100"/>
                    <w:left w:type="dxa" w:w="160"/>
                    <w:bottom w:type="dxa" w:w="100"/>
                    <w:right w:type="dxa" w:w="160"/>
                  </w:tcMar>
                  <w:vAlign w:val="top"/>
                </w:tcPr>
                <w:p>
                  <w:pPr>
                    <w:spacing w:after="40" w:before="80" w:line="320"/>
                    <w:jc w:val="center"/>
                  </w:pPr>
                  <w:r>
                    <w:rPr>
                      <w:rFonts w:ascii="Gill Sans MT" w:cs="Gill Sans MT" w:eastAsia="Gill Sans MT" w:hAnsi="Gill Sans MT"/>
                      <w:b/>
                      <w:bCs/>
                      <w:i w:val="false"/>
                      <w:iCs w:val="false"/>
                      <w:color w:val="C9A84C"/>
                      <w:sz w:val="18"/>
                      <w:szCs w:val="18"/>
                    </w:rPr>
                    <w:t xml:space="preserve">✦</w:t>
                  </w:r>
                </w:p>
                <w:p>
                  <w:pPr>
                    <w:spacing w:after="80" w:before="80" w:line="320"/>
                    <w:jc w:val="center"/>
                  </w:pPr>
                  <w:r>
                    <w:rPr>
                      <w:rFonts w:ascii="Gill Sans MT" w:cs="Gill Sans MT" w:eastAsia="Gill Sans MT" w:hAnsi="Gill Sans MT"/>
                      <w:b/>
                      <w:bCs/>
                      <w:i w:val="false"/>
                      <w:iCs w:val="false"/>
                      <w:color w:val="0D0D0D"/>
                      <w:sz w:val="20"/>
                      <w:szCs w:val="20"/>
                    </w:rPr>
                    <w:t xml:space="preserve">Excellence</w:t>
                  </w:r>
                </w:p>
              </w:tc>
              <w:tc>
                <w:tcPr>
                  <w:tcW w:type="dxa" w:w="2175"/>
                  <w:tcBorders>
                    <w:top w:val="none" w:color="FFFFFF" w:sz="0"/>
                    <w:left w:val="none" w:color="FFFFFF" w:sz="0"/>
                    <w:bottom w:val="none" w:color="FFFFFF" w:sz="0"/>
                    <w:right w:val="single" w:color="EEEEEE" w:sz="2"/>
                  </w:tcBorders>
                  <w:tcMar>
                    <w:top w:type="dxa" w:w="100"/>
                    <w:left w:type="dxa" w:w="160"/>
                    <w:bottom w:type="dxa" w:w="100"/>
                    <w:right w:type="dxa" w:w="160"/>
                  </w:tcMar>
                  <w:vAlign w:val="top"/>
                </w:tcPr>
                <w:p>
                  <w:pPr>
                    <w:spacing w:after="40" w:before="80" w:line="320"/>
                    <w:jc w:val="center"/>
                  </w:pPr>
                  <w:r>
                    <w:rPr>
                      <w:rFonts w:ascii="Gill Sans MT" w:cs="Gill Sans MT" w:eastAsia="Gill Sans MT" w:hAnsi="Gill Sans MT"/>
                      <w:b/>
                      <w:bCs/>
                      <w:i w:val="false"/>
                      <w:iCs w:val="false"/>
                      <w:color w:val="C9A84C"/>
                      <w:sz w:val="18"/>
                      <w:szCs w:val="18"/>
                    </w:rPr>
                    <w:t xml:space="preserve">✦</w:t>
                  </w:r>
                </w:p>
                <w:p>
                  <w:pPr>
                    <w:spacing w:after="80" w:before="80" w:line="320"/>
                    <w:jc w:val="center"/>
                  </w:pPr>
                  <w:r>
                    <w:rPr>
                      <w:rFonts w:ascii="Gill Sans MT" w:cs="Gill Sans MT" w:eastAsia="Gill Sans MT" w:hAnsi="Gill Sans MT"/>
                      <w:b/>
                      <w:bCs/>
                      <w:i w:val="false"/>
                      <w:iCs w:val="false"/>
                      <w:color w:val="0D0D0D"/>
                      <w:sz w:val="20"/>
                      <w:szCs w:val="20"/>
                    </w:rPr>
                    <w:t xml:space="preserve">Innovation</w:t>
                  </w:r>
                </w:p>
              </w:tc>
              <w:tc>
                <w:tcPr>
                  <w:tcW w:type="dxa" w:w="2175"/>
                  <w:tcBorders>
                    <w:top w:val="none" w:color="FFFFFF" w:sz="0"/>
                    <w:left w:val="none" w:color="FFFFFF" w:sz="0"/>
                    <w:bottom w:val="none" w:color="FFFFFF" w:sz="0"/>
                    <w:right w:val="single" w:color="EEEEEE" w:sz="2"/>
                  </w:tcBorders>
                  <w:tcMar>
                    <w:top w:type="dxa" w:w="100"/>
                    <w:left w:type="dxa" w:w="160"/>
                    <w:bottom w:type="dxa" w:w="100"/>
                    <w:right w:type="dxa" w:w="160"/>
                  </w:tcMar>
                  <w:vAlign w:val="top"/>
                </w:tcPr>
                <w:p>
                  <w:pPr>
                    <w:spacing w:after="40" w:before="80" w:line="320"/>
                    <w:jc w:val="center"/>
                  </w:pPr>
                  <w:r>
                    <w:rPr>
                      <w:rFonts w:ascii="Gill Sans MT" w:cs="Gill Sans MT" w:eastAsia="Gill Sans MT" w:hAnsi="Gill Sans MT"/>
                      <w:b/>
                      <w:bCs/>
                      <w:i w:val="false"/>
                      <w:iCs w:val="false"/>
                      <w:color w:val="C9A84C"/>
                      <w:sz w:val="18"/>
                      <w:szCs w:val="18"/>
                    </w:rPr>
                    <w:t xml:space="preserve">✦</w:t>
                  </w:r>
                </w:p>
                <w:p>
                  <w:pPr>
                    <w:spacing w:after="80" w:before="80" w:line="320"/>
                    <w:jc w:val="center"/>
                  </w:pPr>
                  <w:r>
                    <w:rPr>
                      <w:rFonts w:ascii="Gill Sans MT" w:cs="Gill Sans MT" w:eastAsia="Gill Sans MT" w:hAnsi="Gill Sans MT"/>
                      <w:b/>
                      <w:bCs/>
                      <w:i w:val="false"/>
                      <w:iCs w:val="false"/>
                      <w:color w:val="0D0D0D"/>
                      <w:sz w:val="20"/>
                      <w:szCs w:val="20"/>
                    </w:rPr>
                    <w:t xml:space="preserve">Intégrité</w:t>
                  </w:r>
                </w:p>
              </w:tc>
              <w:tc>
                <w:tcPr>
                  <w:tcW w:type="dxa" w:w="2175"/>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40" w:before="80" w:line="320"/>
                    <w:jc w:val="center"/>
                  </w:pPr>
                  <w:r>
                    <w:rPr>
                      <w:rFonts w:ascii="Gill Sans MT" w:cs="Gill Sans MT" w:eastAsia="Gill Sans MT" w:hAnsi="Gill Sans MT"/>
                      <w:b/>
                      <w:bCs/>
                      <w:i w:val="false"/>
                      <w:iCs w:val="false"/>
                      <w:color w:val="C9A84C"/>
                      <w:sz w:val="18"/>
                      <w:szCs w:val="18"/>
                    </w:rPr>
                    <w:t xml:space="preserve">✦</w:t>
                  </w:r>
                </w:p>
                <w:p>
                  <w:pPr>
                    <w:spacing w:after="80" w:before="80" w:line="320"/>
                    <w:jc w:val="center"/>
                  </w:pPr>
                  <w:r>
                    <w:rPr>
                      <w:rFonts w:ascii="Gill Sans MT" w:cs="Gill Sans MT" w:eastAsia="Gill Sans MT" w:hAnsi="Gill Sans MT"/>
                      <w:b/>
                      <w:bCs/>
                      <w:i w:val="false"/>
                      <w:iCs w:val="false"/>
                      <w:color w:val="0D0D0D"/>
                      <w:sz w:val="20"/>
                      <w:szCs w:val="20"/>
                    </w:rPr>
                    <w:t xml:space="preserve">Impact</w:t>
                  </w:r>
                </w:p>
              </w:tc>
            </w:tr>
          </w:tbl>
          <w:p/>
        </w:tc>
      </w:tr>
    </w:tbl>
    <w:p>
      <w:r>
        <w:br w:type="page"/>
      </w:r>
    </w:p>
    <w:p>
      <w:pPr>
        <w:spacing w:after="0" w:before="200"/>
      </w:pPr>
      <w:r>
        <w:t xml:space="preserve"/>
      </w:r>
    </w:p>
    <w:p>
      <w:pPr>
        <w:spacing w:after="80" w:before="200" w:line="320"/>
        <w:jc w:val="left"/>
      </w:pPr>
      <w:r>
        <w:rPr>
          <w:rFonts w:ascii="Gill Sans MT" w:cs="Gill Sans MT" w:eastAsia="Gill Sans MT" w:hAnsi="Gill Sans MT"/>
          <w:b/>
          <w:bCs/>
          <w:i w:val="false"/>
          <w:iCs w:val="false"/>
          <w:color w:val="C9A84C"/>
          <w:sz w:val="17"/>
          <w:szCs w:val="17"/>
        </w:rPr>
        <w:t xml:space="preserve">02 ·  SERVICES</w:t>
      </w:r>
    </w:p>
    <w:p>
      <w:pPr>
        <w:spacing w:after="160" w:before="4" w:line="380"/>
        <w:jc w:val="left"/>
      </w:pPr>
      <w:r>
        <w:rPr>
          <w:rFonts w:ascii="Gill Sans MT" w:cs="Gill Sans MT" w:eastAsia="Gill Sans MT" w:hAnsi="Gill Sans MT"/>
          <w:b/>
          <w:bCs/>
          <w:i w:val="false"/>
          <w:iCs w:val="false"/>
          <w:color w:val="0D0D0D"/>
          <w:sz w:val="34"/>
          <w:szCs w:val="34"/>
        </w:rPr>
        <w:t xml:space="preserve">Ce que nous faisons.</w:t>
      </w:r>
    </w:p>
    <w:p>
      <w:pPr>
        <w:pBdr>
          <w:bottom w:val="single" w:color="C9A84C" w:sz="6" w:space="0"/>
        </w:pBdr>
        <w:spacing w:after="0" w:before="0"/>
      </w:pPr>
      <w:r>
        <w:t xml:space="preserve"/>
      </w:r>
    </w:p>
    <w:p>
      <w:pPr>
        <w:spacing w:after="0" w:before="2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400"/>
        <w:gridCol w:w="400"/>
        <w:gridCol w:w="4400"/>
      </w:tblGrid>
      <w:tr>
        <w:tc>
          <w:tcPr>
            <w:tcW w:type="dxa" w:w="440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80"/>
              <w:gridCol w:w="4320"/>
            </w:tblGrid>
            <w:tr>
              <w:tc>
                <w:tcPr>
                  <w:tcW w:type="dxa" w:w="80"/>
                  <w:tcBorders>
                    <w:top w:val="none" w:color="FFFFFF" w:sz="0"/>
                    <w:left w:val="none" w:color="FFFFFF" w:sz="0"/>
                    <w:bottom w:val="none" w:color="FFFFFF" w:sz="0"/>
                    <w:right w:val="none" w:color="FFFFFF" w:sz="0"/>
                  </w:tcBorders>
                  <w:shd w:fill="C9A84C" w:val="clear"/>
                  <w:tcMar>
                    <w:top w:type="dxa" w:w="0"/>
                    <w:left w:type="dxa" w:w="0"/>
                    <w:bottom w:type="dxa" w:w="0"/>
                    <w:right w:type="dxa" w:w="0"/>
                  </w:tcMar>
                </w:tcPr>
                <w:p>
                  <w:r>
                    <w:t xml:space="preserve"/>
                  </w:r>
                </w:p>
              </w:tc>
              <w:tc>
                <w:tcPr>
                  <w:tcW w:type="dxa" w:w="4320"/>
                  <w:tcBorders>
                    <w:top w:val="none" w:color="FFFFFF" w:sz="0"/>
                    <w:left w:val="none" w:color="FFFFFF" w:sz="0"/>
                    <w:bottom w:val="none" w:color="FFFFFF" w:sz="0"/>
                    <w:right w:val="none" w:color="FFFFFF" w:sz="0"/>
                  </w:tcBorders>
                  <w:shd w:fill="F8F8F8" w:val="clear"/>
                  <w:tcMar>
                    <w:top w:type="dxa" w:w="120"/>
                    <w:left w:type="dxa" w:w="160"/>
                    <w:bottom w:type="dxa" w:w="120"/>
                    <w:right w:type="dxa" w:w="160"/>
                  </w:tcMar>
                </w:tcPr>
                <w:p>
                  <w:pPr>
                    <w:spacing w:after="20" w:before="80" w:line="320"/>
                    <w:jc w:val="left"/>
                  </w:pPr>
                  <w:r>
                    <w:rPr>
                      <w:rFonts w:ascii="Gill Sans MT" w:cs="Gill Sans MT" w:eastAsia="Gill Sans MT" w:hAnsi="Gill Sans MT"/>
                      <w:b/>
                      <w:bCs/>
                      <w:i w:val="false"/>
                      <w:iCs w:val="false"/>
                      <w:color w:val="C9A84C"/>
                      <w:sz w:val="16"/>
                      <w:szCs w:val="16"/>
                    </w:rPr>
                    <w:t xml:space="preserve">01</w:t>
                  </w:r>
                </w:p>
                <w:p>
                  <w:pPr>
                    <w:spacing w:after="60" w:before="80" w:line="320"/>
                    <w:jc w:val="left"/>
                  </w:pPr>
                  <w:r>
                    <w:rPr>
                      <w:rFonts w:ascii="Gill Sans MT" w:cs="Gill Sans MT" w:eastAsia="Gill Sans MT" w:hAnsi="Gill Sans MT"/>
                      <w:b/>
                      <w:bCs/>
                      <w:i w:val="false"/>
                      <w:iCs w:val="false"/>
                      <w:color w:val="0D0D0D"/>
                      <w:sz w:val="22"/>
                      <w:szCs w:val="22"/>
                    </w:rPr>
                    <w:t xml:space="preserve">AUDIOVISUEL</w:t>
                  </w:r>
                </w:p>
                <w:p>
                  <w:pPr>
                    <w:spacing w:after="80" w:before="80" w:line="300"/>
                    <w:jc w:val="left"/>
                  </w:pPr>
                  <w:r>
                    <w:rPr>
                      <w:rFonts w:ascii="Gill Sans MT" w:cs="Gill Sans MT" w:eastAsia="Gill Sans MT" w:hAnsi="Gill Sans MT"/>
                      <w:b w:val="false"/>
                      <w:bCs w:val="false"/>
                      <w:i w:val="false"/>
                      <w:iCs w:val="false"/>
                      <w:color w:val="999999"/>
                      <w:sz w:val="19"/>
                      <w:szCs w:val="19"/>
                    </w:rPr>
                    <w:t xml:space="preserve">Spots publicitaires · Clips vidéo · Films institutionnels · Reportages · Courts-métrages</w:t>
                  </w:r>
                </w:p>
              </w:tc>
            </w:tr>
          </w:tbl>
          <w:p/>
        </w:tc>
        <w:tc>
          <w:tcPr>
            <w:tcW w:type="dxa" w:w="40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80"/>
            </w:pPr>
            <w:r>
              <w:t xml:space="preserve"/>
            </w:r>
          </w:p>
        </w:tc>
        <w:tc>
          <w:tcPr>
            <w:tcW w:type="dxa" w:w="440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80"/>
              <w:gridCol w:w="4320"/>
            </w:tblGrid>
            <w:tr>
              <w:tc>
                <w:tcPr>
                  <w:tcW w:type="dxa" w:w="80"/>
                  <w:tcBorders>
                    <w:top w:val="none" w:color="FFFFFF" w:sz="0"/>
                    <w:left w:val="none" w:color="FFFFFF" w:sz="0"/>
                    <w:bottom w:val="none" w:color="FFFFFF" w:sz="0"/>
                    <w:right w:val="none" w:color="FFFFFF" w:sz="0"/>
                  </w:tcBorders>
                  <w:shd w:fill="C9A84C" w:val="clear"/>
                  <w:tcMar>
                    <w:top w:type="dxa" w:w="0"/>
                    <w:left w:type="dxa" w:w="0"/>
                    <w:bottom w:type="dxa" w:w="0"/>
                    <w:right w:type="dxa" w:w="0"/>
                  </w:tcMar>
                </w:tcPr>
                <w:p>
                  <w:r>
                    <w:t xml:space="preserve"/>
                  </w:r>
                </w:p>
              </w:tc>
              <w:tc>
                <w:tcPr>
                  <w:tcW w:type="dxa" w:w="4320"/>
                  <w:tcBorders>
                    <w:top w:val="none" w:color="FFFFFF" w:sz="0"/>
                    <w:left w:val="none" w:color="FFFFFF" w:sz="0"/>
                    <w:bottom w:val="none" w:color="FFFFFF" w:sz="0"/>
                    <w:right w:val="none" w:color="FFFFFF" w:sz="0"/>
                  </w:tcBorders>
                  <w:shd w:fill="F8F8F8" w:val="clear"/>
                  <w:tcMar>
                    <w:top w:type="dxa" w:w="120"/>
                    <w:left w:type="dxa" w:w="160"/>
                    <w:bottom w:type="dxa" w:w="120"/>
                    <w:right w:type="dxa" w:w="160"/>
                  </w:tcMar>
                </w:tcPr>
                <w:p>
                  <w:pPr>
                    <w:spacing w:after="20" w:before="80" w:line="320"/>
                    <w:jc w:val="left"/>
                  </w:pPr>
                  <w:r>
                    <w:rPr>
                      <w:rFonts w:ascii="Gill Sans MT" w:cs="Gill Sans MT" w:eastAsia="Gill Sans MT" w:hAnsi="Gill Sans MT"/>
                      <w:b/>
                      <w:bCs/>
                      <w:i w:val="false"/>
                      <w:iCs w:val="false"/>
                      <w:color w:val="C9A84C"/>
                      <w:sz w:val="16"/>
                      <w:szCs w:val="16"/>
                    </w:rPr>
                    <w:t xml:space="preserve">02</w:t>
                  </w:r>
                </w:p>
                <w:p>
                  <w:pPr>
                    <w:spacing w:after="60" w:before="80" w:line="320"/>
                    <w:jc w:val="left"/>
                  </w:pPr>
                  <w:r>
                    <w:rPr>
                      <w:rFonts w:ascii="Gill Sans MT" w:cs="Gill Sans MT" w:eastAsia="Gill Sans MT" w:hAnsi="Gill Sans MT"/>
                      <w:b/>
                      <w:bCs/>
                      <w:i w:val="false"/>
                      <w:iCs w:val="false"/>
                      <w:color w:val="0D0D0D"/>
                      <w:sz w:val="22"/>
                      <w:szCs w:val="22"/>
                    </w:rPr>
                    <w:t xml:space="preserve">PHOTOGRAPHIE</w:t>
                  </w:r>
                </w:p>
                <w:p>
                  <w:pPr>
                    <w:spacing w:after="80" w:before="80" w:line="300"/>
                    <w:jc w:val="left"/>
                  </w:pPr>
                  <w:r>
                    <w:rPr>
                      <w:rFonts w:ascii="Gill Sans MT" w:cs="Gill Sans MT" w:eastAsia="Gill Sans MT" w:hAnsi="Gill Sans MT"/>
                      <w:b w:val="false"/>
                      <w:bCs w:val="false"/>
                      <w:i w:val="false"/>
                      <w:iCs w:val="false"/>
                      <w:color w:val="999999"/>
                      <w:sz w:val="19"/>
                      <w:szCs w:val="19"/>
                    </w:rPr>
                    <w:t xml:space="preserve">Studio photo · Shootings corporate · Événements · Conférences · Mariages · Concerts</w:t>
                  </w:r>
                </w:p>
              </w:tc>
            </w:tr>
          </w:tbl>
          <w:p/>
        </w:tc>
      </w:tr>
      <w:tr>
        <w:tc>
          <w:tcPr>
            <w:tcW w:type="dxa" w:w="440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0" w:before="120"/>
            </w:pPr>
            <w:r>
              <w:t xml:space="preserve"/>
            </w:r>
          </w:p>
        </w:tc>
        <w:tc>
          <w:tcPr>
            <w:tcW w:type="dxa" w:w="40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80"/>
            </w:pPr>
            <w:r>
              <w:t xml:space="preserve"/>
            </w:r>
          </w:p>
        </w:tc>
        <w:tc>
          <w:tcPr>
            <w:tcW w:type="dxa" w:w="440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0" w:before="120"/>
            </w:pPr>
            <w:r>
              <w:t xml:space="preserve"/>
            </w:r>
          </w:p>
        </w:tc>
      </w:tr>
      <w:tr>
        <w:tc>
          <w:tcPr>
            <w:tcW w:type="dxa" w:w="440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80"/>
              <w:gridCol w:w="4320"/>
            </w:tblGrid>
            <w:tr>
              <w:tc>
                <w:tcPr>
                  <w:tcW w:type="dxa" w:w="80"/>
                  <w:tcBorders>
                    <w:top w:val="none" w:color="FFFFFF" w:sz="0"/>
                    <w:left w:val="none" w:color="FFFFFF" w:sz="0"/>
                    <w:bottom w:val="none" w:color="FFFFFF" w:sz="0"/>
                    <w:right w:val="none" w:color="FFFFFF" w:sz="0"/>
                  </w:tcBorders>
                  <w:shd w:fill="C9A84C" w:val="clear"/>
                  <w:tcMar>
                    <w:top w:type="dxa" w:w="0"/>
                    <w:left w:type="dxa" w:w="0"/>
                    <w:bottom w:type="dxa" w:w="0"/>
                    <w:right w:type="dxa" w:w="0"/>
                  </w:tcMar>
                </w:tcPr>
                <w:p>
                  <w:r>
                    <w:t xml:space="preserve"/>
                  </w:r>
                </w:p>
              </w:tc>
              <w:tc>
                <w:tcPr>
                  <w:tcW w:type="dxa" w:w="4320"/>
                  <w:tcBorders>
                    <w:top w:val="none" w:color="FFFFFF" w:sz="0"/>
                    <w:left w:val="none" w:color="FFFFFF" w:sz="0"/>
                    <w:bottom w:val="none" w:color="FFFFFF" w:sz="0"/>
                    <w:right w:val="none" w:color="FFFFFF" w:sz="0"/>
                  </w:tcBorders>
                  <w:shd w:fill="F8F8F8" w:val="clear"/>
                  <w:tcMar>
                    <w:top w:type="dxa" w:w="120"/>
                    <w:left w:type="dxa" w:w="160"/>
                    <w:bottom w:type="dxa" w:w="120"/>
                    <w:right w:type="dxa" w:w="160"/>
                  </w:tcMar>
                </w:tcPr>
                <w:p>
                  <w:pPr>
                    <w:spacing w:after="20" w:before="80" w:line="320"/>
                    <w:jc w:val="left"/>
                  </w:pPr>
                  <w:r>
                    <w:rPr>
                      <w:rFonts w:ascii="Gill Sans MT" w:cs="Gill Sans MT" w:eastAsia="Gill Sans MT" w:hAnsi="Gill Sans MT"/>
                      <w:b/>
                      <w:bCs/>
                      <w:i w:val="false"/>
                      <w:iCs w:val="false"/>
                      <w:color w:val="C9A84C"/>
                      <w:sz w:val="16"/>
                      <w:szCs w:val="16"/>
                    </w:rPr>
                    <w:t xml:space="preserve">03</w:t>
                  </w:r>
                </w:p>
                <w:p>
                  <w:pPr>
                    <w:spacing w:after="60" w:before="80" w:line="320"/>
                    <w:jc w:val="left"/>
                  </w:pPr>
                  <w:r>
                    <w:rPr>
                      <w:rFonts w:ascii="Gill Sans MT" w:cs="Gill Sans MT" w:eastAsia="Gill Sans MT" w:hAnsi="Gill Sans MT"/>
                      <w:b/>
                      <w:bCs/>
                      <w:i w:val="false"/>
                      <w:iCs w:val="false"/>
                      <w:color w:val="0D0D0D"/>
                      <w:sz w:val="22"/>
                      <w:szCs w:val="22"/>
                    </w:rPr>
                    <w:t xml:space="preserve">MARKETING DIGITAL</w:t>
                  </w:r>
                </w:p>
                <w:p>
                  <w:pPr>
                    <w:spacing w:after="80" w:before="80" w:line="300"/>
                    <w:jc w:val="left"/>
                  </w:pPr>
                  <w:r>
                    <w:rPr>
                      <w:rFonts w:ascii="Gill Sans MT" w:cs="Gill Sans MT" w:eastAsia="Gill Sans MT" w:hAnsi="Gill Sans MT"/>
                      <w:b w:val="false"/>
                      <w:bCs w:val="false"/>
                      <w:i w:val="false"/>
                      <w:iCs w:val="false"/>
                      <w:color w:val="999999"/>
                      <w:sz w:val="19"/>
                      <w:szCs w:val="19"/>
                    </w:rPr>
                    <w:t xml:space="preserve">Stratégie réseaux sociaux · Création de contenu · Community Management · Campagnes digitales</w:t>
                  </w:r>
                </w:p>
              </w:tc>
            </w:tr>
          </w:tbl>
          <w:p/>
        </w:tc>
        <w:tc>
          <w:tcPr>
            <w:tcW w:type="dxa" w:w="40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80"/>
            </w:pPr>
            <w:r>
              <w:t xml:space="preserve"/>
            </w:r>
          </w:p>
        </w:tc>
        <w:tc>
          <w:tcPr>
            <w:tcW w:type="dxa" w:w="440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80"/>
              <w:gridCol w:w="4320"/>
            </w:tblGrid>
            <w:tr>
              <w:tc>
                <w:tcPr>
                  <w:tcW w:type="dxa" w:w="80"/>
                  <w:tcBorders>
                    <w:top w:val="none" w:color="FFFFFF" w:sz="0"/>
                    <w:left w:val="none" w:color="FFFFFF" w:sz="0"/>
                    <w:bottom w:val="none" w:color="FFFFFF" w:sz="0"/>
                    <w:right w:val="none" w:color="FFFFFF" w:sz="0"/>
                  </w:tcBorders>
                  <w:shd w:fill="C9A84C" w:val="clear"/>
                  <w:tcMar>
                    <w:top w:type="dxa" w:w="0"/>
                    <w:left w:type="dxa" w:w="0"/>
                    <w:bottom w:type="dxa" w:w="0"/>
                    <w:right w:type="dxa" w:w="0"/>
                  </w:tcMar>
                </w:tcPr>
                <w:p>
                  <w:r>
                    <w:t xml:space="preserve"/>
                  </w:r>
                </w:p>
              </w:tc>
              <w:tc>
                <w:tcPr>
                  <w:tcW w:type="dxa" w:w="4320"/>
                  <w:tcBorders>
                    <w:top w:val="none" w:color="FFFFFF" w:sz="0"/>
                    <w:left w:val="none" w:color="FFFFFF" w:sz="0"/>
                    <w:bottom w:val="none" w:color="FFFFFF" w:sz="0"/>
                    <w:right w:val="none" w:color="FFFFFF" w:sz="0"/>
                  </w:tcBorders>
                  <w:shd w:fill="F8F8F8" w:val="clear"/>
                  <w:tcMar>
                    <w:top w:type="dxa" w:w="120"/>
                    <w:left w:type="dxa" w:w="160"/>
                    <w:bottom w:type="dxa" w:w="120"/>
                    <w:right w:type="dxa" w:w="160"/>
                  </w:tcMar>
                </w:tcPr>
                <w:p>
                  <w:pPr>
                    <w:spacing w:after="20" w:before="80" w:line="320"/>
                    <w:jc w:val="left"/>
                  </w:pPr>
                  <w:r>
                    <w:rPr>
                      <w:rFonts w:ascii="Gill Sans MT" w:cs="Gill Sans MT" w:eastAsia="Gill Sans MT" w:hAnsi="Gill Sans MT"/>
                      <w:b/>
                      <w:bCs/>
                      <w:i w:val="false"/>
                      <w:iCs w:val="false"/>
                      <w:color w:val="C9A84C"/>
                      <w:sz w:val="16"/>
                      <w:szCs w:val="16"/>
                    </w:rPr>
                    <w:t xml:space="preserve">04</w:t>
                  </w:r>
                </w:p>
                <w:p>
                  <w:pPr>
                    <w:spacing w:after="60" w:before="80" w:line="320"/>
                    <w:jc w:val="left"/>
                  </w:pPr>
                  <w:r>
                    <w:rPr>
                      <w:rFonts w:ascii="Gill Sans MT" w:cs="Gill Sans MT" w:eastAsia="Gill Sans MT" w:hAnsi="Gill Sans MT"/>
                      <w:b/>
                      <w:bCs/>
                      <w:i w:val="false"/>
                      <w:iCs w:val="false"/>
                      <w:color w:val="0D0D0D"/>
                      <w:sz w:val="22"/>
                      <w:szCs w:val="22"/>
                    </w:rPr>
                    <w:t xml:space="preserve">STUDIO PODCAST</w:t>
                  </w:r>
                </w:p>
                <w:p>
                  <w:pPr>
                    <w:spacing w:after="80" w:before="80" w:line="300"/>
                    <w:jc w:val="left"/>
                  </w:pPr>
                  <w:r>
                    <w:rPr>
                      <w:rFonts w:ascii="Gill Sans MT" w:cs="Gill Sans MT" w:eastAsia="Gill Sans MT" w:hAnsi="Gill Sans MT"/>
                      <w:b w:val="false"/>
                      <w:bCs w:val="false"/>
                      <w:i w:val="false"/>
                      <w:iCs w:val="false"/>
                      <w:color w:val="999999"/>
                      <w:sz w:val="19"/>
                      <w:szCs w:val="19"/>
                    </w:rPr>
                    <w:t xml:space="preserve">Enregistrement professionnel · Montage audio · Production complète · Livraison multi-formats</w:t>
                  </w:r>
                </w:p>
              </w:tc>
            </w:tr>
          </w:tbl>
          <w:p/>
        </w:tc>
      </w:tr>
      <w:tr>
        <w:tc>
          <w:tcPr>
            <w:tcW w:type="dxa" w:w="440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0" w:before="120"/>
            </w:pPr>
            <w:r>
              <w:t xml:space="preserve"/>
            </w:r>
          </w:p>
        </w:tc>
        <w:tc>
          <w:tcPr>
            <w:tcW w:type="dxa" w:w="40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80"/>
            </w:pPr>
            <w:r>
              <w:t xml:space="preserve"/>
            </w:r>
          </w:p>
        </w:tc>
        <w:tc>
          <w:tcPr>
            <w:tcW w:type="dxa" w:w="440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0" w:before="120"/>
            </w:pPr>
            <w:r>
              <w:t xml:space="preserve"/>
            </w:r>
          </w:p>
        </w:tc>
      </w:tr>
      <w:tr>
        <w:tc>
          <w:tcPr>
            <w:tcW w:type="dxa" w:w="920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
              <w:gridCol w:w="9120"/>
            </w:tblGrid>
            <w:tr>
              <w:tc>
                <w:tcPr>
                  <w:tcW w:type="dxa" w:w="80"/>
                  <w:tcBorders>
                    <w:top w:val="none" w:color="FFFFFF" w:sz="0"/>
                    <w:left w:val="none" w:color="FFFFFF" w:sz="0"/>
                    <w:bottom w:val="none" w:color="FFFFFF" w:sz="0"/>
                    <w:right w:val="none" w:color="FFFFFF" w:sz="0"/>
                  </w:tcBorders>
                  <w:shd w:fill="0D0D0D"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F8F8F8" w:val="clear"/>
                  <w:tcMar>
                    <w:top w:type="dxa" w:w="120"/>
                    <w:left w:type="dxa" w:w="160"/>
                    <w:bottom w:type="dxa" w:w="120"/>
                    <w:right w:type="dxa" w:w="160"/>
                  </w:tcMar>
                </w:tcPr>
                <w:p>
                  <w:pPr>
                    <w:spacing w:after="20" w:before="80" w:line="320"/>
                    <w:jc w:val="left"/>
                  </w:pPr>
                  <w:r>
                    <w:rPr>
                      <w:rFonts w:ascii="Gill Sans MT" w:cs="Gill Sans MT" w:eastAsia="Gill Sans MT" w:hAnsi="Gill Sans MT"/>
                      <w:b/>
                      <w:bCs/>
                      <w:i w:val="false"/>
                      <w:iCs w:val="false"/>
                      <w:color w:val="C9A84C"/>
                      <w:sz w:val="16"/>
                      <w:szCs w:val="16"/>
                    </w:rPr>
                    <w:t xml:space="preserve">05</w:t>
                  </w:r>
                </w:p>
                <w:p>
                  <w:pPr>
                    <w:spacing w:after="60" w:before="80" w:line="320"/>
                    <w:jc w:val="left"/>
                  </w:pPr>
                  <w:r>
                    <w:rPr>
                      <w:rFonts w:ascii="Gill Sans MT" w:cs="Gill Sans MT" w:eastAsia="Gill Sans MT" w:hAnsi="Gill Sans MT"/>
                      <w:b/>
                      <w:bCs/>
                      <w:i w:val="false"/>
                      <w:iCs w:val="false"/>
                      <w:color w:val="0D0D0D"/>
                      <w:sz w:val="22"/>
                      <w:szCs w:val="22"/>
                    </w:rPr>
                    <w:t xml:space="preserve">CONSEIL &amp; STRATÉGIE</w:t>
                  </w:r>
                </w:p>
                <w:p>
                  <w:pPr>
                    <w:spacing w:after="80" w:before="80" w:line="300"/>
                    <w:jc w:val="left"/>
                  </w:pPr>
                  <w:r>
                    <w:rPr>
                      <w:rFonts w:ascii="Gill Sans MT" w:cs="Gill Sans MT" w:eastAsia="Gill Sans MT" w:hAnsi="Gill Sans MT"/>
                      <w:b w:val="false"/>
                      <w:bCs w:val="false"/>
                      <w:i w:val="false"/>
                      <w:iCs w:val="false"/>
                      <w:color w:val="999999"/>
                      <w:sz w:val="19"/>
                      <w:szCs w:val="19"/>
                    </w:rPr>
                    <w:t xml:space="preserve">Brand strategy · Positionnement de marque · Plan de communication 360° · Audit et recommandations créatives · Accompagnement sur mesure</w:t>
                  </w:r>
                </w:p>
              </w:tc>
            </w:tr>
          </w:tbl>
          <w:p/>
        </w:tc>
        <w:tc>
          <w:tcPr>
            <w:tcW w:type="dxa" w:w="40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80"/>
            </w:pPr>
            <w:r>
              <w:t xml:space="preserve"/>
            </w:r>
          </w:p>
        </w:tc>
        <w:tc>
          <w:tcPr>
            <w:tcW w:type="dxa" w:w="440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80"/>
            </w:pPr>
            <w:r>
              <w:t xml:space="preserve"/>
            </w:r>
          </w:p>
        </w:tc>
      </w:tr>
    </w:tbl>
    <w:p>
      <w:r>
        <w:br w:type="page"/>
      </w:r>
    </w:p>
    <w:p>
      <w:pPr>
        <w:spacing w:after="0" w:before="200"/>
      </w:pPr>
      <w:r>
        <w:t xml:space="preserve"/>
      </w:r>
    </w:p>
    <w:p>
      <w:pPr>
        <w:spacing w:after="80" w:before="200" w:line="320"/>
        <w:jc w:val="left"/>
      </w:pPr>
      <w:r>
        <w:rPr>
          <w:rFonts w:ascii="Gill Sans MT" w:cs="Gill Sans MT" w:eastAsia="Gill Sans MT" w:hAnsi="Gill Sans MT"/>
          <w:b/>
          <w:bCs/>
          <w:i w:val="false"/>
          <w:iCs w:val="false"/>
          <w:color w:val="C9A84C"/>
          <w:sz w:val="17"/>
          <w:szCs w:val="17"/>
        </w:rPr>
        <w:t xml:space="preserve">03 ·  NOTRE DIFFÉRENCE</w:t>
      </w:r>
    </w:p>
    <w:p>
      <w:pPr>
        <w:spacing w:after="160" w:before="4" w:line="380"/>
        <w:jc w:val="left"/>
      </w:pPr>
      <w:r>
        <w:rPr>
          <w:rFonts w:ascii="Gill Sans MT" w:cs="Gill Sans MT" w:eastAsia="Gill Sans MT" w:hAnsi="Gill Sans MT"/>
          <w:b/>
          <w:bCs/>
          <w:i w:val="false"/>
          <w:iCs w:val="false"/>
          <w:color w:val="0D0D0D"/>
          <w:sz w:val="34"/>
          <w:szCs w:val="34"/>
        </w:rPr>
        <w:t xml:space="preserve">Pourquoi choisir OVERKOM ?</w:t>
      </w:r>
    </w:p>
    <w:p>
      <w:pPr>
        <w:pBdr>
          <w:bottom w:val="single" w:color="C9A84C" w:sz="6" w:space="0"/>
        </w:pBdr>
        <w:spacing w:after="0" w:before="0"/>
      </w:pPr>
      <w:r>
        <w:t xml:space="preserve"/>
      </w:r>
    </w:p>
    <w:p>
      <w:pPr>
        <w:spacing w:after="0" w:before="2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9A84C" w:sz="6"/>
              <w:left w:val="none" w:color="FFFFFF" w:sz="0"/>
              <w:bottom w:val="single" w:color="C9A84C" w:sz="6"/>
              <w:right w:val="none" w:color="FFFFFF" w:sz="0"/>
            </w:tcBorders>
            <w:tcMar>
              <w:top w:type="dxa" w:w="200"/>
              <w:left w:type="dxa" w:w="160"/>
              <w:bottom w:type="dxa" w:w="200"/>
              <w:right w:type="dxa" w:w="160"/>
            </w:tcMar>
            <w:vAlign w:val="top"/>
          </w:tcPr>
          <w:p>
            <w:pPr>
              <w:spacing w:after="80" w:before="80" w:line="320"/>
              <w:jc w:val="center"/>
            </w:pPr>
            <w:r>
              <w:rPr>
                <w:rFonts w:ascii="Gill Sans MT" w:cs="Gill Sans MT" w:eastAsia="Gill Sans MT" w:hAnsi="Gill Sans MT"/>
                <w:b/>
                <w:bCs/>
                <w:i/>
                <w:iCs/>
                <w:color w:val="0D0D0D"/>
                <w:sz w:val="23"/>
                <w:szCs w:val="23"/>
              </w:rPr>
              <w:t xml:space="preserve">« Nous ne livrons pas seulement des contenus. Nous construisons des marques qui durent. »</w:t>
            </w:r>
          </w:p>
        </w:tc>
      </w:tr>
    </w:tbl>
    <w:p>
      <w:pPr>
        <w:spacing w:after="0" w:before="2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400"/>
        <w:gridCol w:w="400"/>
        <w:gridCol w:w="4400"/>
      </w:tblGrid>
      <w:tr>
        <w:tc>
          <w:tcPr>
            <w:tcW w:type="dxa" w:w="440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40" w:before="100" w:line="320"/>
              <w:jc w:val="left"/>
            </w:pPr>
            <w:r>
              <w:rPr>
                <w:rFonts w:ascii="Gill Sans MT" w:cs="Gill Sans MT" w:eastAsia="Gill Sans MT" w:hAnsi="Gill Sans MT"/>
                <w:b/>
                <w:bCs/>
                <w:i w:val="false"/>
                <w:iCs w:val="false"/>
                <w:color w:val="C9A84C"/>
                <w:sz w:val="20"/>
                <w:szCs w:val="20"/>
              </w:rPr>
              <w:t xml:space="preserve">— </w:t>
            </w:r>
            <w:r>
              <w:rPr>
                <w:rFonts w:ascii="Gill Sans MT" w:cs="Gill Sans MT" w:eastAsia="Gill Sans MT" w:hAnsi="Gill Sans MT"/>
                <w:b/>
                <w:bCs/>
                <w:i w:val="false"/>
                <w:iCs w:val="false"/>
                <w:color w:val="0D0D0D"/>
                <w:sz w:val="20"/>
                <w:szCs w:val="20"/>
              </w:rPr>
              <w:t xml:space="preserve">Agence full-service 360°</w:t>
            </w:r>
          </w:p>
          <w:p>
            <w:pPr>
              <w:spacing w:after="80" w:before="80" w:line="310"/>
              <w:ind w:left="240"/>
              <w:jc w:val="left"/>
            </w:pPr>
            <w:r>
              <w:rPr>
                <w:rFonts w:ascii="Gill Sans MT" w:cs="Gill Sans MT" w:eastAsia="Gill Sans MT" w:hAnsi="Gill Sans MT"/>
                <w:b w:val="false"/>
                <w:bCs w:val="false"/>
                <w:i w:val="false"/>
                <w:iCs w:val="false"/>
                <w:color w:val="444444"/>
                <w:sz w:val="18"/>
                <w:szCs w:val="18"/>
              </w:rPr>
              <w:t xml:space="preserve">Un seul partenaire pour tous vos besoins de communication. Audiovisuel, digital, photo, podcast — tout sous un même toit.</w:t>
            </w:r>
          </w:p>
          <w:p>
            <w:pPr>
              <w:spacing w:after="40" w:before="100" w:line="320"/>
              <w:jc w:val="left"/>
            </w:pPr>
            <w:r>
              <w:rPr>
                <w:rFonts w:ascii="Gill Sans MT" w:cs="Gill Sans MT" w:eastAsia="Gill Sans MT" w:hAnsi="Gill Sans MT"/>
                <w:b/>
                <w:bCs/>
                <w:i w:val="false"/>
                <w:iCs w:val="false"/>
                <w:color w:val="C9A84C"/>
                <w:sz w:val="20"/>
                <w:szCs w:val="20"/>
              </w:rPr>
              <w:t xml:space="preserve">— </w:t>
            </w:r>
            <w:r>
              <w:rPr>
                <w:rFonts w:ascii="Gill Sans MT" w:cs="Gill Sans MT" w:eastAsia="Gill Sans MT" w:hAnsi="Gill Sans MT"/>
                <w:b/>
                <w:bCs/>
                <w:i w:val="false"/>
                <w:iCs w:val="false"/>
                <w:color w:val="0D0D0D"/>
                <w:sz w:val="20"/>
                <w:szCs w:val="20"/>
              </w:rPr>
              <w:t xml:space="preserve">Qualité internationale</w:t>
            </w:r>
          </w:p>
          <w:p>
            <w:pPr>
              <w:spacing w:after="80" w:before="80" w:line="310"/>
              <w:ind w:left="240"/>
              <w:jc w:val="left"/>
            </w:pPr>
            <w:r>
              <w:rPr>
                <w:rFonts w:ascii="Gill Sans MT" w:cs="Gill Sans MT" w:eastAsia="Gill Sans MT" w:hAnsi="Gill Sans MT"/>
                <w:b w:val="false"/>
                <w:bCs w:val="false"/>
                <w:i w:val="false"/>
                <w:iCs w:val="false"/>
                <w:color w:val="444444"/>
                <w:sz w:val="18"/>
                <w:szCs w:val="18"/>
              </w:rPr>
              <w:t xml:space="preserve">Des standards de production mondiaux appliqués au marché africain. Nous refusons le compromis entre qualité et délai.</w:t>
            </w:r>
          </w:p>
          <w:p>
            <w:pPr>
              <w:spacing w:after="40" w:before="100" w:line="320"/>
              <w:jc w:val="left"/>
            </w:pPr>
            <w:r>
              <w:rPr>
                <w:rFonts w:ascii="Gill Sans MT" w:cs="Gill Sans MT" w:eastAsia="Gill Sans MT" w:hAnsi="Gill Sans MT"/>
                <w:b/>
                <w:bCs/>
                <w:i w:val="false"/>
                <w:iCs w:val="false"/>
                <w:color w:val="C9A84C"/>
                <w:sz w:val="20"/>
                <w:szCs w:val="20"/>
              </w:rPr>
              <w:t xml:space="preserve">— </w:t>
            </w:r>
            <w:r>
              <w:rPr>
                <w:rFonts w:ascii="Gill Sans MT" w:cs="Gill Sans MT" w:eastAsia="Gill Sans MT" w:hAnsi="Gill Sans MT"/>
                <w:b/>
                <w:bCs/>
                <w:i w:val="false"/>
                <w:iCs w:val="false"/>
                <w:color w:val="0D0D0D"/>
                <w:sz w:val="20"/>
                <w:szCs w:val="20"/>
              </w:rPr>
              <w:t xml:space="preserve">Studios intégrés</w:t>
            </w:r>
          </w:p>
          <w:p>
            <w:pPr>
              <w:spacing w:after="80" w:before="80" w:line="310"/>
              <w:ind w:left="240"/>
              <w:jc w:val="left"/>
            </w:pPr>
            <w:r>
              <w:rPr>
                <w:rFonts w:ascii="Gill Sans MT" w:cs="Gill Sans MT" w:eastAsia="Gill Sans MT" w:hAnsi="Gill Sans MT"/>
                <w:b w:val="false"/>
                <w:bCs w:val="false"/>
                <w:i w:val="false"/>
                <w:iCs w:val="false"/>
                <w:color w:val="444444"/>
                <w:sz w:val="18"/>
                <w:szCs w:val="18"/>
              </w:rPr>
              <w:t xml:space="preserve">Studio photo et studio podcast en interne, garantissant réactivité, disponibilité et cohérence à chaque projet.</w:t>
            </w:r>
          </w:p>
        </w:tc>
        <w:tc>
          <w:tcPr>
            <w:tcW w:type="dxa" w:w="400"/>
            <w:tcBorders>
              <w:top w:val="none" w:color="FFFFFF" w:sz="0"/>
              <w:left w:val="single" w:color="EEEEEE" w:sz="2"/>
              <w:bottom w:val="none" w:color="FFFFFF" w:sz="0"/>
              <w:right w:val="none" w:color="FFFFFF" w:sz="0"/>
            </w:tcBorders>
            <w:tcMar>
              <w:top w:type="dxa" w:w="100"/>
              <w:left w:type="dxa" w:w="160"/>
              <w:bottom w:type="dxa" w:w="100"/>
              <w:right w:type="dxa" w:w="160"/>
            </w:tcMar>
            <w:vAlign w:val="top"/>
          </w:tcPr>
          <w:p>
            <w:pPr>
              <w:spacing w:after="80" w:before="80"/>
            </w:pPr>
            <w:r>
              <w:t xml:space="preserve"/>
            </w:r>
          </w:p>
        </w:tc>
        <w:tc>
          <w:tcPr>
            <w:tcW w:type="dxa" w:w="440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40" w:before="100" w:line="320"/>
              <w:jc w:val="left"/>
            </w:pPr>
            <w:r>
              <w:rPr>
                <w:rFonts w:ascii="Gill Sans MT" w:cs="Gill Sans MT" w:eastAsia="Gill Sans MT" w:hAnsi="Gill Sans MT"/>
                <w:b/>
                <w:bCs/>
                <w:i w:val="false"/>
                <w:iCs w:val="false"/>
                <w:color w:val="C9A84C"/>
                <w:sz w:val="20"/>
                <w:szCs w:val="20"/>
              </w:rPr>
              <w:t xml:space="preserve">— </w:t>
            </w:r>
            <w:r>
              <w:rPr>
                <w:rFonts w:ascii="Gill Sans MT" w:cs="Gill Sans MT" w:eastAsia="Gill Sans MT" w:hAnsi="Gill Sans MT"/>
                <w:b/>
                <w:bCs/>
                <w:i w:val="false"/>
                <w:iCs w:val="false"/>
                <w:color w:val="0D0D0D"/>
                <w:sz w:val="20"/>
                <w:szCs w:val="20"/>
              </w:rPr>
              <w:t xml:space="preserve">Ancrage local fort</w:t>
            </w:r>
          </w:p>
          <w:p>
            <w:pPr>
              <w:spacing w:after="80" w:before="80" w:line="310"/>
              <w:ind w:left="240"/>
              <w:jc w:val="left"/>
            </w:pPr>
            <w:r>
              <w:rPr>
                <w:rFonts w:ascii="Gill Sans MT" w:cs="Gill Sans MT" w:eastAsia="Gill Sans MT" w:hAnsi="Gill Sans MT"/>
                <w:b w:val="false"/>
                <w:bCs w:val="false"/>
                <w:i w:val="false"/>
                <w:iCs w:val="false"/>
                <w:color w:val="444444"/>
                <w:sz w:val="18"/>
                <w:szCs w:val="18"/>
              </w:rPr>
              <w:t xml:space="preserve">Nous parlons à vos clients dans leur propre langage. Conakry, ses codes culturels et son audience n'ont pas de secrets pour nous.</w:t>
            </w:r>
          </w:p>
          <w:p>
            <w:pPr>
              <w:spacing w:after="40" w:before="100" w:line="320"/>
              <w:jc w:val="left"/>
            </w:pPr>
            <w:r>
              <w:rPr>
                <w:rFonts w:ascii="Gill Sans MT" w:cs="Gill Sans MT" w:eastAsia="Gill Sans MT" w:hAnsi="Gill Sans MT"/>
                <w:b/>
                <w:bCs/>
                <w:i w:val="false"/>
                <w:iCs w:val="false"/>
                <w:color w:val="C9A84C"/>
                <w:sz w:val="20"/>
                <w:szCs w:val="20"/>
              </w:rPr>
              <w:t xml:space="preserve">— </w:t>
            </w:r>
            <w:r>
              <w:rPr>
                <w:rFonts w:ascii="Gill Sans MT" w:cs="Gill Sans MT" w:eastAsia="Gill Sans MT" w:hAnsi="Gill Sans MT"/>
                <w:b/>
                <w:bCs/>
                <w:i w:val="false"/>
                <w:iCs w:val="false"/>
                <w:color w:val="0D0D0D"/>
                <w:sz w:val="20"/>
                <w:szCs w:val="20"/>
              </w:rPr>
              <w:t xml:space="preserve">Équipe dédiée &amp; réactive</w:t>
            </w:r>
          </w:p>
          <w:p>
            <w:pPr>
              <w:spacing w:after="80" w:before="80" w:line="310"/>
              <w:ind w:left="240"/>
              <w:jc w:val="left"/>
            </w:pPr>
            <w:r>
              <w:rPr>
                <w:rFonts w:ascii="Gill Sans MT" w:cs="Gill Sans MT" w:eastAsia="Gill Sans MT" w:hAnsi="Gill Sans MT"/>
                <w:b w:val="false"/>
                <w:bCs w:val="false"/>
                <w:i w:val="false"/>
                <w:iCs w:val="false"/>
                <w:color w:val="444444"/>
                <w:sz w:val="18"/>
                <w:szCs w:val="18"/>
              </w:rPr>
              <w:t xml:space="preserve">Votre projet est suivi par une équipe créative permanente. Disponibles. Impliqués. Vos retours traités en 24h.</w:t>
            </w:r>
          </w:p>
          <w:p>
            <w:pPr>
              <w:spacing w:after="40" w:before="100" w:line="320"/>
              <w:jc w:val="left"/>
            </w:pPr>
            <w:r>
              <w:rPr>
                <w:rFonts w:ascii="Gill Sans MT" w:cs="Gill Sans MT" w:eastAsia="Gill Sans MT" w:hAnsi="Gill Sans MT"/>
                <w:b/>
                <w:bCs/>
                <w:i w:val="false"/>
                <w:iCs w:val="false"/>
                <w:color w:val="C9A84C"/>
                <w:sz w:val="20"/>
                <w:szCs w:val="20"/>
              </w:rPr>
              <w:t xml:space="preserve">— </w:t>
            </w:r>
            <w:r>
              <w:rPr>
                <w:rFonts w:ascii="Gill Sans MT" w:cs="Gill Sans MT" w:eastAsia="Gill Sans MT" w:hAnsi="Gill Sans MT"/>
                <w:b/>
                <w:bCs/>
                <w:i w:val="false"/>
                <w:iCs w:val="false"/>
                <w:color w:val="0D0D0D"/>
                <w:sz w:val="20"/>
                <w:szCs w:val="20"/>
              </w:rPr>
              <w:t xml:space="preserve">Partenariat évolutif</w:t>
            </w:r>
          </w:p>
          <w:p>
            <w:pPr>
              <w:spacing w:after="80" w:before="80" w:line="310"/>
              <w:ind w:left="240"/>
              <w:jc w:val="left"/>
            </w:pPr>
            <w:r>
              <w:rPr>
                <w:rFonts w:ascii="Gill Sans MT" w:cs="Gill Sans MT" w:eastAsia="Gill Sans MT" w:hAnsi="Gill Sans MT"/>
                <w:b w:val="false"/>
                <w:bCs w:val="false"/>
                <w:i w:val="false"/>
                <w:iCs w:val="false"/>
                <w:color w:val="444444"/>
                <w:sz w:val="18"/>
                <w:szCs w:val="18"/>
              </w:rPr>
              <w:t xml:space="preserve">Nous grandissons avec vous. Nos offres s'adaptent à vos ambitions — aujourd'hui et demain.</w:t>
            </w:r>
          </w:p>
        </w:tc>
      </w:tr>
    </w:tbl>
    <w:p>
      <w:pPr>
        <w:spacing w:after="0" w:before="280"/>
      </w:pPr>
      <w:r>
        <w:t xml:space="preserve"/>
      </w:r>
    </w:p>
    <w:p>
      <w:pPr>
        <w:spacing w:after="0" w:before="200"/>
      </w:pPr>
      <w:r>
        <w:t xml:space="preserve"/>
      </w:r>
    </w:p>
    <w:p>
      <w:pPr>
        <w:spacing w:after="80" w:before="200" w:line="320"/>
        <w:jc w:val="left"/>
      </w:pPr>
      <w:r>
        <w:rPr>
          <w:rFonts w:ascii="Gill Sans MT" w:cs="Gill Sans MT" w:eastAsia="Gill Sans MT" w:hAnsi="Gill Sans MT"/>
          <w:b/>
          <w:bCs/>
          <w:i w:val="false"/>
          <w:iCs w:val="false"/>
          <w:color w:val="C9A84C"/>
          <w:sz w:val="17"/>
          <w:szCs w:val="17"/>
        </w:rPr>
        <w:t xml:space="preserve">04 ·  PROCESSUS</w:t>
      </w:r>
    </w:p>
    <w:p>
      <w:pPr>
        <w:spacing w:after="160" w:before="4" w:line="380"/>
        <w:jc w:val="left"/>
      </w:pPr>
      <w:r>
        <w:rPr>
          <w:rFonts w:ascii="Gill Sans MT" w:cs="Gill Sans MT" w:eastAsia="Gill Sans MT" w:hAnsi="Gill Sans MT"/>
          <w:b/>
          <w:bCs/>
          <w:i w:val="false"/>
          <w:iCs w:val="false"/>
          <w:color w:val="0D0D0D"/>
          <w:sz w:val="34"/>
          <w:szCs w:val="34"/>
        </w:rPr>
        <w:t xml:space="preserve">Comment nous travaillons.</w:t>
      </w:r>
    </w:p>
    <w:p>
      <w:pPr>
        <w:pBdr>
          <w:bottom w:val="single" w:color="C9A84C" w:sz="6" w:space="0"/>
        </w:pBdr>
        <w:spacing w:after="0" w:before="0"/>
      </w:pPr>
      <w:r>
        <w:t xml:space="preserve"/>
      </w:r>
    </w:p>
    <w:p>
      <w:pPr>
        <w:spacing w:after="0" w:before="2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none" w:color="FFFFFF" w:sz="0"/>
              <w:left w:val="none" w:color="FFFFFF" w:sz="0"/>
              <w:bottom w:val="none" w:color="FFFFFF" w:sz="0"/>
              <w:right w:val="single" w:color="EEEEEE" w:sz="2"/>
            </w:tcBorders>
            <w:shd w:fill="0D0D0D" w:val="clear"/>
            <w:tcMar>
              <w:top w:type="dxa" w:w="200"/>
              <w:left w:type="dxa" w:w="200"/>
              <w:bottom w:type="dxa" w:w="40"/>
              <w:right w:type="dxa" w:w="200"/>
            </w:tcMar>
          </w:tcPr>
          <w:p>
            <w:pPr>
              <w:spacing w:after="80" w:before="80" w:line="320"/>
              <w:jc w:val="left"/>
            </w:pPr>
            <w:r>
              <w:rPr>
                <w:rFonts w:ascii="Gill Sans MT" w:cs="Gill Sans MT" w:eastAsia="Gill Sans MT" w:hAnsi="Gill Sans MT"/>
                <w:b/>
                <w:bCs/>
                <w:i w:val="false"/>
                <w:iCs w:val="false"/>
                <w:color w:val="C9A84C"/>
                <w:sz w:val="52"/>
                <w:szCs w:val="52"/>
              </w:rPr>
              <w:t xml:space="preserve">01</w:t>
            </w:r>
          </w:p>
        </w:tc>
        <w:tc>
          <w:tcPr>
            <w:tcW w:type="dxa" w:w="2300"/>
            <w:tcBorders>
              <w:top w:val="none" w:color="FFFFFF" w:sz="0"/>
              <w:left w:val="none" w:color="FFFFFF" w:sz="0"/>
              <w:bottom w:val="none" w:color="FFFFFF" w:sz="0"/>
              <w:right w:val="single" w:color="EEEEEE" w:sz="2"/>
            </w:tcBorders>
            <w:shd w:fill="FBF5E6" w:val="clear"/>
            <w:tcMar>
              <w:top w:type="dxa" w:w="200"/>
              <w:left w:type="dxa" w:w="200"/>
              <w:bottom w:type="dxa" w:w="40"/>
              <w:right w:type="dxa" w:w="200"/>
            </w:tcMar>
          </w:tcPr>
          <w:p>
            <w:pPr>
              <w:spacing w:after="80" w:before="80" w:line="320"/>
              <w:jc w:val="left"/>
            </w:pPr>
            <w:r>
              <w:rPr>
                <w:rFonts w:ascii="Gill Sans MT" w:cs="Gill Sans MT" w:eastAsia="Gill Sans MT" w:hAnsi="Gill Sans MT"/>
                <w:b/>
                <w:bCs/>
                <w:i w:val="false"/>
                <w:iCs w:val="false"/>
                <w:color w:val="C9A84C"/>
                <w:sz w:val="52"/>
                <w:szCs w:val="52"/>
              </w:rPr>
              <w:t xml:space="preserve">02</w:t>
            </w:r>
          </w:p>
        </w:tc>
        <w:tc>
          <w:tcPr>
            <w:tcW w:type="dxa" w:w="2300"/>
            <w:tcBorders>
              <w:top w:val="none" w:color="FFFFFF" w:sz="0"/>
              <w:left w:val="none" w:color="FFFFFF" w:sz="0"/>
              <w:bottom w:val="none" w:color="FFFFFF" w:sz="0"/>
              <w:right w:val="single" w:color="EEEEEE" w:sz="2"/>
            </w:tcBorders>
            <w:shd w:fill="0D0D0D" w:val="clear"/>
            <w:tcMar>
              <w:top w:type="dxa" w:w="200"/>
              <w:left w:type="dxa" w:w="200"/>
              <w:bottom w:type="dxa" w:w="40"/>
              <w:right w:type="dxa" w:w="200"/>
            </w:tcMar>
          </w:tcPr>
          <w:p>
            <w:pPr>
              <w:spacing w:after="80" w:before="80" w:line="320"/>
              <w:jc w:val="left"/>
            </w:pPr>
            <w:r>
              <w:rPr>
                <w:rFonts w:ascii="Gill Sans MT" w:cs="Gill Sans MT" w:eastAsia="Gill Sans MT" w:hAnsi="Gill Sans MT"/>
                <w:b/>
                <w:bCs/>
                <w:i w:val="false"/>
                <w:iCs w:val="false"/>
                <w:color w:val="C9A84C"/>
                <w:sz w:val="52"/>
                <w:szCs w:val="52"/>
              </w:rPr>
              <w:t xml:space="preserve">03</w:t>
            </w:r>
          </w:p>
        </w:tc>
        <w:tc>
          <w:tcPr>
            <w:tcW w:type="dxa" w:w="2300"/>
            <w:tcBorders>
              <w:top w:val="none" w:color="FFFFFF" w:sz="0"/>
              <w:left w:val="none" w:color="FFFFFF" w:sz="0"/>
              <w:bottom w:val="none" w:color="FFFFFF" w:sz="0"/>
              <w:right w:val="none" w:color="FFFFFF" w:sz="0"/>
            </w:tcBorders>
            <w:shd w:fill="FBF5E6" w:val="clear"/>
            <w:tcMar>
              <w:top w:type="dxa" w:w="200"/>
              <w:left w:type="dxa" w:w="200"/>
              <w:bottom w:type="dxa" w:w="40"/>
              <w:right w:type="dxa" w:w="200"/>
            </w:tcMar>
          </w:tcPr>
          <w:p>
            <w:pPr>
              <w:spacing w:after="80" w:before="80" w:line="320"/>
              <w:jc w:val="left"/>
            </w:pPr>
            <w:r>
              <w:rPr>
                <w:rFonts w:ascii="Gill Sans MT" w:cs="Gill Sans MT" w:eastAsia="Gill Sans MT" w:hAnsi="Gill Sans MT"/>
                <w:b/>
                <w:bCs/>
                <w:i w:val="false"/>
                <w:iCs w:val="false"/>
                <w:color w:val="C9A84C"/>
                <w:sz w:val="52"/>
                <w:szCs w:val="52"/>
              </w:rPr>
              <w:t xml:space="preserve">04</w:t>
            </w:r>
          </w:p>
        </w:tc>
      </w:tr>
      <w:tr>
        <w:tc>
          <w:tcPr>
            <w:tcW w:type="dxa" w:w="2300"/>
            <w:tcBorders>
              <w:top w:val="none" w:color="FFFFFF" w:sz="0"/>
              <w:left w:val="none" w:color="FFFFFF" w:sz="0"/>
              <w:bottom w:val="none" w:color="FFFFFF" w:sz="0"/>
              <w:right w:val="single" w:color="EEEEEE" w:sz="2"/>
            </w:tcBorders>
            <w:shd w:fill="0D0D0D" w:val="clear"/>
            <w:tcMar>
              <w:top w:type="dxa" w:w="40"/>
              <w:left w:type="dxa" w:w="200"/>
              <w:bottom w:type="dxa" w:w="200"/>
              <w:right w:type="dxa" w:w="200"/>
            </w:tcMar>
          </w:tcPr>
          <w:p>
            <w:pPr>
              <w:spacing w:after="80" w:before="80" w:line="320"/>
              <w:jc w:val="left"/>
            </w:pPr>
            <w:r>
              <w:rPr>
                <w:rFonts w:ascii="Gill Sans MT" w:cs="Gill Sans MT" w:eastAsia="Gill Sans MT" w:hAnsi="Gill Sans MT"/>
                <w:b/>
                <w:bCs/>
                <w:i w:val="false"/>
                <w:iCs w:val="false"/>
                <w:color w:val="FFFFFF"/>
                <w:sz w:val="17"/>
                <w:szCs w:val="17"/>
              </w:rPr>
              <w:t xml:space="preserve">BRIEF &amp;</w:t>
            </w:r>
          </w:p>
          <w:p>
            <w:pPr>
              <w:spacing w:after="80" w:before="80" w:line="320"/>
              <w:jc w:val="left"/>
            </w:pPr>
            <w:r>
              <w:rPr>
                <w:rFonts w:ascii="Gill Sans MT" w:cs="Gill Sans MT" w:eastAsia="Gill Sans MT" w:hAnsi="Gill Sans MT"/>
                <w:b/>
                <w:bCs/>
                <w:i w:val="false"/>
                <w:iCs w:val="false"/>
                <w:color w:val="C9A84C"/>
                <w:sz w:val="17"/>
                <w:szCs w:val="17"/>
              </w:rPr>
              <w:t xml:space="preserve">ANALYSE</w:t>
            </w:r>
          </w:p>
        </w:tc>
        <w:tc>
          <w:tcPr>
            <w:tcW w:type="dxa" w:w="2300"/>
            <w:tcBorders>
              <w:top w:val="none" w:color="FFFFFF" w:sz="0"/>
              <w:left w:val="none" w:color="FFFFFF" w:sz="0"/>
              <w:bottom w:val="none" w:color="FFFFFF" w:sz="0"/>
              <w:right w:val="single" w:color="EEEEEE" w:sz="2"/>
            </w:tcBorders>
            <w:shd w:fill="FBF5E6" w:val="clear"/>
            <w:tcMar>
              <w:top w:type="dxa" w:w="40"/>
              <w:left w:type="dxa" w:w="200"/>
              <w:bottom w:type="dxa" w:w="200"/>
              <w:right w:type="dxa" w:w="200"/>
            </w:tcMar>
          </w:tcPr>
          <w:p>
            <w:pPr>
              <w:spacing w:after="80" w:before="80" w:line="320"/>
              <w:jc w:val="left"/>
            </w:pPr>
            <w:r>
              <w:rPr>
                <w:rFonts w:ascii="Gill Sans MT" w:cs="Gill Sans MT" w:eastAsia="Gill Sans MT" w:hAnsi="Gill Sans MT"/>
                <w:b/>
                <w:bCs/>
                <w:i w:val="false"/>
                <w:iCs w:val="false"/>
                <w:color w:val="0D0D0D"/>
                <w:sz w:val="17"/>
                <w:szCs w:val="17"/>
              </w:rPr>
              <w:t xml:space="preserve">CONCEPTION</w:t>
            </w:r>
          </w:p>
          <w:p>
            <w:pPr>
              <w:spacing w:after="80" w:before="80" w:line="320"/>
              <w:jc w:val="left"/>
            </w:pPr>
            <w:r>
              <w:rPr>
                <w:rFonts w:ascii="Gill Sans MT" w:cs="Gill Sans MT" w:eastAsia="Gill Sans MT" w:hAnsi="Gill Sans MT"/>
                <w:b/>
                <w:bCs/>
                <w:i w:val="false"/>
                <w:iCs w:val="false"/>
                <w:color w:val="C9A84C"/>
                <w:sz w:val="17"/>
                <w:szCs w:val="17"/>
              </w:rPr>
              <w:t xml:space="preserve">CRÉATIVE</w:t>
            </w:r>
          </w:p>
        </w:tc>
        <w:tc>
          <w:tcPr>
            <w:tcW w:type="dxa" w:w="2300"/>
            <w:tcBorders>
              <w:top w:val="none" w:color="FFFFFF" w:sz="0"/>
              <w:left w:val="none" w:color="FFFFFF" w:sz="0"/>
              <w:bottom w:val="none" w:color="FFFFFF" w:sz="0"/>
              <w:right w:val="single" w:color="EEEEEE" w:sz="2"/>
            </w:tcBorders>
            <w:shd w:fill="0D0D0D" w:val="clear"/>
            <w:tcMar>
              <w:top w:type="dxa" w:w="40"/>
              <w:left w:type="dxa" w:w="200"/>
              <w:bottom w:type="dxa" w:w="200"/>
              <w:right w:type="dxa" w:w="200"/>
            </w:tcMar>
          </w:tcPr>
          <w:p>
            <w:pPr>
              <w:spacing w:after="80" w:before="80" w:line="320"/>
              <w:jc w:val="left"/>
            </w:pPr>
            <w:r>
              <w:rPr>
                <w:rFonts w:ascii="Gill Sans MT" w:cs="Gill Sans MT" w:eastAsia="Gill Sans MT" w:hAnsi="Gill Sans MT"/>
                <w:b/>
                <w:bCs/>
                <w:i w:val="false"/>
                <w:iCs w:val="false"/>
                <w:color w:val="FFFFFF"/>
                <w:sz w:val="17"/>
                <w:szCs w:val="17"/>
              </w:rPr>
              <w:t xml:space="preserve">PRODUCTION</w:t>
            </w:r>
          </w:p>
          <w:p>
            <w:pPr>
              <w:spacing w:after="80" w:before="80" w:line="320"/>
              <w:jc w:val="left"/>
            </w:pPr>
            <w:r>
              <w:rPr>
                <w:rFonts w:ascii="Gill Sans MT" w:cs="Gill Sans MT" w:eastAsia="Gill Sans MT" w:hAnsi="Gill Sans MT"/>
                <w:b/>
                <w:bCs/>
                <w:i w:val="false"/>
                <w:iCs w:val="false"/>
                <w:color w:val="C9A84C"/>
                <w:sz w:val="17"/>
                <w:szCs w:val="17"/>
              </w:rPr>
              <w:t xml:space="preserve">&amp; RÉALISATION</w:t>
            </w:r>
          </w:p>
        </w:tc>
        <w:tc>
          <w:tcPr>
            <w:tcW w:type="dxa" w:w="2300"/>
            <w:tcBorders>
              <w:top w:val="none" w:color="FFFFFF" w:sz="0"/>
              <w:left w:val="none" w:color="FFFFFF" w:sz="0"/>
              <w:bottom w:val="none" w:color="FFFFFF" w:sz="0"/>
              <w:right w:val="none" w:color="FFFFFF" w:sz="0"/>
            </w:tcBorders>
            <w:shd w:fill="FBF5E6" w:val="clear"/>
            <w:tcMar>
              <w:top w:type="dxa" w:w="40"/>
              <w:left w:type="dxa" w:w="200"/>
              <w:bottom w:type="dxa" w:w="200"/>
              <w:right w:type="dxa" w:w="200"/>
            </w:tcMar>
          </w:tcPr>
          <w:p>
            <w:pPr>
              <w:spacing w:after="80" w:before="80" w:line="320"/>
              <w:jc w:val="left"/>
            </w:pPr>
            <w:r>
              <w:rPr>
                <w:rFonts w:ascii="Gill Sans MT" w:cs="Gill Sans MT" w:eastAsia="Gill Sans MT" w:hAnsi="Gill Sans MT"/>
                <w:b/>
                <w:bCs/>
                <w:i w:val="false"/>
                <w:iCs w:val="false"/>
                <w:color w:val="0D0D0D"/>
                <w:sz w:val="17"/>
                <w:szCs w:val="17"/>
              </w:rPr>
              <w:t xml:space="preserve">LIVRAISON</w:t>
            </w:r>
          </w:p>
          <w:p>
            <w:pPr>
              <w:spacing w:after="80" w:before="80" w:line="320"/>
              <w:jc w:val="left"/>
            </w:pPr>
            <w:r>
              <w:rPr>
                <w:rFonts w:ascii="Gill Sans MT" w:cs="Gill Sans MT" w:eastAsia="Gill Sans MT" w:hAnsi="Gill Sans MT"/>
                <w:b/>
                <w:bCs/>
                <w:i w:val="false"/>
                <w:iCs w:val="false"/>
                <w:color w:val="C9A84C"/>
                <w:sz w:val="17"/>
                <w:szCs w:val="17"/>
              </w:rPr>
              <w:t xml:space="preserve">&amp; SUIVI</w:t>
            </w:r>
          </w:p>
        </w:tc>
      </w:tr>
      <w:tr>
        <w:tc>
          <w:tcPr>
            <w:tcW w:type="dxa" w:w="2300"/>
            <w:tcBorders>
              <w:top w:val="none" w:color="FFFFFF" w:sz="0"/>
              <w:left w:val="none" w:color="FFFFFF" w:sz="0"/>
              <w:bottom w:val="none" w:color="FFFFFF" w:sz="0"/>
              <w:right w:val="single" w:color="EEEEEE" w:sz="2"/>
            </w:tcBorders>
            <w:shd w:fill="F8F8F8" w:val="clear"/>
            <w:tcMar>
              <w:top w:type="dxa" w:w="160"/>
              <w:left w:type="dxa" w:w="200"/>
              <w:bottom w:type="dxa" w:w="160"/>
              <w:right w:type="dxa" w:w="200"/>
            </w:tcMar>
          </w:tcPr>
          <w:p>
            <w:pPr>
              <w:spacing w:after="80" w:before="80" w:line="310"/>
              <w:jc w:val="left"/>
            </w:pPr>
            <w:r>
              <w:rPr>
                <w:rFonts w:ascii="Gill Sans MT" w:cs="Gill Sans MT" w:eastAsia="Gill Sans MT" w:hAnsi="Gill Sans MT"/>
                <w:b w:val="false"/>
                <w:bCs w:val="false"/>
                <w:i w:val="false"/>
                <w:iCs w:val="false"/>
                <w:color w:val="444444"/>
                <w:sz w:val="18"/>
                <w:szCs w:val="18"/>
              </w:rPr>
              <w:t xml:space="preserve">Comprendre vos objectifs, votre audience et vos contraintes pour bâtir une réponse créative sur mesure.</w:t>
            </w:r>
          </w:p>
        </w:tc>
        <w:tc>
          <w:tcPr>
            <w:tcW w:type="dxa" w:w="2300"/>
            <w:tcBorders>
              <w:top w:val="none" w:color="FFFFFF" w:sz="0"/>
              <w:left w:val="none" w:color="FFFFFF" w:sz="0"/>
              <w:bottom w:val="none" w:color="FFFFFF" w:sz="0"/>
              <w:right w:val="single" w:color="EEEEEE" w:sz="2"/>
            </w:tcBorders>
            <w:shd w:fill="F8F8F8" w:val="clear"/>
            <w:tcMar>
              <w:top w:type="dxa" w:w="160"/>
              <w:left w:type="dxa" w:w="200"/>
              <w:bottom w:type="dxa" w:w="160"/>
              <w:right w:type="dxa" w:w="200"/>
            </w:tcMar>
          </w:tcPr>
          <w:p>
            <w:pPr>
              <w:spacing w:after="80" w:before="80" w:line="310"/>
              <w:jc w:val="left"/>
            </w:pPr>
            <w:r>
              <w:rPr>
                <w:rFonts w:ascii="Gill Sans MT" w:cs="Gill Sans MT" w:eastAsia="Gill Sans MT" w:hAnsi="Gill Sans MT"/>
                <w:b w:val="false"/>
                <w:bCs w:val="false"/>
                <w:i w:val="false"/>
                <w:iCs w:val="false"/>
                <w:color w:val="444444"/>
                <w:sz w:val="18"/>
                <w:szCs w:val="18"/>
              </w:rPr>
              <w:t xml:space="preserve">Développer les concepts, scripts, maquettes et direction artistique — en parfaite cohérence avec votre identité.</w:t>
            </w:r>
          </w:p>
        </w:tc>
        <w:tc>
          <w:tcPr>
            <w:tcW w:type="dxa" w:w="2300"/>
            <w:tcBorders>
              <w:top w:val="none" w:color="FFFFFF" w:sz="0"/>
              <w:left w:val="none" w:color="FFFFFF" w:sz="0"/>
              <w:bottom w:val="none" w:color="FFFFFF" w:sz="0"/>
              <w:right w:val="single" w:color="EEEEEE" w:sz="2"/>
            </w:tcBorders>
            <w:shd w:fill="F8F8F8" w:val="clear"/>
            <w:tcMar>
              <w:top w:type="dxa" w:w="160"/>
              <w:left w:type="dxa" w:w="200"/>
              <w:bottom w:type="dxa" w:w="160"/>
              <w:right w:type="dxa" w:w="200"/>
            </w:tcMar>
          </w:tcPr>
          <w:p>
            <w:pPr>
              <w:spacing w:after="80" w:before="80" w:line="310"/>
              <w:jc w:val="left"/>
            </w:pPr>
            <w:r>
              <w:rPr>
                <w:rFonts w:ascii="Gill Sans MT" w:cs="Gill Sans MT" w:eastAsia="Gill Sans MT" w:hAnsi="Gill Sans MT"/>
                <w:b w:val="false"/>
                <w:bCs w:val="false"/>
                <w:i w:val="false"/>
                <w:iCs w:val="false"/>
                <w:color w:val="444444"/>
                <w:sz w:val="18"/>
                <w:szCs w:val="18"/>
              </w:rPr>
              <w:t xml:space="preserve">Réaliser avec rigueur chaque élément du projet, en respectant les standards de qualité les plus élevés.</w:t>
            </w:r>
          </w:p>
        </w:tc>
        <w:tc>
          <w:tcPr>
            <w:tcW w:type="dxa" w:w="2300"/>
            <w:tcBorders>
              <w:top w:val="none" w:color="FFFFFF" w:sz="0"/>
              <w:left w:val="none" w:color="FFFFFF" w:sz="0"/>
              <w:bottom w:val="none" w:color="FFFFFF" w:sz="0"/>
              <w:right w:val="none" w:color="FFFFFF" w:sz="0"/>
            </w:tcBorders>
            <w:shd w:fill="F8F8F8" w:val="clear"/>
            <w:tcMar>
              <w:top w:type="dxa" w:w="160"/>
              <w:left w:type="dxa" w:w="200"/>
              <w:bottom w:type="dxa" w:w="160"/>
              <w:right w:type="dxa" w:w="200"/>
            </w:tcMar>
          </w:tcPr>
          <w:p>
            <w:pPr>
              <w:spacing w:after="80" w:before="80" w:line="310"/>
              <w:jc w:val="left"/>
            </w:pPr>
            <w:r>
              <w:rPr>
                <w:rFonts w:ascii="Gill Sans MT" w:cs="Gill Sans MT" w:eastAsia="Gill Sans MT" w:hAnsi="Gill Sans MT"/>
                <w:b w:val="false"/>
                <w:bCs w:val="false"/>
                <w:i w:val="false"/>
                <w:iCs w:val="false"/>
                <w:color w:val="444444"/>
                <w:sz w:val="18"/>
                <w:szCs w:val="18"/>
              </w:rPr>
              <w:t xml:space="preserve">Livrer les fichiers finaux optimisés et assurer le suivi post-livraison pour garantir votre satisfaction.</w:t>
            </w:r>
          </w:p>
        </w:tc>
      </w:tr>
    </w:tbl>
    <w:p>
      <w:r>
        <w:br w:type="page"/>
      </w:r>
    </w:p>
    <w:p>
      <w:pPr>
        <w:spacing w:after="0" w:before="200"/>
      </w:pPr>
      <w:r>
        <w:t xml:space="preserve"/>
      </w:r>
    </w:p>
    <w:p>
      <w:pPr>
        <w:spacing w:after="80" w:before="200" w:line="320"/>
        <w:jc w:val="left"/>
      </w:pPr>
      <w:r>
        <w:rPr>
          <w:rFonts w:ascii="Gill Sans MT" w:cs="Gill Sans MT" w:eastAsia="Gill Sans MT" w:hAnsi="Gill Sans MT"/>
          <w:b/>
          <w:bCs/>
          <w:i w:val="false"/>
          <w:iCs w:val="false"/>
          <w:color w:val="C9A84C"/>
          <w:sz w:val="17"/>
          <w:szCs w:val="17"/>
        </w:rPr>
        <w:t xml:space="preserve">05 ·  NOS CLIENTS</w:t>
      </w:r>
    </w:p>
    <w:p>
      <w:pPr>
        <w:spacing w:after="160" w:before="4" w:line="380"/>
        <w:jc w:val="left"/>
      </w:pPr>
      <w:r>
        <w:rPr>
          <w:rFonts w:ascii="Gill Sans MT" w:cs="Gill Sans MT" w:eastAsia="Gill Sans MT" w:hAnsi="Gill Sans MT"/>
          <w:b/>
          <w:bCs/>
          <w:i w:val="false"/>
          <w:iCs w:val="false"/>
          <w:color w:val="0D0D0D"/>
          <w:sz w:val="34"/>
          <w:szCs w:val="34"/>
        </w:rPr>
        <w:t xml:space="preserve">Nous travaillons pour vous.</w:t>
      </w:r>
    </w:p>
    <w:p>
      <w:pPr>
        <w:pBdr>
          <w:bottom w:val="single" w:color="C9A84C" w:sz="6" w:space="0"/>
        </w:pBdr>
        <w:spacing w:after="0" w:before="0"/>
      </w:pPr>
      <w:r>
        <w:t xml:space="preserve"/>
      </w:r>
    </w:p>
    <w:p>
      <w:pPr>
        <w:spacing w:after="0" w:before="200"/>
      </w:pPr>
      <w:r>
        <w:t xml:space="preserve"/>
      </w:r>
    </w:p>
    <w:p>
      <w:pPr>
        <w:spacing w:after="200" w:before="80" w:line="330"/>
        <w:jc w:val="left"/>
      </w:pPr>
      <w:r>
        <w:rPr>
          <w:rFonts w:ascii="Gill Sans MT" w:cs="Gill Sans MT" w:eastAsia="Gill Sans MT" w:hAnsi="Gill Sans MT"/>
          <w:b w:val="false"/>
          <w:bCs w:val="false"/>
          <w:i w:val="false"/>
          <w:iCs w:val="false"/>
          <w:color w:val="444444"/>
          <w:sz w:val="20"/>
          <w:szCs w:val="20"/>
        </w:rPr>
        <w:t xml:space="preserve">OVERKOM accompagne une clientèle diversifiée qui reflète la richesse du tissu économique, institutionnel et culturel de la Guinée et de la région.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40"/>
        <w:gridCol w:w="1840"/>
        <w:gridCol w:w="1840"/>
        <w:gridCol w:w="1840"/>
        <w:gridCol w:w="1840"/>
      </w:tblGrid>
      <w:tr>
        <w:tc>
          <w:tcPr>
            <w:tcW w:type="dxa" w:w="1840"/>
            <w:tcBorders>
              <w:top w:val="none" w:color="FFFFFF" w:sz="0"/>
              <w:left w:val="none" w:color="FFFFFF" w:sz="0"/>
              <w:bottom w:val="none" w:color="FFFFFF" w:sz="0"/>
              <w:right w:val="single" w:color="EEEEEE" w:sz="2"/>
            </w:tcBorders>
            <w:shd w:fill="F8F8F8" w:val="clear"/>
            <w:tcMar>
              <w:top w:type="dxa" w:w="200"/>
              <w:left w:type="dxa" w:w="160"/>
              <w:bottom w:type="dxa" w:w="200"/>
              <w:right w:type="dxa" w:w="160"/>
            </w:tcMar>
          </w:tcPr>
          <w:p>
            <w:pPr>
              <w:spacing w:after="80" w:before="80" w:line="320"/>
              <w:jc w:val="center"/>
            </w:pPr>
            <w:r>
              <w:rPr>
                <w:rFonts w:ascii="Gill Sans MT" w:cs="Gill Sans MT" w:eastAsia="Gill Sans MT" w:hAnsi="Gill Sans MT"/>
                <w:b/>
                <w:bCs/>
                <w:i w:val="false"/>
                <w:iCs w:val="false"/>
                <w:color w:val="C9A84C"/>
                <w:sz w:val="17"/>
                <w:szCs w:val="17"/>
              </w:rPr>
              <w:t xml:space="preserve">ENTREPRISES</w:t>
            </w:r>
          </w:p>
          <w:p>
            <w:pPr>
              <w:spacing w:after="80" w:before="80" w:line="320"/>
              <w:jc w:val="center"/>
            </w:pPr>
            <w:r>
              <w:rPr>
                <w:rFonts w:ascii="Gill Sans MT" w:cs="Gill Sans MT" w:eastAsia="Gill Sans MT" w:hAnsi="Gill Sans MT"/>
                <w:b/>
                <w:bCs/>
                <w:i w:val="false"/>
                <w:iCs w:val="false"/>
                <w:color w:val="0D0D0D"/>
                <w:sz w:val="17"/>
                <w:szCs w:val="17"/>
              </w:rPr>
              <w:t xml:space="preserve">PRIVÉES</w:t>
            </w:r>
          </w:p>
          <w:p>
            <w:pPr>
              <w:pBdr>
                <w:bottom w:val="single" w:color="DDDDDD" w:sz="2"/>
              </w:pBdr>
              <w:spacing w:after="80" w:before="0"/>
            </w:pPr>
            <w:r>
              <w:t xml:space="preserve"/>
            </w:r>
          </w:p>
          <w:p>
            <w:pPr>
              <w:spacing w:after="80" w:before="80" w:line="280"/>
              <w:jc w:val="center"/>
            </w:pPr>
            <w:r>
              <w:rPr>
                <w:rFonts w:ascii="Gill Sans MT" w:cs="Gill Sans MT" w:eastAsia="Gill Sans MT" w:hAnsi="Gill Sans MT"/>
                <w:b w:val="false"/>
                <w:bCs w:val="false"/>
                <w:i w:val="false"/>
                <w:iCs w:val="false"/>
                <w:color w:val="999999"/>
                <w:sz w:val="16"/>
                <w:szCs w:val="16"/>
              </w:rPr>
              <w:t xml:space="preserve">PME, grandes entreprises, startups</w:t>
            </w:r>
          </w:p>
        </w:tc>
        <w:tc>
          <w:tcPr>
            <w:tcW w:type="dxa" w:w="1840"/>
            <w:tcBorders>
              <w:top w:val="none" w:color="FFFFFF" w:sz="0"/>
              <w:left w:val="none" w:color="FFFFFF" w:sz="0"/>
              <w:bottom w:val="none" w:color="FFFFFF" w:sz="0"/>
              <w:right w:val="single" w:color="EEEEEE" w:sz="2"/>
            </w:tcBorders>
            <w:shd w:fill="F8F8F8" w:val="clear"/>
            <w:tcMar>
              <w:top w:type="dxa" w:w="200"/>
              <w:left w:type="dxa" w:w="160"/>
              <w:bottom w:type="dxa" w:w="200"/>
              <w:right w:type="dxa" w:w="160"/>
            </w:tcMar>
          </w:tcPr>
          <w:p>
            <w:pPr>
              <w:spacing w:after="80" w:before="80" w:line="320"/>
              <w:jc w:val="center"/>
            </w:pPr>
            <w:r>
              <w:rPr>
                <w:rFonts w:ascii="Gill Sans MT" w:cs="Gill Sans MT" w:eastAsia="Gill Sans MT" w:hAnsi="Gill Sans MT"/>
                <w:b/>
                <w:bCs/>
                <w:i w:val="false"/>
                <w:iCs w:val="false"/>
                <w:color w:val="C9A84C"/>
                <w:sz w:val="17"/>
                <w:szCs w:val="17"/>
              </w:rPr>
              <w:t xml:space="preserve">INSTITUTIONS</w:t>
            </w:r>
          </w:p>
          <w:p>
            <w:pPr>
              <w:spacing w:after="80" w:before="80" w:line="320"/>
              <w:jc w:val="center"/>
            </w:pPr>
            <w:r>
              <w:rPr>
                <w:rFonts w:ascii="Gill Sans MT" w:cs="Gill Sans MT" w:eastAsia="Gill Sans MT" w:hAnsi="Gill Sans MT"/>
                <w:b/>
                <w:bCs/>
                <w:i w:val="false"/>
                <w:iCs w:val="false"/>
                <w:color w:val="0D0D0D"/>
                <w:sz w:val="17"/>
                <w:szCs w:val="17"/>
              </w:rPr>
              <w:t xml:space="preserve">ÉTATIQUES</w:t>
            </w:r>
          </w:p>
          <w:p>
            <w:pPr>
              <w:pBdr>
                <w:bottom w:val="single" w:color="DDDDDD" w:sz="2"/>
              </w:pBdr>
              <w:spacing w:after="80" w:before="0"/>
            </w:pPr>
            <w:r>
              <w:t xml:space="preserve"/>
            </w:r>
          </w:p>
          <w:p>
            <w:pPr>
              <w:spacing w:after="80" w:before="80" w:line="280"/>
              <w:jc w:val="center"/>
            </w:pPr>
            <w:r>
              <w:rPr>
                <w:rFonts w:ascii="Gill Sans MT" w:cs="Gill Sans MT" w:eastAsia="Gill Sans MT" w:hAnsi="Gill Sans MT"/>
                <w:b w:val="false"/>
                <w:bCs w:val="false"/>
                <w:i w:val="false"/>
                <w:iCs w:val="false"/>
                <w:color w:val="999999"/>
                <w:sz w:val="16"/>
                <w:szCs w:val="16"/>
              </w:rPr>
              <w:t xml:space="preserve">Ministères, agences gouvernementales</w:t>
            </w:r>
          </w:p>
        </w:tc>
        <w:tc>
          <w:tcPr>
            <w:tcW w:type="dxa" w:w="1840"/>
            <w:tcBorders>
              <w:top w:val="none" w:color="FFFFFF" w:sz="0"/>
              <w:left w:val="none" w:color="FFFFFF" w:sz="0"/>
              <w:bottom w:val="none" w:color="FFFFFF" w:sz="0"/>
              <w:right w:val="single" w:color="EEEEEE" w:sz="2"/>
            </w:tcBorders>
            <w:shd w:fill="0D0D0D" w:val="clear"/>
            <w:tcMar>
              <w:top w:type="dxa" w:w="200"/>
              <w:left w:type="dxa" w:w="160"/>
              <w:bottom w:type="dxa" w:w="200"/>
              <w:right w:type="dxa" w:w="160"/>
            </w:tcMar>
          </w:tcPr>
          <w:p>
            <w:pPr>
              <w:spacing w:after="80" w:before="80" w:line="320"/>
              <w:jc w:val="center"/>
            </w:pPr>
            <w:r>
              <w:rPr>
                <w:rFonts w:ascii="Gill Sans MT" w:cs="Gill Sans MT" w:eastAsia="Gill Sans MT" w:hAnsi="Gill Sans MT"/>
                <w:b/>
                <w:bCs/>
                <w:i w:val="false"/>
                <w:iCs w:val="false"/>
                <w:color w:val="C9A84C"/>
                <w:sz w:val="17"/>
                <w:szCs w:val="17"/>
              </w:rPr>
              <w:t xml:space="preserve">ORGANISATIONS</w:t>
            </w:r>
          </w:p>
          <w:p>
            <w:pPr>
              <w:spacing w:after="80" w:before="80" w:line="320"/>
              <w:jc w:val="center"/>
            </w:pPr>
            <w:r>
              <w:rPr>
                <w:rFonts w:ascii="Gill Sans MT" w:cs="Gill Sans MT" w:eastAsia="Gill Sans MT" w:hAnsi="Gill Sans MT"/>
                <w:b/>
                <w:bCs/>
                <w:i w:val="false"/>
                <w:iCs w:val="false"/>
                <w:color w:val="FFFFFF"/>
                <w:sz w:val="17"/>
                <w:szCs w:val="17"/>
              </w:rPr>
              <w:t xml:space="preserve">INTERNATIONALES</w:t>
            </w:r>
          </w:p>
          <w:p>
            <w:pPr>
              <w:pBdr>
                <w:bottom w:val="single" w:color="444444" w:sz="2"/>
              </w:pBdr>
              <w:spacing w:after="80" w:before="0"/>
            </w:pPr>
            <w:r>
              <w:t xml:space="preserve"/>
            </w:r>
          </w:p>
          <w:p>
            <w:pPr>
              <w:spacing w:after="80" w:before="80" w:line="280"/>
              <w:jc w:val="center"/>
            </w:pPr>
            <w:r>
              <w:rPr>
                <w:rFonts w:ascii="Gill Sans MT" w:cs="Gill Sans MT" w:eastAsia="Gill Sans MT" w:hAnsi="Gill Sans MT"/>
                <w:b w:val="false"/>
                <w:bCs w:val="false"/>
                <w:i w:val="false"/>
                <w:iCs w:val="false"/>
                <w:color w:val="AAAAAA"/>
                <w:sz w:val="16"/>
                <w:szCs w:val="16"/>
              </w:rPr>
              <w:t xml:space="preserve">ONG, agences onusiennes, ambassades</w:t>
            </w:r>
          </w:p>
        </w:tc>
        <w:tc>
          <w:tcPr>
            <w:tcW w:type="dxa" w:w="1840"/>
            <w:tcBorders>
              <w:top w:val="none" w:color="FFFFFF" w:sz="0"/>
              <w:left w:val="none" w:color="FFFFFF" w:sz="0"/>
              <w:bottom w:val="none" w:color="FFFFFF" w:sz="0"/>
              <w:right w:val="single" w:color="EEEEEE" w:sz="2"/>
            </w:tcBorders>
            <w:shd w:fill="F8F8F8" w:val="clear"/>
            <w:tcMar>
              <w:top w:type="dxa" w:w="200"/>
              <w:left w:type="dxa" w:w="160"/>
              <w:bottom w:type="dxa" w:w="200"/>
              <w:right w:type="dxa" w:w="160"/>
            </w:tcMar>
          </w:tcPr>
          <w:p>
            <w:pPr>
              <w:spacing w:after="80" w:before="80" w:line="320"/>
              <w:jc w:val="center"/>
            </w:pPr>
            <w:r>
              <w:rPr>
                <w:rFonts w:ascii="Gill Sans MT" w:cs="Gill Sans MT" w:eastAsia="Gill Sans MT" w:hAnsi="Gill Sans MT"/>
                <w:b/>
                <w:bCs/>
                <w:i w:val="false"/>
                <w:iCs w:val="false"/>
                <w:color w:val="C9A84C"/>
                <w:sz w:val="17"/>
                <w:szCs w:val="17"/>
              </w:rPr>
              <w:t xml:space="preserve">ARTISTES &amp;</w:t>
            </w:r>
          </w:p>
          <w:p>
            <w:pPr>
              <w:spacing w:after="80" w:before="80" w:line="320"/>
              <w:jc w:val="center"/>
            </w:pPr>
            <w:r>
              <w:rPr>
                <w:rFonts w:ascii="Gill Sans MT" w:cs="Gill Sans MT" w:eastAsia="Gill Sans MT" w:hAnsi="Gill Sans MT"/>
                <w:b/>
                <w:bCs/>
                <w:i w:val="false"/>
                <w:iCs w:val="false"/>
                <w:color w:val="0D0D0D"/>
                <w:sz w:val="17"/>
                <w:szCs w:val="17"/>
              </w:rPr>
              <w:t xml:space="preserve">CRÉATEURS</w:t>
            </w:r>
          </w:p>
          <w:p>
            <w:pPr>
              <w:pBdr>
                <w:bottom w:val="single" w:color="DDDDDD" w:sz="2"/>
              </w:pBdr>
              <w:spacing w:after="80" w:before="0"/>
            </w:pPr>
            <w:r>
              <w:t xml:space="preserve"/>
            </w:r>
          </w:p>
          <w:p>
            <w:pPr>
              <w:spacing w:after="80" w:before="80" w:line="280"/>
              <w:jc w:val="center"/>
            </w:pPr>
            <w:r>
              <w:rPr>
                <w:rFonts w:ascii="Gill Sans MT" w:cs="Gill Sans MT" w:eastAsia="Gill Sans MT" w:hAnsi="Gill Sans MT"/>
                <w:b w:val="false"/>
                <w:bCs w:val="false"/>
                <w:i w:val="false"/>
                <w:iCs w:val="false"/>
                <w:color w:val="999999"/>
                <w:sz w:val="16"/>
                <w:szCs w:val="16"/>
              </w:rPr>
              <w:t xml:space="preserve">Musiciens, influenceurs, artistes</w:t>
            </w:r>
          </w:p>
        </w:tc>
        <w:tc>
          <w:tcPr>
            <w:tcW w:type="dxa" w:w="1840"/>
            <w:tcBorders>
              <w:top w:val="none" w:color="FFFFFF" w:sz="0"/>
              <w:left w:val="none" w:color="FFFFFF" w:sz="0"/>
              <w:bottom w:val="none" w:color="FFFFFF" w:sz="0"/>
              <w:right w:val="none" w:color="FFFFFF" w:sz="0"/>
            </w:tcBorders>
            <w:shd w:fill="F8F8F8" w:val="clear"/>
            <w:tcMar>
              <w:top w:type="dxa" w:w="200"/>
              <w:left w:type="dxa" w:w="160"/>
              <w:bottom w:type="dxa" w:w="200"/>
              <w:right w:type="dxa" w:w="160"/>
            </w:tcMar>
          </w:tcPr>
          <w:p>
            <w:pPr>
              <w:spacing w:after="80" w:before="80" w:line="320"/>
              <w:jc w:val="center"/>
            </w:pPr>
            <w:r>
              <w:rPr>
                <w:rFonts w:ascii="Gill Sans MT" w:cs="Gill Sans MT" w:eastAsia="Gill Sans MT" w:hAnsi="Gill Sans MT"/>
                <w:b/>
                <w:bCs/>
                <w:i w:val="false"/>
                <w:iCs w:val="false"/>
                <w:color w:val="C9A84C"/>
                <w:sz w:val="17"/>
                <w:szCs w:val="17"/>
              </w:rPr>
              <w:t xml:space="preserve">PARTICULIERS</w:t>
            </w:r>
          </w:p>
          <w:p>
            <w:pPr>
              <w:spacing w:after="80" w:before="80" w:line="320"/>
              <w:jc w:val="center"/>
            </w:pPr>
            <w:r>
              <w:rPr>
                <w:rFonts w:ascii="Gill Sans MT" w:cs="Gill Sans MT" w:eastAsia="Gill Sans MT" w:hAnsi="Gill Sans MT"/>
                <w:b/>
                <w:bCs/>
                <w:i w:val="false"/>
                <w:iCs w:val="false"/>
                <w:color w:val="0D0D0D"/>
                <w:sz w:val="17"/>
                <w:szCs w:val="17"/>
              </w:rPr>
              <w:t xml:space="preserve">&amp; ÉVÉNEMENTS</w:t>
            </w:r>
          </w:p>
          <w:p>
            <w:pPr>
              <w:pBdr>
                <w:bottom w:val="single" w:color="DDDDDD" w:sz="2"/>
              </w:pBdr>
              <w:spacing w:after="80" w:before="0"/>
            </w:pPr>
            <w:r>
              <w:t xml:space="preserve"/>
            </w:r>
          </w:p>
          <w:p>
            <w:pPr>
              <w:spacing w:after="80" w:before="80" w:line="280"/>
              <w:jc w:val="center"/>
            </w:pPr>
            <w:r>
              <w:rPr>
                <w:rFonts w:ascii="Gill Sans MT" w:cs="Gill Sans MT" w:eastAsia="Gill Sans MT" w:hAnsi="Gill Sans MT"/>
                <w:b w:val="false"/>
                <w:bCs w:val="false"/>
                <w:i w:val="false"/>
                <w:iCs w:val="false"/>
                <w:color w:val="999999"/>
                <w:sz w:val="16"/>
                <w:szCs w:val="16"/>
              </w:rPr>
              <w:t xml:space="preserve">Mariages, anniversaires, corporate</w:t>
            </w:r>
          </w:p>
        </w:tc>
      </w:tr>
    </w:tbl>
    <w:p>
      <w:pPr>
        <w:spacing w:after="0" w:before="400"/>
      </w:pPr>
      <w:r>
        <w:t xml:space="preserve"/>
      </w:r>
    </w:p>
    <w:p>
      <w:pPr>
        <w:spacing w:after="0" w:before="200"/>
      </w:pPr>
      <w:r>
        <w:t xml:space="preserve"/>
      </w:r>
    </w:p>
    <w:p>
      <w:pPr>
        <w:spacing w:after="80" w:before="200" w:line="320"/>
        <w:jc w:val="left"/>
      </w:pPr>
      <w:r>
        <w:rPr>
          <w:rFonts w:ascii="Gill Sans MT" w:cs="Gill Sans MT" w:eastAsia="Gill Sans MT" w:hAnsi="Gill Sans MT"/>
          <w:b/>
          <w:bCs/>
          <w:i w:val="false"/>
          <w:iCs w:val="false"/>
          <w:color w:val="C9A84C"/>
          <w:sz w:val="17"/>
          <w:szCs w:val="17"/>
        </w:rPr>
        <w:t xml:space="preserve">06 ·  CONTACT</w:t>
      </w:r>
    </w:p>
    <w:p>
      <w:pPr>
        <w:spacing w:after="160" w:before="4" w:line="380"/>
        <w:jc w:val="left"/>
      </w:pPr>
      <w:r>
        <w:rPr>
          <w:rFonts w:ascii="Gill Sans MT" w:cs="Gill Sans MT" w:eastAsia="Gill Sans MT" w:hAnsi="Gill Sans MT"/>
          <w:b/>
          <w:bCs/>
          <w:i w:val="false"/>
          <w:iCs w:val="false"/>
          <w:color w:val="0D0D0D"/>
          <w:sz w:val="34"/>
          <w:szCs w:val="34"/>
        </w:rPr>
        <w:t xml:space="preserve">Parlons de votre projet.</w:t>
      </w:r>
    </w:p>
    <w:p>
      <w:pPr>
        <w:pBdr>
          <w:bottom w:val="single" w:color="C9A84C" w:sz="6" w:space="0"/>
        </w:pBdr>
        <w:spacing w:after="0" w:before="0"/>
      </w:pPr>
      <w:r>
        <w:t xml:space="preserve"/>
      </w:r>
    </w:p>
    <w:p>
      <w:pPr>
        <w:spacing w:after="0" w:before="2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0"/>
        <w:gridCol w:w="4000"/>
      </w:tblGrid>
      <w:tr>
        <w:tc>
          <w:tcPr>
            <w:tcW w:type="dxa" w:w="520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160" w:before="80" w:line="360"/>
              <w:jc w:val="left"/>
            </w:pPr>
            <w:r>
              <w:rPr>
                <w:rFonts w:ascii="Gill Sans MT" w:cs="Gill Sans MT" w:eastAsia="Gill Sans MT" w:hAnsi="Gill Sans MT"/>
                <w:b/>
                <w:bCs/>
                <w:i w:val="false"/>
                <w:iCs w:val="false"/>
                <w:color w:val="0D0D0D"/>
                <w:sz w:val="26"/>
                <w:szCs w:val="26"/>
              </w:rPr>
              <w:t xml:space="preserve">Chaque grand projet commence par une conversation.</w:t>
            </w:r>
          </w:p>
          <w:p>
            <w:pPr>
              <w:spacing w:after="200" w:before="80" w:line="320"/>
              <w:jc w:val="left"/>
            </w:pPr>
            <w:r>
              <w:rPr>
                <w:rFonts w:ascii="Gill Sans MT" w:cs="Gill Sans MT" w:eastAsia="Gill Sans MT" w:hAnsi="Gill Sans MT"/>
                <w:b w:val="false"/>
                <w:bCs w:val="false"/>
                <w:i w:val="false"/>
                <w:iCs w:val="false"/>
                <w:color w:val="444444"/>
                <w:sz w:val="19"/>
                <w:szCs w:val="19"/>
              </w:rPr>
              <w:t xml:space="preserve">Que vous ayez un brief précis ou simplement une idée à explorer, notre équipe est prête à vous écouter et à vous proposer une solution créative sur mesure.</w:t>
            </w:r>
          </w:p>
          <w:p>
            <w:pPr>
              <w:spacing w:after="80" w:before="80" w:line="320"/>
              <w:jc w:val="left"/>
            </w:pPr>
            <w:r>
              <w:rPr>
                <w:rFonts w:ascii="Gill Sans MT" w:cs="Gill Sans MT" w:eastAsia="Gill Sans MT" w:hAnsi="Gill Sans MT"/>
                <w:b/>
                <w:bCs/>
                <w:i/>
                <w:iCs/>
                <w:color w:val="C9A84C"/>
                <w:sz w:val="19"/>
                <w:szCs w:val="19"/>
              </w:rPr>
              <w:t xml:space="preserve">Contactez-nous dès aujourd'hui. Nous vous répondons sous 24 heures.</w:t>
            </w:r>
          </w:p>
        </w:tc>
        <w:tc>
          <w:tcPr>
            <w:tcW w:type="dxa" w:w="4000"/>
            <w:tcBorders>
              <w:top w:val="none" w:color="FFFFFF" w:sz="0"/>
              <w:left w:val="none" w:color="FFFFFF" w:sz="0"/>
              <w:bottom w:val="none" w:color="FFFFFF" w:sz="0"/>
              <w:right w:val="none" w:color="FFFFFF" w:sz="0"/>
            </w:tcBorders>
            <w:tcMar>
              <w:top w:type="dxa" w:w="100"/>
              <w:left w:type="dxa" w:w="400"/>
              <w:bottom w:type="dxa" w:w="100"/>
              <w:right w:type="dxa" w:w="160"/>
            </w:tcMar>
            <w:vAlign w:val="top"/>
          </w:tcPr>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none" w:color="FFFFFF" w:sz="0"/>
                    <w:left w:val="single" w:color="C9A84C" w:sz="8"/>
                    <w:bottom w:val="single" w:color="EEEEEE" w:sz="2"/>
                    <w:right w:val="none" w:color="FFFFFF" w:sz="0"/>
                  </w:tcBorders>
                  <w:shd w:fill="F8F8F8" w:val="clear"/>
                  <w:tcMar>
                    <w:top w:type="dxa" w:w="100"/>
                    <w:left w:type="dxa" w:w="160"/>
                    <w:bottom w:type="dxa" w:w="100"/>
                    <w:right w:type="dxa" w:w="160"/>
                  </w:tcMar>
                </w:tcPr>
                <w:p>
                  <w:pPr>
                    <w:spacing w:after="80" w:before="80" w:line="320"/>
                    <w:jc w:val="left"/>
                  </w:pPr>
                  <w:r>
                    <w:rPr>
                      <w:rFonts w:ascii="Gill Sans MT" w:cs="Gill Sans MT" w:eastAsia="Gill Sans MT" w:hAnsi="Gill Sans MT"/>
                      <w:b w:val="false"/>
                      <w:bCs w:val="false"/>
                      <w:i w:val="false"/>
                      <w:iCs w:val="false"/>
                      <w:color w:val="444444"/>
                      <w:sz w:val="18"/>
                      <w:szCs w:val="18"/>
                    </w:rPr>
                    <w:t xml:space="preserve">📧  contact@overkomafrik.com</w:t>
                  </w:r>
                </w:p>
              </w:tc>
            </w:tr>
            <w:tr>
              <w:tc>
                <w:tcPr>
                  <w:tcW w:type="dxa" w:w="3600"/>
                  <w:tcBorders>
                    <w:top w:val="none" w:color="FFFFFF" w:sz="0"/>
                    <w:left w:val="single" w:color="C9A84C" w:sz="8"/>
                    <w:bottom w:val="single" w:color="EEEEEE" w:sz="2"/>
                    <w:right w:val="none" w:color="FFFFFF" w:sz="0"/>
                  </w:tcBorders>
                  <w:shd w:fill="FFFFFF" w:val="clear"/>
                  <w:tcMar>
                    <w:top w:type="dxa" w:w="100"/>
                    <w:left w:type="dxa" w:w="160"/>
                    <w:bottom w:type="dxa" w:w="100"/>
                    <w:right w:type="dxa" w:w="160"/>
                  </w:tcMar>
                </w:tcPr>
                <w:p>
                  <w:pPr>
                    <w:spacing w:after="80" w:before="80" w:line="320"/>
                    <w:jc w:val="left"/>
                  </w:pPr>
                  <w:r>
                    <w:rPr>
                      <w:rFonts w:ascii="Gill Sans MT" w:cs="Gill Sans MT" w:eastAsia="Gill Sans MT" w:hAnsi="Gill Sans MT"/>
                      <w:b w:val="false"/>
                      <w:bCs w:val="false"/>
                      <w:i w:val="false"/>
                      <w:iCs w:val="false"/>
                      <w:color w:val="444444"/>
                      <w:sz w:val="18"/>
                      <w:szCs w:val="18"/>
                    </w:rPr>
                    <w:t xml:space="preserve">🌐  www.overkomafrik.com</w:t>
                  </w:r>
                </w:p>
              </w:tc>
            </w:tr>
            <w:tr>
              <w:tc>
                <w:tcPr>
                  <w:tcW w:type="dxa" w:w="3600"/>
                  <w:tcBorders>
                    <w:top w:val="none" w:color="FFFFFF" w:sz="0"/>
                    <w:left w:val="single" w:color="C9A84C" w:sz="8"/>
                    <w:bottom w:val="single" w:color="EEEEEE" w:sz="2"/>
                    <w:right w:val="none" w:color="FFFFFF" w:sz="0"/>
                  </w:tcBorders>
                  <w:shd w:fill="F8F8F8" w:val="clear"/>
                  <w:tcMar>
                    <w:top w:type="dxa" w:w="100"/>
                    <w:left w:type="dxa" w:w="160"/>
                    <w:bottom w:type="dxa" w:w="100"/>
                    <w:right w:type="dxa" w:w="160"/>
                  </w:tcMar>
                </w:tcPr>
                <w:p>
                  <w:pPr>
                    <w:spacing w:after="80" w:before="80" w:line="320"/>
                    <w:jc w:val="left"/>
                  </w:pPr>
                  <w:r>
                    <w:rPr>
                      <w:rFonts w:ascii="Gill Sans MT" w:cs="Gill Sans MT" w:eastAsia="Gill Sans MT" w:hAnsi="Gill Sans MT"/>
                      <w:b w:val="false"/>
                      <w:bCs w:val="false"/>
                      <w:i w:val="false"/>
                      <w:iCs w:val="false"/>
                      <w:color w:val="444444"/>
                      <w:sz w:val="18"/>
                      <w:szCs w:val="18"/>
                    </w:rPr>
                    <w:t xml:space="preserve">📘  Overkom (Facebook)</w:t>
                  </w:r>
                </w:p>
              </w:tc>
            </w:tr>
            <w:tr>
              <w:tc>
                <w:tcPr>
                  <w:tcW w:type="dxa" w:w="3600"/>
                  <w:tcBorders>
                    <w:top w:val="none" w:color="FFFFFF" w:sz="0"/>
                    <w:left w:val="single" w:color="C9A84C" w:sz="8"/>
                    <w:bottom w:val="single" w:color="EEEEEE" w:sz="2"/>
                    <w:right w:val="none" w:color="FFFFFF" w:sz="0"/>
                  </w:tcBorders>
                  <w:shd w:fill="FFFFFF" w:val="clear"/>
                  <w:tcMar>
                    <w:top w:type="dxa" w:w="100"/>
                    <w:left w:type="dxa" w:w="160"/>
                    <w:bottom w:type="dxa" w:w="100"/>
                    <w:right w:type="dxa" w:w="160"/>
                  </w:tcMar>
                </w:tcPr>
                <w:p>
                  <w:pPr>
                    <w:spacing w:after="80" w:before="80" w:line="320"/>
                    <w:jc w:val="left"/>
                  </w:pPr>
                  <w:r>
                    <w:rPr>
                      <w:rFonts w:ascii="Gill Sans MT" w:cs="Gill Sans MT" w:eastAsia="Gill Sans MT" w:hAnsi="Gill Sans MT"/>
                      <w:b w:val="false"/>
                      <w:bCs w:val="false"/>
                      <w:i w:val="false"/>
                      <w:iCs w:val="false"/>
                      <w:color w:val="444444"/>
                      <w:sz w:val="18"/>
                      <w:szCs w:val="18"/>
                    </w:rPr>
                    <w:t xml:space="preserve">📍  Conakry, République de Guinée</w:t>
                  </w:r>
                </w:p>
              </w:tc>
            </w:tr>
          </w:tbl>
          <w:p/>
        </w:tc>
      </w:tr>
    </w:tbl>
    <w:p>
      <w:pPr>
        <w:spacing w:after="0" w:before="4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0D0D" w:val="clear"/>
            <w:tcMar>
              <w:top w:type="dxa" w:w="200"/>
              <w:left w:type="dxa" w:w="160"/>
              <w:bottom w:type="dxa" w:w="200"/>
              <w:right w:type="dxa" w:w="160"/>
            </w:tcMar>
            <w:vAlign w:val="top"/>
          </w:tcPr>
          <w:p>
            <w:pPr>
              <w:spacing w:after="60" w:before="80" w:line="320"/>
              <w:jc w:val="center"/>
            </w:pPr>
            <w:r>
              <w:rPr>
                <w:rFonts w:ascii="Gill Sans MT" w:cs="Gill Sans MT" w:eastAsia="Gill Sans MT" w:hAnsi="Gill Sans MT"/>
                <w:b/>
                <w:bCs/>
                <w:i w:val="false"/>
                <w:iCs w:val="false"/>
                <w:color w:val="FFFFFF"/>
                <w:sz w:val="42"/>
                <w:szCs w:val="42"/>
              </w:rPr>
              <w:t xml:space="preserve">OVERKOM</w:t>
            </w:r>
            <w:r>
              <w:rPr>
                <w:rFonts w:ascii="Gill Sans MT" w:cs="Gill Sans MT" w:eastAsia="Gill Sans MT" w:hAnsi="Gill Sans MT"/>
                <w:b/>
                <w:bCs/>
                <w:i w:val="false"/>
                <w:iCs w:val="false"/>
                <w:color w:val="C9A84C"/>
                <w:sz w:val="24"/>
                <w:szCs w:val="24"/>
              </w:rPr>
              <w:t xml:space="preserve">  360°</w:t>
            </w:r>
          </w:p>
          <w:p>
            <w:pPr>
              <w:spacing w:after="40" w:before="80" w:line="320"/>
              <w:jc w:val="center"/>
            </w:pPr>
            <w:r>
              <w:rPr>
                <w:rFonts w:ascii="Gill Sans MT" w:cs="Gill Sans MT" w:eastAsia="Gill Sans MT" w:hAnsi="Gill Sans MT"/>
                <w:b w:val="false"/>
                <w:bCs w:val="false"/>
                <w:i w:val="false"/>
                <w:iCs w:val="false"/>
                <w:color w:val="999999"/>
                <w:sz w:val="18"/>
                <w:szCs w:val="18"/>
              </w:rPr>
              <w:t xml:space="preserve">Agence de Communication Créative Full-Service</w:t>
            </w:r>
          </w:p>
          <w:p>
            <w:pPr>
              <w:spacing w:after="80" w:before="80" w:line="320"/>
              <w:jc w:val="center"/>
            </w:pPr>
            <w:r>
              <w:rPr>
                <w:rFonts w:ascii="Gill Sans MT" w:cs="Gill Sans MT" w:eastAsia="Gill Sans MT" w:hAnsi="Gill Sans MT"/>
                <w:b w:val="false"/>
                <w:bCs w:val="false"/>
                <w:i w:val="false"/>
                <w:iCs w:val="false"/>
                <w:color w:val="555555"/>
                <w:sz w:val="16"/>
                <w:szCs w:val="16"/>
              </w:rPr>
              <w:t xml:space="preserve">Conakry, République de Guinée  ·  www.overkomafrik.com</w:t>
            </w:r>
          </w:p>
        </w:tc>
      </w:tr>
    </w:tbl>
    <w:sectPr>
      <w:headerReference w:type="default" r:id="rId7"/>
      <w:footerReference w:type="default" r:id="rId8"/>
      <w:pgSz w:w="11906" w:h="16838"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2" w:space="4"/>
      </w:pBdr>
      <w:tabs>
        <w:tab w:val="right" w:pos="9026"/>
      </w:tabs>
      <w:spacing w:after="0" w:before="80"/>
    </w:pPr>
    <w:r>
      <w:rPr>
        <w:rFonts w:ascii="Gill Sans MT" w:cs="Gill Sans MT" w:eastAsia="Gill Sans MT" w:hAnsi="Gill Sans MT"/>
        <w:color w:val="999999"/>
        <w:sz w:val="15"/>
        <w:szCs w:val="15"/>
      </w:rPr>
      <w:t xml:space="preserve">www.overkomafrik.com  ·  contact@overkomafrik.com  ·  Conakry, Guinée</w:t>
    </w:r>
    <w:r>
      <w:rPr>
        <w:rFonts w:ascii="Gill Sans MT" w:cs="Gill Sans MT" w:eastAsia="Gill Sans MT" w:hAnsi="Gill Sans MT"/>
        <w:color w:val="999999"/>
        <w:sz w:val="15"/>
        <w:szCs w:val="15"/>
      </w:rPr>
      <w:t xml:space="preserve">	</w:t>
    </w:r>
    <w:r>
      <w:rPr>
        <w:rFonts w:ascii="Gill Sans MT" w:cs="Gill Sans MT" w:eastAsia="Gill Sans MT" w:hAnsi="Gill Sans MT"/>
        <w:color w:val="C9A84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80" w:line="320"/>
            <w:jc w:val="left"/>
          </w:pPr>
          <w:r>
            <w:rPr>
              <w:rFonts w:ascii="Gill Sans MT" w:cs="Gill Sans MT" w:eastAsia="Gill Sans MT" w:hAnsi="Gill Sans MT"/>
              <w:b/>
              <w:bCs/>
              <w:i w:val="false"/>
              <w:iCs w:val="false"/>
              <w:color w:val="0D0D0D"/>
              <w:sz w:val="20"/>
              <w:szCs w:val="20"/>
            </w:rPr>
            <w:t xml:space="preserve">OVERKOM</w:t>
          </w:r>
          <w:r>
            <w:rPr>
              <w:rFonts w:ascii="Gill Sans MT" w:cs="Gill Sans MT" w:eastAsia="Gill Sans MT" w:hAnsi="Gill Sans MT"/>
              <w:b/>
              <w:bCs/>
              <w:i w:val="false"/>
              <w:iCs w:val="false"/>
              <w:color w:val="C9A84C"/>
              <w:sz w:val="14"/>
              <w:szCs w:val="14"/>
            </w:rPr>
            <w:t xml:space="preserve">  360°</w:t>
          </w:r>
        </w:p>
      </w:tc>
      <w:tc>
        <w:tcPr>
          <w:tcW w:type="dxa" w:w="460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80" w:line="320"/>
            <w:jc w:val="right"/>
          </w:pPr>
          <w:r>
            <w:rPr>
              <w:rFonts w:ascii="Gill Sans MT" w:cs="Gill Sans MT" w:eastAsia="Gill Sans MT" w:hAnsi="Gill Sans MT"/>
              <w:b w:val="false"/>
              <w:bCs w:val="false"/>
              <w:i w:val="false"/>
              <w:iCs w:val="false"/>
              <w:color w:val="999999"/>
              <w:sz w:val="16"/>
              <w:szCs w:val="16"/>
            </w:rPr>
            <w:t xml:space="preserve">Agence de Communication 360°</w:t>
          </w:r>
        </w:p>
      </w:tc>
    </w:tr>
  </w:tbl>
  <w:p>
    <w:pPr>
      <w:spacing w:after="0" w:before="40"/>
    </w:pPr>
    <w:r>
      <w:t xml:space="preserve"/>
    </w:r>
  </w:p>
  <w:p>
    <w:pPr>
      <w:pBdr>
        <w:bottom w:val="single" w:color="C9A84C" w:sz="6" w:space="4"/>
      </w:pBdr>
      <w:spacing w:after="8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ill Sans MT" w:cs="Gill Sans MT" w:eastAsia="Gill Sans MT" w:hAnsi="Gill Sans MT"/>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2026-05-05T10:18:04.884Z</dcterms:created>
  <dcterms:modified xsi:type="dcterms:W3CDTF">2026-05-05T10:18:04.884Z</dcterms:modified>
</cp:coreProperties>
</file>

<file path=docProps/custom.xml><?xml version="1.0" encoding="utf-8"?>
<Properties xmlns="http://schemas.openxmlformats.org/officeDocument/2006/custom-properties" xmlns:vt="http://schemas.openxmlformats.org/officeDocument/2006/docPropsVTypes"/>
</file>