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BDB5" w14:textId="5A39B4A4" w:rsidR="004A0091" w:rsidRPr="004A0091" w:rsidRDefault="004A0091" w:rsidP="009D7D6B">
      <w:pPr>
        <w:pStyle w:val="a3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>Вам необходимо в логической структуре БД:</w:t>
      </w:r>
    </w:p>
    <w:p w14:paraId="0146A1FF" w14:textId="77777777" w:rsidR="004A0091" w:rsidRDefault="004A0091" w:rsidP="009D7D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 xml:space="preserve">Выявить все </w:t>
      </w:r>
      <w:r w:rsidRPr="004A0091">
        <w:rPr>
          <w:rStyle w:val="a4"/>
          <w:color w:val="172B4D"/>
          <w:spacing w:val="-1"/>
        </w:rPr>
        <w:t>сущности</w:t>
      </w:r>
      <w:r w:rsidRPr="004A0091">
        <w:rPr>
          <w:color w:val="172B4D"/>
          <w:spacing w:val="-1"/>
        </w:rPr>
        <w:t xml:space="preserve"> в разрабатываемой БД.</w:t>
      </w:r>
    </w:p>
    <w:p w14:paraId="41F53891" w14:textId="7F26165B" w:rsidR="004A0091" w:rsidRDefault="004A0091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Предположим, что БД Библиотека создается для учета книг,  контроля выдачи и возврата книг, а также поиска книг по автору, названию и издательству. Для этих целей выявлены следующие сущности:</w:t>
      </w:r>
    </w:p>
    <w:p w14:paraId="066B4FA7" w14:textId="0D843D65" w:rsidR="004A0091" w:rsidRDefault="004A0091" w:rsidP="009D7D6B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Читатели</w:t>
      </w:r>
    </w:p>
    <w:p w14:paraId="586ED3AB" w14:textId="1E3CF9B0" w:rsidR="004A0091" w:rsidRDefault="004A0091" w:rsidP="009D7D6B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Книги</w:t>
      </w:r>
    </w:p>
    <w:p w14:paraId="523EC95B" w14:textId="7F56E178" w:rsidR="004A0091" w:rsidRDefault="004A0091" w:rsidP="009D7D6B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Издательства</w:t>
      </w:r>
    </w:p>
    <w:p w14:paraId="0CBA5F2B" w14:textId="37ADAECA" w:rsidR="004A0091" w:rsidRPr="004A0091" w:rsidRDefault="004A0091" w:rsidP="009D7D6B">
      <w:pPr>
        <w:pStyle w:val="a3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Учет выданных книг</w:t>
      </w:r>
    </w:p>
    <w:p w14:paraId="0DC173EE" w14:textId="77777777" w:rsidR="004A0091" w:rsidRDefault="004A0091" w:rsidP="009D7D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 xml:space="preserve">Определить </w:t>
      </w:r>
      <w:r w:rsidRPr="004A0091">
        <w:rPr>
          <w:rStyle w:val="a4"/>
          <w:color w:val="172B4D"/>
          <w:spacing w:val="-1"/>
        </w:rPr>
        <w:t>связи</w:t>
      </w:r>
      <w:r w:rsidRPr="004A0091">
        <w:rPr>
          <w:color w:val="172B4D"/>
          <w:spacing w:val="-1"/>
        </w:rPr>
        <w:t xml:space="preserve"> между сущностями.</w:t>
      </w:r>
    </w:p>
    <w:p w14:paraId="51891F18" w14:textId="77777777" w:rsidR="004A0091" w:rsidRDefault="004A0091" w:rsidP="009D7D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color w:val="172B4D"/>
          <w:spacing w:val="-1"/>
        </w:rPr>
      </w:pPr>
      <w:r w:rsidRPr="004A0091">
        <w:rPr>
          <w:color w:val="172B4D"/>
          <w:spacing w:val="-1"/>
        </w:rPr>
        <w:t>Пояснить выбор связей (почему вы решили создать именно такие связи).</w:t>
      </w:r>
    </w:p>
    <w:p w14:paraId="79CBBDFD" w14:textId="77777777" w:rsidR="00A57359" w:rsidRDefault="00A57359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Сущности «Читатели»-«Учет выданных книг» имеет тип связи «один ко многим», т.к. один читатель может брать неограниченное число книг, т.е.  в таблице «Учет выданных книг» для одного и тоже же читателя может быть много записей.</w:t>
      </w:r>
    </w:p>
    <w:p w14:paraId="18447C30" w14:textId="77777777" w:rsidR="00A57359" w:rsidRDefault="00A57359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Сущности «Книги»-«Учет выданных книг» имеет тип связи «один ко многим», т.к. одну и ту же книгу могут брать несколько раз.</w:t>
      </w:r>
    </w:p>
    <w:p w14:paraId="165CF8DC" w14:textId="77777777" w:rsidR="00A57359" w:rsidRPr="00A57359" w:rsidRDefault="00A57359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Сущности «Книги»-«Издательства» имеет тип связи «один ко многим», т.к. одно издательство может выпускать книги разных авторов/названий.</w:t>
      </w:r>
    </w:p>
    <w:p w14:paraId="147AB274" w14:textId="77777777" w:rsidR="004A0091" w:rsidRPr="009D7D6B" w:rsidRDefault="004A0091" w:rsidP="009D7D6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rPr>
          <w:rStyle w:val="a4"/>
          <w:b w:val="0"/>
          <w:bCs w:val="0"/>
          <w:color w:val="172B4D"/>
          <w:spacing w:val="-1"/>
        </w:rPr>
      </w:pPr>
      <w:r w:rsidRPr="004A0091">
        <w:rPr>
          <w:color w:val="172B4D"/>
          <w:spacing w:val="-1"/>
        </w:rPr>
        <w:t xml:space="preserve">Определить </w:t>
      </w:r>
      <w:r w:rsidRPr="004A0091">
        <w:rPr>
          <w:rStyle w:val="a4"/>
          <w:color w:val="172B4D"/>
          <w:spacing w:val="-1"/>
        </w:rPr>
        <w:t>первичные и внешние ключи.</w:t>
      </w:r>
    </w:p>
    <w:p w14:paraId="36EDE0F2" w14:textId="7FD82309" w:rsidR="009D7D6B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 w:rsidRPr="009D7D6B">
        <w:rPr>
          <w:color w:val="172B4D"/>
          <w:spacing w:val="-1"/>
        </w:rPr>
        <w:t>Для сущности «Читатели» первичным ключом является атрибут «Номер читательского билета», т.к. это уникальный номер, присваиваемый каждому читателю при регистрации в библиотеке.</w:t>
      </w:r>
    </w:p>
    <w:p w14:paraId="1E3E58EA" w14:textId="388A7E89" w:rsidR="009D7D6B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 xml:space="preserve">Для сущности «Книги» первичный ключ – это </w:t>
      </w:r>
      <w:r w:rsidR="000523C5">
        <w:rPr>
          <w:color w:val="172B4D"/>
          <w:spacing w:val="-1"/>
        </w:rPr>
        <w:t xml:space="preserve">уникальный </w:t>
      </w:r>
      <w:r>
        <w:rPr>
          <w:color w:val="172B4D"/>
          <w:spacing w:val="-1"/>
        </w:rPr>
        <w:t>атрибут «Шифр книги».</w:t>
      </w:r>
    </w:p>
    <w:p w14:paraId="536405F9" w14:textId="649EA000" w:rsidR="009D7D6B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Для сущности «Издательство» в качестве первичного ключа вводим атрибут «Код издательства», т.к. название издательства не всегда бывает уникальным.</w:t>
      </w:r>
    </w:p>
    <w:p w14:paraId="56A7BD06" w14:textId="26A1DD80" w:rsidR="009D7D6B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Для сущности «Учет выданных книг» уникальным атрибутом будет «Номер записи» - первичный ключ.</w:t>
      </w:r>
    </w:p>
    <w:p w14:paraId="6329B09E" w14:textId="11929028" w:rsidR="000523C5" w:rsidRDefault="009D7D6B" w:rsidP="000523C5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  <w:r>
        <w:rPr>
          <w:color w:val="172B4D"/>
          <w:spacing w:val="-1"/>
        </w:rPr>
        <w:t>Атрибуты «Номер читательского билета» и «шифр книги» будут внешними ключами</w:t>
      </w:r>
      <w:r w:rsidR="0066059A">
        <w:rPr>
          <w:color w:val="172B4D"/>
          <w:spacing w:val="-1"/>
        </w:rPr>
        <w:t xml:space="preserve"> для сущности «Учет выданных книг», а «код издательства» внешним </w:t>
      </w:r>
      <w:r w:rsidR="000523C5">
        <w:rPr>
          <w:color w:val="172B4D"/>
          <w:spacing w:val="-1"/>
        </w:rPr>
        <w:t>ключом</w:t>
      </w:r>
      <w:r w:rsidR="0066059A">
        <w:rPr>
          <w:color w:val="172B4D"/>
          <w:spacing w:val="-1"/>
        </w:rPr>
        <w:t xml:space="preserve"> для  сущности «Книги»</w:t>
      </w:r>
      <w:r w:rsidR="000523C5">
        <w:rPr>
          <w:color w:val="172B4D"/>
          <w:spacing w:val="-1"/>
        </w:rPr>
        <w:t>.</w:t>
      </w:r>
    </w:p>
    <w:p w14:paraId="24505727" w14:textId="77777777" w:rsidR="000523C5" w:rsidRPr="009D7D6B" w:rsidRDefault="000523C5" w:rsidP="000523C5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</w:p>
    <w:p w14:paraId="4257F138" w14:textId="77777777" w:rsidR="009D7D6B" w:rsidRPr="004A0091" w:rsidRDefault="009D7D6B" w:rsidP="009D7D6B">
      <w:pPr>
        <w:pStyle w:val="a3"/>
        <w:spacing w:before="0" w:beforeAutospacing="0" w:after="0" w:afterAutospacing="0"/>
        <w:ind w:firstLine="709"/>
        <w:jc w:val="both"/>
        <w:rPr>
          <w:color w:val="172B4D"/>
          <w:spacing w:val="-1"/>
        </w:rPr>
      </w:pPr>
    </w:p>
    <w:sectPr w:rsidR="009D7D6B" w:rsidRPr="004A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78BF"/>
    <w:multiLevelType w:val="hybridMultilevel"/>
    <w:tmpl w:val="2C4E14E2"/>
    <w:lvl w:ilvl="0" w:tplc="A8F0B2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B11E29"/>
    <w:multiLevelType w:val="multilevel"/>
    <w:tmpl w:val="734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156476">
    <w:abstractNumId w:val="1"/>
  </w:num>
  <w:num w:numId="2" w16cid:durableId="154301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DF"/>
    <w:rsid w:val="000523C5"/>
    <w:rsid w:val="000E451C"/>
    <w:rsid w:val="002478DF"/>
    <w:rsid w:val="00327096"/>
    <w:rsid w:val="004A0091"/>
    <w:rsid w:val="0066059A"/>
    <w:rsid w:val="009D7D6B"/>
    <w:rsid w:val="00A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94D8"/>
  <w15:chartTrackingRefBased/>
  <w15:docId w15:val="{E97B5C1B-CB1E-456A-892F-5974B718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A00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6</cp:revision>
  <dcterms:created xsi:type="dcterms:W3CDTF">2023-09-12T04:17:00Z</dcterms:created>
  <dcterms:modified xsi:type="dcterms:W3CDTF">2023-09-16T14:25:00Z</dcterms:modified>
</cp:coreProperties>
</file>