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8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Artificial Intelligence Report</w:t>
      </w:r>
    </w:p>
    <w:p>
      <w:pPr>
        <w:spacing w:line="360" w:lineRule="auto" w:after="80"/>
        <w:jc w:val="left"/>
      </w:pPr>
      <w:r>
        <w:rPr>
          <w:rFonts w:ascii="Times New Roman" w:hAnsi="Times New Roman"/>
          <w:b/>
          <w:i w:val="0"/>
          <w:sz w:val="26"/>
          <w:u w:val="none"/>
        </w:rPr>
        <w:t>Introduction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Artificial Intelligence, or AI, is a field of computer science. It focuses on making machines think and act like humans.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  <w:highlight w:val="yellow"/>
          <w:u w:val="none"/>
        </w:rPr>
        <w:t>AI uses data and algorithms to learn patterns. It can solve problems that are hard for humans.</w:t>
      </w:r>
    </w:p>
    <w:p>
      <w:pPr>
        <w:spacing w:line="360" w:lineRule="auto" w:after="80"/>
        <w:jc w:val="left"/>
      </w:pPr>
      <w:r>
        <w:rPr>
          <w:rFonts w:ascii="Times New Roman" w:hAnsi="Times New Roman"/>
          <w:b/>
          <w:i w:val="0"/>
          <w:sz w:val="26"/>
          <w:u w:val="none"/>
        </w:rPr>
        <w:t>Main Points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AI has three main areas. First, machine learning lets computers improve from experience. Second, natural language processing helps machines understand speech. Third, computer vision lets machines see and interpret images.</w:t>
      </w:r>
    </w:p>
    <w:p>
      <w:pPr>
        <w:spacing w:line="360" w:lineRule="auto" w:after="80"/>
        <w:jc w:val="left"/>
      </w:pPr>
      <w:r>
        <w:rPr>
          <w:rFonts w:ascii="Times New Roman" w:hAnsi="Times New Roman"/>
          <w:b/>
          <w:i w:val="0"/>
          <w:sz w:val="26"/>
          <w:u w:val="none"/>
        </w:rPr>
        <w:t>Advantages or Problems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AI can help in medicine, education, and transportation. It can find patterns quickly. But it can also create jobs that disappear. It may also raise privacy concerns.</w:t>
      </w:r>
    </w:p>
    <w:p>
      <w:pPr>
        <w:spacing w:line="360" w:lineRule="auto" w:after="80"/>
        <w:jc w:val="left"/>
      </w:pPr>
      <w:r>
        <w:rPr>
          <w:rFonts w:ascii="Times New Roman" w:hAnsi="Times New Roman"/>
          <w:b/>
          <w:i w:val="0"/>
          <w:sz w:val="26"/>
          <w:u w:val="none"/>
        </w:rPr>
        <w:t>Conclusion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AI is growing fast. It offers many benefits but also challenges. Students should learn about it and think about how to use it responsibly.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