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40"/>
        <w:gridCol w:w="756"/>
        <w:gridCol w:w="1220"/>
        <w:gridCol w:w="4160"/>
        <w:gridCol w:w="738"/>
        <w:gridCol w:w="738"/>
        <w:gridCol w:w="740"/>
      </w:tblGrid>
      <w:tr w:rsidR="004B26BB" w:rsidRPr="00353B28" w:rsidTr="00353B28">
        <w:trPr>
          <w:trHeight w:val="20"/>
        </w:trPr>
        <w:tc>
          <w:tcPr>
            <w:tcW w:w="1130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ACTA</w:t>
            </w:r>
          </w:p>
        </w:tc>
        <w:tc>
          <w:tcPr>
            <w:tcW w:w="350" w:type="pct"/>
            <w:vMerge w:val="restart"/>
            <w:shd w:val="clear" w:color="auto" w:fill="auto"/>
            <w:vAlign w:val="center"/>
          </w:tcPr>
          <w:p w:rsidR="009A239F" w:rsidRPr="00353B28" w:rsidRDefault="00C31B6A" w:rsidP="0077655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 w:rsidR="008E23A9">
              <w:rPr>
                <w:rFonts w:ascii="Calibri" w:hAnsi="Calibri" w:cs="Calibri"/>
                <w:b/>
                <w:sz w:val="22"/>
                <w:szCs w:val="22"/>
              </w:rPr>
              <w:t>7</w:t>
            </w:r>
          </w:p>
        </w:tc>
        <w:tc>
          <w:tcPr>
            <w:tcW w:w="565" w:type="pct"/>
            <w:vMerge w:val="restart"/>
            <w:shd w:val="clear" w:color="auto" w:fill="C6D9F1"/>
            <w:vAlign w:val="center"/>
          </w:tcPr>
          <w:p w:rsidR="004B26BB" w:rsidRPr="00353B28" w:rsidRDefault="004B26BB" w:rsidP="00510E3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TEMA</w:t>
            </w:r>
          </w:p>
        </w:tc>
        <w:tc>
          <w:tcPr>
            <w:tcW w:w="1927" w:type="pct"/>
            <w:vMerge w:val="restart"/>
            <w:shd w:val="clear" w:color="auto" w:fill="auto"/>
            <w:vAlign w:val="center"/>
          </w:tcPr>
          <w:p w:rsidR="004B26BB" w:rsidRPr="0092778C" w:rsidRDefault="003E78DC" w:rsidP="003E78DC">
            <w:pPr>
              <w:rPr>
                <w:rFonts w:ascii="Arial Narrow" w:hAnsi="Arial Narrow"/>
                <w:b/>
                <w:szCs w:val="72"/>
              </w:rPr>
            </w:pPr>
            <w:r>
              <w:rPr>
                <w:rFonts w:ascii="Arial Narrow" w:hAnsi="Arial Narrow"/>
                <w:b/>
                <w:szCs w:val="72"/>
              </w:rPr>
              <w:t xml:space="preserve">PROYECTO DE </w:t>
            </w:r>
            <w:r w:rsidR="004816FE">
              <w:rPr>
                <w:rFonts w:ascii="Arial Narrow" w:hAnsi="Arial Narrow"/>
                <w:b/>
                <w:szCs w:val="72"/>
              </w:rPr>
              <w:t>POLI KNOWS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</w:t>
            </w:r>
          </w:p>
        </w:tc>
        <w:tc>
          <w:tcPr>
            <w:tcW w:w="342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343" w:type="pct"/>
            <w:shd w:val="clear" w:color="auto" w:fill="C6D9F1"/>
            <w:vAlign w:val="center"/>
          </w:tcPr>
          <w:p w:rsidR="004B26BB" w:rsidRPr="00353B28" w:rsidRDefault="004B26BB" w:rsidP="00353B2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</w:t>
            </w:r>
          </w:p>
        </w:tc>
      </w:tr>
      <w:tr w:rsidR="004B26BB" w:rsidRPr="00353B28" w:rsidTr="00353B28">
        <w:trPr>
          <w:trHeight w:val="172"/>
        </w:trPr>
        <w:tc>
          <w:tcPr>
            <w:tcW w:w="1130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50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565" w:type="pct"/>
            <w:vMerge/>
            <w:shd w:val="clear" w:color="auto" w:fill="C6D9F1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927" w:type="pct"/>
            <w:vMerge/>
            <w:shd w:val="clear" w:color="auto" w:fill="auto"/>
            <w:vAlign w:val="center"/>
          </w:tcPr>
          <w:p w:rsidR="004B26BB" w:rsidRPr="00353B28" w:rsidRDefault="004B26BB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8E23A9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11</w:t>
            </w:r>
          </w:p>
        </w:tc>
        <w:tc>
          <w:tcPr>
            <w:tcW w:w="342" w:type="pct"/>
            <w:shd w:val="clear" w:color="auto" w:fill="auto"/>
            <w:vAlign w:val="center"/>
          </w:tcPr>
          <w:p w:rsidR="004B26BB" w:rsidRPr="00353B28" w:rsidRDefault="00C31B6A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4B26BB" w:rsidRPr="00353B28" w:rsidRDefault="0092778C" w:rsidP="000A2559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</w:t>
            </w:r>
            <w:r w:rsidR="009A239F">
              <w:rPr>
                <w:rFonts w:ascii="Calibri" w:hAnsi="Calibri" w:cs="Calibri"/>
                <w:b/>
                <w:sz w:val="22"/>
                <w:szCs w:val="22"/>
              </w:rPr>
              <w:t>8</w:t>
            </w:r>
          </w:p>
        </w:tc>
      </w:tr>
    </w:tbl>
    <w:p w:rsidR="004B26BB" w:rsidRPr="00353B28" w:rsidRDefault="004B26BB" w:rsidP="000A2559">
      <w:pPr>
        <w:jc w:val="center"/>
        <w:rPr>
          <w:rFonts w:ascii="Calibri" w:hAnsi="Calibri" w:cs="Calibr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911"/>
        <w:gridCol w:w="1556"/>
        <w:gridCol w:w="1388"/>
        <w:gridCol w:w="5411"/>
      </w:tblGrid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8E23A9" w:rsidP="003E78D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Skype</w:t>
            </w:r>
            <w:r w:rsidR="00382F30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E52C08" w:rsidRPr="00353B28" w:rsidTr="00D92607">
        <w:tc>
          <w:tcPr>
            <w:tcW w:w="1129" w:type="pct"/>
            <w:gridSpan w:val="2"/>
            <w:shd w:val="clear" w:color="auto" w:fill="C6D9F1"/>
            <w:vAlign w:val="center"/>
          </w:tcPr>
          <w:p w:rsidR="007A4A8B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HORA:</w:t>
            </w:r>
          </w:p>
        </w:tc>
        <w:tc>
          <w:tcPr>
            <w:tcW w:w="3871" w:type="pct"/>
            <w:gridSpan w:val="3"/>
            <w:vAlign w:val="center"/>
          </w:tcPr>
          <w:p w:rsidR="007A4A8B" w:rsidRPr="0092778C" w:rsidRDefault="00382F30" w:rsidP="0092778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="00E019A8">
              <w:rPr>
                <w:rFonts w:ascii="Calibri" w:hAnsi="Calibri" w:cs="Calibri"/>
                <w:sz w:val="22"/>
                <w:szCs w:val="22"/>
              </w:rPr>
              <w:t xml:space="preserve">:00 </w:t>
            </w:r>
            <w:r w:rsidR="00D7124D">
              <w:rPr>
                <w:rFonts w:ascii="Calibri" w:hAnsi="Calibri" w:cs="Calibri"/>
                <w:sz w:val="22"/>
                <w:szCs w:val="22"/>
              </w:rPr>
              <w:t>p.m.</w:t>
            </w:r>
          </w:p>
        </w:tc>
      </w:tr>
      <w:tr w:rsidR="00E52C08" w:rsidRPr="00353B28" w:rsidTr="001C34F1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29" w:type="pct"/>
            <w:gridSpan w:val="2"/>
            <w:shd w:val="clear" w:color="auto" w:fill="C6D9F1"/>
            <w:vAlign w:val="center"/>
          </w:tcPr>
          <w:p w:rsidR="000B169C" w:rsidRPr="00353B28" w:rsidRDefault="00F63314" w:rsidP="00D9260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OBJETIVO</w:t>
            </w:r>
          </w:p>
        </w:tc>
        <w:tc>
          <w:tcPr>
            <w:tcW w:w="3871" w:type="pct"/>
            <w:gridSpan w:val="3"/>
            <w:vAlign w:val="center"/>
          </w:tcPr>
          <w:p w:rsidR="00F63314" w:rsidRPr="0092778C" w:rsidRDefault="008E23A9" w:rsidP="00E019A8">
            <w:pPr>
              <w:rPr>
                <w:rFonts w:ascii="Arial Narrow" w:hAnsi="Arial Narrow"/>
                <w:szCs w:val="72"/>
              </w:rPr>
            </w:pPr>
            <w:proofErr w:type="spellStart"/>
            <w:r>
              <w:rPr>
                <w:rFonts w:ascii="Arial Narrow" w:hAnsi="Arial Narrow"/>
                <w:szCs w:val="72"/>
              </w:rPr>
              <w:t>Daily</w:t>
            </w:r>
            <w:proofErr w:type="spellEnd"/>
            <w:r>
              <w:rPr>
                <w:rFonts w:ascii="Arial Narrow" w:hAnsi="Arial Narrow"/>
                <w:szCs w:val="72"/>
              </w:rPr>
              <w:t xml:space="preserve"> 1 del tercer sprint. </w:t>
            </w:r>
          </w:p>
        </w:tc>
      </w:tr>
      <w:tr w:rsidR="005837D8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5837D8" w:rsidRPr="00353B28" w:rsidRDefault="00F63314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AGENDA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8E23A9" w:rsidRDefault="008E23A9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Revisión de actividades realizadas desde la última reunión.</w:t>
            </w:r>
          </w:p>
          <w:p w:rsidR="008E23A9" w:rsidRDefault="008E23A9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Impedimentos.</w:t>
            </w:r>
          </w:p>
          <w:p w:rsidR="00D7124D" w:rsidRPr="00D7124D" w:rsidRDefault="008E23A9" w:rsidP="00D7124D">
            <w:pPr>
              <w:numPr>
                <w:ilvl w:val="0"/>
                <w:numId w:val="2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Actividades a realizar hasta la siguiente reunión. </w:t>
            </w:r>
            <w:r w:rsidR="00C31B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B3B78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</w:tr>
      <w:tr w:rsidR="00EE0F01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shd w:val="clear" w:color="auto" w:fill="C6D9F1"/>
            <w:vAlign w:val="center"/>
          </w:tcPr>
          <w:p w:rsidR="00A06AE1" w:rsidRPr="00353B28" w:rsidRDefault="00F63314" w:rsidP="0092778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DE</w:t>
            </w:r>
            <w:r w:rsidR="0092778C">
              <w:rPr>
                <w:rFonts w:ascii="Calibri" w:hAnsi="Calibri" w:cs="Calibri"/>
                <w:b/>
                <w:sz w:val="22"/>
                <w:szCs w:val="22"/>
              </w:rPr>
              <w:t>SARROLLO DE LA REUNIÓN</w:t>
            </w:r>
          </w:p>
        </w:tc>
      </w:tr>
      <w:tr w:rsidR="008F4DAA" w:rsidRPr="00353B28" w:rsidTr="00D92607">
        <w:tblPrEx>
          <w:tblCellMar>
            <w:left w:w="70" w:type="dxa"/>
            <w:right w:w="70" w:type="dxa"/>
          </w:tblCellMar>
        </w:tblPrEx>
        <w:trPr>
          <w:trHeight w:val="20"/>
        </w:trPr>
        <w:tc>
          <w:tcPr>
            <w:tcW w:w="5000" w:type="pct"/>
            <w:gridSpan w:val="5"/>
            <w:vAlign w:val="center"/>
          </w:tcPr>
          <w:p w:rsidR="00E54C4B" w:rsidRPr="00353B28" w:rsidRDefault="00E54C4B" w:rsidP="00A73F43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816FE" w:rsidRPr="001C34F1" w:rsidRDefault="004816FE" w:rsidP="0092778C">
            <w:pPr>
              <w:ind w:left="360"/>
              <w:jc w:val="both"/>
              <w:rPr>
                <w:rFonts w:asciiTheme="minorHAnsi" w:hAnsiTheme="minorHAnsi" w:cs="Arial"/>
                <w:b/>
                <w:sz w:val="22"/>
              </w:rPr>
            </w:pPr>
          </w:p>
          <w:p w:rsidR="0092778C" w:rsidRPr="001C34F1" w:rsidRDefault="00C31B6A" w:rsidP="0092778C">
            <w:pPr>
              <w:ind w:left="360"/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>
              <w:rPr>
                <w:rFonts w:asciiTheme="minorHAnsi" w:hAnsiTheme="minorHAnsi" w:cs="Arial"/>
                <w:b/>
                <w:color w:val="333333"/>
                <w:sz w:val="22"/>
              </w:rPr>
              <w:t>Diego Rodríguez.</w:t>
            </w:r>
          </w:p>
          <w:p w:rsidR="0092778C" w:rsidRPr="001C34F1" w:rsidRDefault="007033BC" w:rsidP="0092778C">
            <w:pPr>
              <w:ind w:left="360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proofErr w:type="spellStart"/>
            <w:r>
              <w:rPr>
                <w:rFonts w:asciiTheme="minorHAnsi" w:hAnsiTheme="minorHAnsi" w:cs="Arial"/>
                <w:b/>
                <w:color w:val="333333"/>
                <w:sz w:val="22"/>
              </w:rPr>
              <w:t>Scrum</w:t>
            </w:r>
            <w:proofErr w:type="spellEnd"/>
            <w:r>
              <w:rPr>
                <w:rFonts w:asciiTheme="minorHAnsi" w:hAnsiTheme="minorHAnsi" w:cs="Arial"/>
                <w:b/>
                <w:color w:val="333333"/>
                <w:sz w:val="22"/>
              </w:rPr>
              <w:t xml:space="preserve"> </w:t>
            </w:r>
            <w:r w:rsidR="008B3B78">
              <w:rPr>
                <w:rFonts w:asciiTheme="minorHAnsi" w:hAnsiTheme="minorHAnsi" w:cs="Arial"/>
                <w:b/>
                <w:color w:val="333333"/>
                <w:sz w:val="22"/>
              </w:rPr>
              <w:t>Master</w:t>
            </w:r>
          </w:p>
          <w:p w:rsidR="00341615" w:rsidRDefault="00341615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Default="008E23A9" w:rsidP="008E23A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evisión de actividades realizadas desde la última reunión.</w:t>
            </w:r>
          </w:p>
          <w:p w:rsid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Pr="007033BC" w:rsidRDefault="007033BC" w:rsidP="00967840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</w:p>
          <w:p w:rsidR="00776552" w:rsidRDefault="008E23A9" w:rsidP="00096851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>los comentarios de primer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>los comentarios de primer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Se identifica que </w:t>
            </w:r>
            <w:proofErr w:type="gramStart"/>
            <w:r>
              <w:rPr>
                <w:rFonts w:asciiTheme="minorHAnsi" w:hAnsiTheme="minorHAnsi" w:cs="Arial"/>
                <w:color w:val="333333"/>
                <w:sz w:val="22"/>
              </w:rPr>
              <w:t xml:space="preserve">los comentarios de </w:t>
            </w:r>
            <w:r>
              <w:rPr>
                <w:rFonts w:asciiTheme="minorHAnsi" w:hAnsiTheme="minorHAnsi" w:cs="Arial"/>
                <w:color w:val="333333"/>
                <w:sz w:val="22"/>
              </w:rPr>
              <w:t>segundo</w:t>
            </w:r>
            <w:r>
              <w:rPr>
                <w:rFonts w:asciiTheme="minorHAnsi" w:hAnsiTheme="minorHAnsi" w:cs="Arial"/>
                <w:color w:val="333333"/>
                <w:sz w:val="22"/>
              </w:rPr>
              <w:t xml:space="preserve"> nivel ya se encuentra</w:t>
            </w:r>
            <w:proofErr w:type="gram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desarrollado.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Inclusión de pruebas del tercer sprint al plan de pruebas.</w:t>
            </w:r>
          </w:p>
          <w:p w:rsid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b/>
                <w:color w:val="333333"/>
                <w:sz w:val="22"/>
              </w:rPr>
            </w:pPr>
            <w:r w:rsidRPr="008E23A9">
              <w:rPr>
                <w:rFonts w:asciiTheme="minorHAnsi" w:hAnsiTheme="minorHAnsi" w:cs="Arial"/>
                <w:b/>
                <w:color w:val="333333"/>
                <w:sz w:val="22"/>
              </w:rPr>
              <w:t>Impedimentos</w:t>
            </w: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Default="008E23A9" w:rsidP="008E23A9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La extracción de comentarios está generando unos mensajes de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warning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en la aplicación que no se han podido ocultar o corregir.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Los comentarios de segundo nivel no se muestran inmediatamente se insertan.</w:t>
            </w:r>
          </w:p>
          <w:p w:rsid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033BC" w:rsidRDefault="008E23A9" w:rsidP="0096784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Actividades a realizar hasta la siguiente reunión.   </w:t>
            </w:r>
          </w:p>
          <w:p w:rsidR="008E23A9" w:rsidRDefault="008E23A9" w:rsidP="00967840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8E23A9" w:rsidRDefault="008E23A9" w:rsidP="008E23A9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 xml:space="preserve">Ajustar el 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</w:rPr>
              <w:t>warning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</w:rPr>
              <w:t xml:space="preserve"> presentado en la sección de comentarios. 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Ajuste de visualización de comentarios de segundo nivel.</w:t>
            </w:r>
          </w:p>
          <w:p w:rsidR="008E23A9" w:rsidRDefault="008E23A9" w:rsidP="008E23A9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</w:rPr>
              <w:t>Inicio de manual de usuario de la aplicación.</w:t>
            </w:r>
          </w:p>
          <w:p w:rsidR="008E23A9" w:rsidRPr="008E23A9" w:rsidRDefault="008E23A9" w:rsidP="008E23A9">
            <w:pPr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  <w:p w:rsidR="00763F83" w:rsidRPr="00763F83" w:rsidRDefault="00763F83" w:rsidP="007033BC">
            <w:pPr>
              <w:ind w:left="284"/>
              <w:jc w:val="both"/>
              <w:rPr>
                <w:rFonts w:asciiTheme="minorHAnsi" w:hAnsiTheme="minorHAnsi" w:cs="Arial"/>
                <w:color w:val="333333"/>
                <w:sz w:val="22"/>
              </w:rPr>
            </w:pP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 w:val="restart"/>
            <w:shd w:val="clear" w:color="auto" w:fill="C6D9F1"/>
            <w:vAlign w:val="center"/>
          </w:tcPr>
          <w:p w:rsidR="00D92607" w:rsidRPr="00353B28" w:rsidRDefault="00D92607" w:rsidP="0009685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PRÓXIMA REUNIÓN</w:t>
            </w:r>
          </w:p>
        </w:tc>
        <w:tc>
          <w:tcPr>
            <w:tcW w:w="1143" w:type="pct"/>
            <w:gridSpan w:val="2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643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HORA</w:t>
            </w:r>
          </w:p>
        </w:tc>
        <w:tc>
          <w:tcPr>
            <w:tcW w:w="2507" w:type="pct"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</w:tr>
      <w:tr w:rsidR="00E52C08" w:rsidRPr="00353B28" w:rsidTr="007033BC">
        <w:tblPrEx>
          <w:tblCellMar>
            <w:left w:w="70" w:type="dxa"/>
            <w:right w:w="70" w:type="dxa"/>
          </w:tblCellMar>
        </w:tblPrEx>
        <w:trPr>
          <w:trHeight w:val="150"/>
        </w:trPr>
        <w:tc>
          <w:tcPr>
            <w:tcW w:w="707" w:type="pct"/>
            <w:vMerge/>
            <w:shd w:val="clear" w:color="auto" w:fill="C6D9F1"/>
            <w:vAlign w:val="center"/>
          </w:tcPr>
          <w:p w:rsidR="00D92607" w:rsidRPr="00353B28" w:rsidRDefault="00D92607" w:rsidP="00D926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143" w:type="pct"/>
            <w:gridSpan w:val="2"/>
            <w:vAlign w:val="center"/>
          </w:tcPr>
          <w:p w:rsidR="00967840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D92607" w:rsidRDefault="008E23A9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16</w:t>
            </w:r>
            <w:r w:rsidR="00D7124D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 w:rsidR="00096851">
              <w:rPr>
                <w:rFonts w:ascii="Calibri" w:hAnsi="Calibri" w:cs="Calibri"/>
                <w:b/>
                <w:sz w:val="22"/>
                <w:szCs w:val="22"/>
              </w:rPr>
              <w:t>10</w:t>
            </w:r>
            <w:r w:rsidR="00D7124D">
              <w:rPr>
                <w:rFonts w:ascii="Calibri" w:hAnsi="Calibri" w:cs="Calibri"/>
                <w:b/>
                <w:sz w:val="22"/>
                <w:szCs w:val="22"/>
              </w:rPr>
              <w:t>/2018</w:t>
            </w:r>
          </w:p>
          <w:p w:rsidR="00967840" w:rsidRPr="00353B28" w:rsidRDefault="00967840" w:rsidP="0096784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643" w:type="pct"/>
            <w:vAlign w:val="center"/>
          </w:tcPr>
          <w:p w:rsidR="00D92607" w:rsidRPr="00353B28" w:rsidRDefault="008E23A9" w:rsidP="005266D8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06</w:t>
            </w:r>
            <w:bookmarkStart w:id="0" w:name="_GoBack"/>
            <w:bookmarkEnd w:id="0"/>
            <w:r>
              <w:rPr>
                <w:rFonts w:ascii="Calibri" w:hAnsi="Calibri" w:cs="Calibri"/>
                <w:b/>
                <w:sz w:val="22"/>
                <w:szCs w:val="22"/>
              </w:rPr>
              <w:t>:00 P</w:t>
            </w:r>
            <w:r w:rsidR="005266D8">
              <w:rPr>
                <w:rFonts w:ascii="Calibri" w:hAnsi="Calibri" w:cs="Calibri"/>
                <w:b/>
                <w:sz w:val="22"/>
                <w:szCs w:val="22"/>
              </w:rPr>
              <w:t>M</w:t>
            </w:r>
          </w:p>
        </w:tc>
        <w:tc>
          <w:tcPr>
            <w:tcW w:w="2507" w:type="pct"/>
            <w:vAlign w:val="center"/>
          </w:tcPr>
          <w:p w:rsidR="00D92607" w:rsidRPr="00353B28" w:rsidRDefault="005266D8" w:rsidP="005266D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Politécnico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Grancolombiano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(</w:t>
            </w:r>
            <w:r w:rsidR="00096851">
              <w:rPr>
                <w:rFonts w:ascii="Calibri" w:hAnsi="Calibri" w:cs="Calibri"/>
                <w:b/>
                <w:sz w:val="22"/>
                <w:szCs w:val="22"/>
              </w:rPr>
              <w:t>Cafetería</w:t>
            </w:r>
            <w:r w:rsidR="00D7124D">
              <w:rPr>
                <w:rFonts w:ascii="Calibri" w:hAnsi="Calibri" w:cs="Calibri"/>
                <w:b/>
                <w:sz w:val="22"/>
                <w:szCs w:val="22"/>
              </w:rPr>
              <w:t>)</w:t>
            </w:r>
          </w:p>
        </w:tc>
      </w:tr>
    </w:tbl>
    <w:p w:rsidR="00D92607" w:rsidRPr="00353B28" w:rsidRDefault="00D92607" w:rsidP="00411686">
      <w:pPr>
        <w:jc w:val="both"/>
        <w:rPr>
          <w:rFonts w:ascii="Calibri" w:hAnsi="Calibri" w:cs="Calibri"/>
          <w:i/>
          <w:sz w:val="22"/>
          <w:szCs w:val="22"/>
        </w:rPr>
      </w:pPr>
    </w:p>
    <w:p w:rsidR="004A6E59" w:rsidRPr="004A6E59" w:rsidRDefault="004A6E59" w:rsidP="004A6E59">
      <w:pPr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2"/>
        <w:gridCol w:w="5830"/>
      </w:tblGrid>
      <w:tr w:rsidR="000A2559" w:rsidRPr="00353B28" w:rsidTr="00776552">
        <w:trPr>
          <w:cantSplit/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ASISTENTES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NOMBRE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0A2559" w:rsidRPr="00353B28" w:rsidRDefault="000A2559" w:rsidP="004116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353B28">
              <w:rPr>
                <w:rFonts w:ascii="Calibri" w:hAnsi="Calibri" w:cs="Calibri"/>
                <w:b/>
                <w:sz w:val="22"/>
                <w:szCs w:val="22"/>
              </w:rPr>
              <w:t>CARGO/DEPENDENCIA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096851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Diego Rodriguez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776552" w:rsidRDefault="00B73004" w:rsidP="00096851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SCRUM </w:t>
            </w:r>
            <w:r w:rsidR="00096851">
              <w:rPr>
                <w:rFonts w:ascii="Calibri" w:hAnsi="Calibri" w:cs="Calibri"/>
                <w:color w:val="000000"/>
                <w:sz w:val="22"/>
                <w:szCs w:val="22"/>
              </w:rPr>
              <w:t>MASTER</w:t>
            </w:r>
          </w:p>
        </w:tc>
      </w:tr>
      <w:tr w:rsidR="000A2559" w:rsidRPr="00353B28" w:rsidTr="00776552">
        <w:trPr>
          <w:cantSplit/>
          <w:trHeight w:val="20"/>
        </w:trPr>
        <w:tc>
          <w:tcPr>
            <w:tcW w:w="229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A2559" w:rsidRPr="004A6E59" w:rsidRDefault="00E019A8" w:rsidP="004A6E59">
            <w:pPr>
              <w:autoSpaceDE/>
              <w:autoSpaceDN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Juan Carlos Ramírez Quintero</w:t>
            </w:r>
          </w:p>
        </w:tc>
        <w:tc>
          <w:tcPr>
            <w:tcW w:w="2701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A2559" w:rsidRPr="004A6E59" w:rsidRDefault="005266D8" w:rsidP="005266D8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ANALISTA DE BASE DE DATOS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5266D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Danny Hoyos</w:t>
            </w:r>
            <w:r w:rsidR="005266D8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776552" w:rsidRDefault="00B73004" w:rsidP="00776552">
            <w:pPr>
              <w:autoSpaceDE/>
              <w:autoSpaceDN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76552">
              <w:rPr>
                <w:rFonts w:ascii="Calibri" w:hAnsi="Calibri" w:cs="Calibri"/>
                <w:color w:val="000000"/>
                <w:sz w:val="22"/>
                <w:szCs w:val="22"/>
              </w:rPr>
              <w:t>PROGRAMADOR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5266D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Mónica Ramírez.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B73004" w:rsidP="004A6E5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DISEÑADOR</w:t>
            </w:r>
          </w:p>
        </w:tc>
      </w:tr>
      <w:tr w:rsidR="004A6E59" w:rsidRPr="004A6E59" w:rsidTr="00776552">
        <w:trPr>
          <w:cantSplit/>
          <w:trHeight w:val="20"/>
        </w:trPr>
        <w:tc>
          <w:tcPr>
            <w:tcW w:w="2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E019A8" w:rsidP="004A6E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Danilo Ramírez Salgado</w:t>
            </w:r>
          </w:p>
        </w:tc>
        <w:tc>
          <w:tcPr>
            <w:tcW w:w="2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A6E59" w:rsidRPr="004A6E59" w:rsidRDefault="00096851" w:rsidP="00B73004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PRUEBAS/DOCUMENTACION</w:t>
            </w:r>
          </w:p>
        </w:tc>
      </w:tr>
    </w:tbl>
    <w:p w:rsidR="00D92607" w:rsidRPr="009A239F" w:rsidRDefault="00D92607" w:rsidP="00F96495">
      <w:pPr>
        <w:rPr>
          <w:rFonts w:ascii="Calibri" w:hAnsi="Calibri" w:cs="Calibri"/>
          <w:b/>
          <w:sz w:val="22"/>
          <w:szCs w:val="22"/>
        </w:rPr>
      </w:pPr>
    </w:p>
    <w:sectPr w:rsidR="00D92607" w:rsidRPr="009A239F" w:rsidSect="00D92607">
      <w:headerReference w:type="default" r:id="rId8"/>
      <w:pgSz w:w="12242" w:h="15842" w:code="1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2AA" w:rsidRDefault="004332AA">
      <w:r>
        <w:separator/>
      </w:r>
    </w:p>
  </w:endnote>
  <w:endnote w:type="continuationSeparator" w:id="0">
    <w:p w:rsidR="004332AA" w:rsidRDefault="0043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2AA" w:rsidRDefault="004332AA">
      <w:r>
        <w:separator/>
      </w:r>
    </w:p>
  </w:footnote>
  <w:footnote w:type="continuationSeparator" w:id="0">
    <w:p w:rsidR="004332AA" w:rsidRDefault="00433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90"/>
      <w:gridCol w:w="5879"/>
      <w:gridCol w:w="1923"/>
    </w:tblGrid>
    <w:tr w:rsidR="002F07FB" w:rsidRPr="00353B28" w:rsidTr="00353B28">
      <w:trPr>
        <w:trHeight w:val="20"/>
      </w:trPr>
      <w:tc>
        <w:tcPr>
          <w:tcW w:w="1133" w:type="pct"/>
          <w:vMerge w:val="restart"/>
        </w:tcPr>
        <w:p w:rsidR="002F07FB" w:rsidRPr="00353B28" w:rsidRDefault="009A239F" w:rsidP="00534F11">
          <w:pPr>
            <w:jc w:val="center"/>
            <w:rPr>
              <w:rFonts w:ascii="Calibri" w:hAnsi="Calibri" w:cs="Calibri"/>
              <w:sz w:val="22"/>
              <w:szCs w:val="22"/>
            </w:rPr>
          </w:pPr>
          <w:r>
            <w:rPr>
              <w:rFonts w:ascii="Calibri" w:hAnsi="Calibri" w:cs="Calibri"/>
              <w:noProof/>
              <w:sz w:val="22"/>
              <w:szCs w:val="22"/>
            </w:rPr>
            <w:drawing>
              <wp:inline distT="0" distB="0" distL="0" distR="0" wp14:anchorId="725F8102" wp14:editId="54E52A27">
                <wp:extent cx="1810003" cy="581106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0bcb4cda-fb98-421a-a2cf-f98187e6308f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3" cy="581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0" w:type="pct"/>
          <w:vMerge w:val="restart"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  <w:r w:rsidRPr="00353B28">
            <w:rPr>
              <w:rFonts w:ascii="Calibri" w:hAnsi="Calibri" w:cs="Calibri"/>
              <w:b/>
              <w:sz w:val="22"/>
              <w:szCs w:val="22"/>
            </w:rPr>
            <w:t xml:space="preserve">ACTA </w:t>
          </w:r>
          <w:r>
            <w:rPr>
              <w:rFonts w:ascii="Calibri" w:hAnsi="Calibri" w:cs="Calibri"/>
              <w:b/>
              <w:sz w:val="22"/>
              <w:szCs w:val="22"/>
            </w:rPr>
            <w:t xml:space="preserve">DE </w:t>
          </w:r>
          <w:r w:rsidRPr="00353B28">
            <w:rPr>
              <w:rFonts w:ascii="Calibri" w:hAnsi="Calibri" w:cs="Calibri"/>
              <w:b/>
              <w:sz w:val="22"/>
              <w:szCs w:val="22"/>
            </w:rPr>
            <w:t>REUNIÓN</w:t>
          </w:r>
        </w:p>
      </w:tc>
      <w:tc>
        <w:tcPr>
          <w:tcW w:w="1017" w:type="pct"/>
        </w:tcPr>
        <w:p w:rsidR="002F07FB" w:rsidRPr="00C02F49" w:rsidRDefault="002F07FB" w:rsidP="00534F11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Cód.: </w:t>
          </w:r>
          <w:r w:rsidR="004816FE">
            <w:rPr>
              <w:rFonts w:ascii="Calibri" w:hAnsi="Calibri" w:cs="Calibri"/>
              <w:sz w:val="20"/>
              <w:szCs w:val="16"/>
            </w:rPr>
            <w:t>A0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Versión:</w:t>
          </w:r>
          <w:r w:rsidR="004816FE">
            <w:rPr>
              <w:rFonts w:ascii="Calibri" w:hAnsi="Calibri" w:cs="Calibri"/>
              <w:sz w:val="20"/>
              <w:szCs w:val="16"/>
            </w:rPr>
            <w:t>0</w:t>
          </w:r>
          <w:r w:rsidR="009A239F">
            <w:rPr>
              <w:rFonts w:ascii="Calibri" w:hAnsi="Calibri" w:cs="Calibri"/>
              <w:sz w:val="20"/>
              <w:szCs w:val="16"/>
            </w:rPr>
            <w:t>2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921E46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>Fecha: 1</w:t>
          </w:r>
          <w:r w:rsidR="00921E46">
            <w:rPr>
              <w:rFonts w:ascii="Calibri" w:hAnsi="Calibri" w:cs="Calibri"/>
              <w:sz w:val="20"/>
              <w:szCs w:val="16"/>
            </w:rPr>
            <w:t>5/</w:t>
          </w:r>
          <w:r w:rsidR="009A239F">
            <w:rPr>
              <w:rFonts w:ascii="Calibri" w:hAnsi="Calibri" w:cs="Calibri"/>
              <w:sz w:val="20"/>
              <w:szCs w:val="16"/>
            </w:rPr>
            <w:t>09</w:t>
          </w:r>
          <w:r w:rsidRPr="00C02F49">
            <w:rPr>
              <w:rFonts w:ascii="Calibri" w:hAnsi="Calibri" w:cs="Calibri"/>
              <w:sz w:val="20"/>
              <w:szCs w:val="16"/>
            </w:rPr>
            <w:t>/201</w:t>
          </w:r>
          <w:r w:rsidR="009A239F">
            <w:rPr>
              <w:rFonts w:ascii="Calibri" w:hAnsi="Calibri" w:cs="Calibri"/>
              <w:sz w:val="20"/>
              <w:szCs w:val="16"/>
            </w:rPr>
            <w:t>8</w:t>
          </w:r>
        </w:p>
      </w:tc>
    </w:tr>
    <w:tr w:rsidR="002F07FB" w:rsidRPr="00353B28" w:rsidTr="00353B28">
      <w:trPr>
        <w:trHeight w:val="20"/>
      </w:trPr>
      <w:tc>
        <w:tcPr>
          <w:tcW w:w="1133" w:type="pct"/>
          <w:vMerge/>
        </w:tcPr>
        <w:p w:rsidR="002F07FB" w:rsidRPr="00353B28" w:rsidRDefault="002F07FB" w:rsidP="004E0AE9">
          <w:pPr>
            <w:jc w:val="both"/>
            <w:rPr>
              <w:rFonts w:ascii="Calibri" w:hAnsi="Calibri" w:cs="Calibri"/>
              <w:sz w:val="22"/>
              <w:szCs w:val="22"/>
            </w:rPr>
          </w:pPr>
        </w:p>
      </w:tc>
      <w:tc>
        <w:tcPr>
          <w:tcW w:w="2850" w:type="pct"/>
          <w:vMerge/>
          <w:vAlign w:val="center"/>
        </w:tcPr>
        <w:p w:rsidR="002F07FB" w:rsidRPr="00353B28" w:rsidRDefault="002F07FB" w:rsidP="004E0AE9">
          <w:pPr>
            <w:jc w:val="center"/>
            <w:rPr>
              <w:rFonts w:ascii="Calibri" w:hAnsi="Calibri" w:cs="Calibri"/>
              <w:b/>
              <w:sz w:val="22"/>
              <w:szCs w:val="22"/>
            </w:rPr>
          </w:pPr>
        </w:p>
      </w:tc>
      <w:tc>
        <w:tcPr>
          <w:tcW w:w="1017" w:type="pct"/>
        </w:tcPr>
        <w:p w:rsidR="002F07FB" w:rsidRPr="00C02F49" w:rsidRDefault="002F07FB" w:rsidP="00CF1E5F">
          <w:pPr>
            <w:rPr>
              <w:rFonts w:ascii="Calibri" w:hAnsi="Calibri" w:cs="Calibri"/>
              <w:sz w:val="20"/>
              <w:szCs w:val="16"/>
            </w:rPr>
          </w:pPr>
          <w:r w:rsidRPr="00C02F49">
            <w:rPr>
              <w:rFonts w:ascii="Calibri" w:hAnsi="Calibri" w:cs="Calibri"/>
              <w:sz w:val="20"/>
              <w:szCs w:val="16"/>
            </w:rPr>
            <w:t xml:space="preserve">Aprobó: </w:t>
          </w:r>
          <w:r w:rsidR="004816FE">
            <w:rPr>
              <w:rFonts w:ascii="Calibri" w:hAnsi="Calibri" w:cs="Calibri"/>
              <w:sz w:val="20"/>
              <w:szCs w:val="16"/>
            </w:rPr>
            <w:t>POLI KNOWS</w:t>
          </w:r>
        </w:p>
      </w:tc>
    </w:tr>
  </w:tbl>
  <w:p w:rsidR="002F07FB" w:rsidRPr="00FE4E54" w:rsidRDefault="002F07FB">
    <w:pPr>
      <w:pStyle w:val="Encabezado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A0E"/>
    <w:multiLevelType w:val="hybridMultilevel"/>
    <w:tmpl w:val="E4B47D7A"/>
    <w:lvl w:ilvl="0" w:tplc="8D8824B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1693"/>
    <w:multiLevelType w:val="hybridMultilevel"/>
    <w:tmpl w:val="883272AC"/>
    <w:lvl w:ilvl="0" w:tplc="85F0CC20">
      <w:start w:val="5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8A1318"/>
    <w:multiLevelType w:val="hybridMultilevel"/>
    <w:tmpl w:val="8CDAEBAC"/>
    <w:lvl w:ilvl="0" w:tplc="B9C64F24">
      <w:start w:val="3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8B4EB8"/>
    <w:multiLevelType w:val="hybridMultilevel"/>
    <w:tmpl w:val="3F5AD4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D00ECF"/>
    <w:multiLevelType w:val="hybridMultilevel"/>
    <w:tmpl w:val="958241A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7E3069"/>
    <w:multiLevelType w:val="hybridMultilevel"/>
    <w:tmpl w:val="399459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65749C"/>
    <w:multiLevelType w:val="hybridMultilevel"/>
    <w:tmpl w:val="7EEA7A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FFA"/>
    <w:multiLevelType w:val="hybridMultilevel"/>
    <w:tmpl w:val="4D90F4F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56C92"/>
    <w:multiLevelType w:val="hybridMultilevel"/>
    <w:tmpl w:val="C1D6D3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828FA"/>
    <w:multiLevelType w:val="hybridMultilevel"/>
    <w:tmpl w:val="50C406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DD111A"/>
    <w:multiLevelType w:val="hybridMultilevel"/>
    <w:tmpl w:val="F60CD9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555AB"/>
    <w:multiLevelType w:val="hybridMultilevel"/>
    <w:tmpl w:val="8A94EF3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2531E"/>
    <w:multiLevelType w:val="hybridMultilevel"/>
    <w:tmpl w:val="09401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218F1"/>
    <w:multiLevelType w:val="hybridMultilevel"/>
    <w:tmpl w:val="F23A2A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9B431B"/>
    <w:multiLevelType w:val="hybridMultilevel"/>
    <w:tmpl w:val="9B36DD64"/>
    <w:lvl w:ilvl="0" w:tplc="E2B85F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A48B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8DE6BA5"/>
    <w:multiLevelType w:val="hybridMultilevel"/>
    <w:tmpl w:val="5F50FCE0"/>
    <w:lvl w:ilvl="0" w:tplc="B61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E8360">
      <w:start w:val="86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E4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A0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6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09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0A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D8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D69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5F3CD9"/>
    <w:multiLevelType w:val="hybridMultilevel"/>
    <w:tmpl w:val="0780F7C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9B59AB"/>
    <w:multiLevelType w:val="hybridMultilevel"/>
    <w:tmpl w:val="5A4475CE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184D00"/>
    <w:multiLevelType w:val="hybridMultilevel"/>
    <w:tmpl w:val="7F067E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FE7448"/>
    <w:multiLevelType w:val="hybridMultilevel"/>
    <w:tmpl w:val="186AFF82"/>
    <w:lvl w:ilvl="0" w:tplc="7F14C7F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EC7BEA"/>
    <w:multiLevelType w:val="hybridMultilevel"/>
    <w:tmpl w:val="16E6F01A"/>
    <w:lvl w:ilvl="0" w:tplc="3466947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95A38"/>
    <w:multiLevelType w:val="multilevel"/>
    <w:tmpl w:val="DC564D6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0A34FC5"/>
    <w:multiLevelType w:val="multilevel"/>
    <w:tmpl w:val="7646EFD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4A33678"/>
    <w:multiLevelType w:val="hybridMultilevel"/>
    <w:tmpl w:val="8B3AA5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D312F"/>
    <w:multiLevelType w:val="hybridMultilevel"/>
    <w:tmpl w:val="C2B07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C4A12"/>
    <w:multiLevelType w:val="hybridMultilevel"/>
    <w:tmpl w:val="8E4472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7924C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62F112DF"/>
    <w:multiLevelType w:val="hybridMultilevel"/>
    <w:tmpl w:val="2D42C1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C170C8"/>
    <w:multiLevelType w:val="hybridMultilevel"/>
    <w:tmpl w:val="E7DC951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A5B03C9"/>
    <w:multiLevelType w:val="hybridMultilevel"/>
    <w:tmpl w:val="DEE470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A75889"/>
    <w:multiLevelType w:val="hybridMultilevel"/>
    <w:tmpl w:val="90A8E6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395A94"/>
    <w:multiLevelType w:val="hybridMultilevel"/>
    <w:tmpl w:val="FFF2AA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EE1FCB"/>
    <w:multiLevelType w:val="hybridMultilevel"/>
    <w:tmpl w:val="39389486"/>
    <w:lvl w:ilvl="0" w:tplc="460CC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CA53C8"/>
    <w:multiLevelType w:val="hybridMultilevel"/>
    <w:tmpl w:val="EA486490"/>
    <w:lvl w:ilvl="0" w:tplc="A1748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8A32B5"/>
    <w:multiLevelType w:val="hybridMultilevel"/>
    <w:tmpl w:val="87622C6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FBE6524"/>
    <w:multiLevelType w:val="hybridMultilevel"/>
    <w:tmpl w:val="A5EAB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5"/>
  </w:num>
  <w:num w:numId="3">
    <w:abstractNumId w:val="28"/>
  </w:num>
  <w:num w:numId="4">
    <w:abstractNumId w:val="32"/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1"/>
  </w:num>
  <w:num w:numId="9">
    <w:abstractNumId w:val="8"/>
  </w:num>
  <w:num w:numId="10">
    <w:abstractNumId w:val="34"/>
  </w:num>
  <w:num w:numId="11">
    <w:abstractNumId w:val="20"/>
  </w:num>
  <w:num w:numId="12">
    <w:abstractNumId w:val="4"/>
  </w:num>
  <w:num w:numId="13">
    <w:abstractNumId w:val="17"/>
  </w:num>
  <w:num w:numId="14">
    <w:abstractNumId w:val="15"/>
  </w:num>
  <w:num w:numId="15">
    <w:abstractNumId w:val="2"/>
  </w:num>
  <w:num w:numId="16">
    <w:abstractNumId w:val="23"/>
  </w:num>
  <w:num w:numId="17">
    <w:abstractNumId w:val="13"/>
  </w:num>
  <w:num w:numId="18">
    <w:abstractNumId w:val="3"/>
  </w:num>
  <w:num w:numId="19">
    <w:abstractNumId w:val="22"/>
  </w:num>
  <w:num w:numId="20">
    <w:abstractNumId w:val="35"/>
  </w:num>
  <w:num w:numId="21">
    <w:abstractNumId w:val="26"/>
  </w:num>
  <w:num w:numId="22">
    <w:abstractNumId w:val="14"/>
  </w:num>
  <w:num w:numId="23">
    <w:abstractNumId w:val="10"/>
  </w:num>
  <w:num w:numId="24">
    <w:abstractNumId w:val="16"/>
  </w:num>
  <w:num w:numId="25">
    <w:abstractNumId w:val="18"/>
  </w:num>
  <w:num w:numId="26">
    <w:abstractNumId w:val="7"/>
  </w:num>
  <w:num w:numId="27">
    <w:abstractNumId w:val="24"/>
  </w:num>
  <w:num w:numId="28">
    <w:abstractNumId w:val="29"/>
  </w:num>
  <w:num w:numId="29">
    <w:abstractNumId w:val="33"/>
  </w:num>
  <w:num w:numId="30">
    <w:abstractNumId w:val="9"/>
  </w:num>
  <w:num w:numId="31">
    <w:abstractNumId w:val="12"/>
  </w:num>
  <w:num w:numId="32">
    <w:abstractNumId w:val="19"/>
  </w:num>
  <w:num w:numId="33">
    <w:abstractNumId w:val="30"/>
  </w:num>
  <w:num w:numId="34">
    <w:abstractNumId w:val="31"/>
  </w:num>
  <w:num w:numId="35">
    <w:abstractNumId w:val="6"/>
  </w:num>
  <w:num w:numId="36">
    <w:abstractNumId w:val="2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8C"/>
    <w:rsid w:val="000106FE"/>
    <w:rsid w:val="00013776"/>
    <w:rsid w:val="0001570C"/>
    <w:rsid w:val="0002026C"/>
    <w:rsid w:val="000418E4"/>
    <w:rsid w:val="000576B4"/>
    <w:rsid w:val="00061A2C"/>
    <w:rsid w:val="00065636"/>
    <w:rsid w:val="00067323"/>
    <w:rsid w:val="00067941"/>
    <w:rsid w:val="00075324"/>
    <w:rsid w:val="00075620"/>
    <w:rsid w:val="00082B9D"/>
    <w:rsid w:val="00083BCB"/>
    <w:rsid w:val="0008409C"/>
    <w:rsid w:val="00096851"/>
    <w:rsid w:val="000A1FA2"/>
    <w:rsid w:val="000A2559"/>
    <w:rsid w:val="000B147A"/>
    <w:rsid w:val="000B169C"/>
    <w:rsid w:val="000B592E"/>
    <w:rsid w:val="000C137B"/>
    <w:rsid w:val="000D5AA5"/>
    <w:rsid w:val="000D7D21"/>
    <w:rsid w:val="000F433B"/>
    <w:rsid w:val="00113197"/>
    <w:rsid w:val="0013026D"/>
    <w:rsid w:val="00132330"/>
    <w:rsid w:val="00156645"/>
    <w:rsid w:val="0015725F"/>
    <w:rsid w:val="001943B4"/>
    <w:rsid w:val="00195F00"/>
    <w:rsid w:val="001A5088"/>
    <w:rsid w:val="001A63DE"/>
    <w:rsid w:val="001A7BE6"/>
    <w:rsid w:val="001B37A0"/>
    <w:rsid w:val="001C0B5D"/>
    <w:rsid w:val="001C0CB2"/>
    <w:rsid w:val="001C34F1"/>
    <w:rsid w:val="001C5953"/>
    <w:rsid w:val="001D3B0F"/>
    <w:rsid w:val="001D5402"/>
    <w:rsid w:val="001E3DEB"/>
    <w:rsid w:val="001F535B"/>
    <w:rsid w:val="0020074A"/>
    <w:rsid w:val="00203FCD"/>
    <w:rsid w:val="00206D76"/>
    <w:rsid w:val="00233A23"/>
    <w:rsid w:val="00246349"/>
    <w:rsid w:val="00247D04"/>
    <w:rsid w:val="00254195"/>
    <w:rsid w:val="00254E19"/>
    <w:rsid w:val="00260DDC"/>
    <w:rsid w:val="00271768"/>
    <w:rsid w:val="002735CE"/>
    <w:rsid w:val="00281389"/>
    <w:rsid w:val="0029398A"/>
    <w:rsid w:val="002B21CD"/>
    <w:rsid w:val="002C5BEB"/>
    <w:rsid w:val="002D0C0B"/>
    <w:rsid w:val="002D309E"/>
    <w:rsid w:val="002E1E26"/>
    <w:rsid w:val="002E7840"/>
    <w:rsid w:val="002F07FB"/>
    <w:rsid w:val="002F74FD"/>
    <w:rsid w:val="00304A79"/>
    <w:rsid w:val="003158C5"/>
    <w:rsid w:val="00324723"/>
    <w:rsid w:val="00334F22"/>
    <w:rsid w:val="00341615"/>
    <w:rsid w:val="00353B28"/>
    <w:rsid w:val="00355A3E"/>
    <w:rsid w:val="00356C6E"/>
    <w:rsid w:val="00382F30"/>
    <w:rsid w:val="0038584F"/>
    <w:rsid w:val="00386184"/>
    <w:rsid w:val="003966F7"/>
    <w:rsid w:val="003A4100"/>
    <w:rsid w:val="003C0B7B"/>
    <w:rsid w:val="003C5A56"/>
    <w:rsid w:val="003E3C82"/>
    <w:rsid w:val="003E6BBD"/>
    <w:rsid w:val="003E78DC"/>
    <w:rsid w:val="0040611A"/>
    <w:rsid w:val="00411686"/>
    <w:rsid w:val="004249FC"/>
    <w:rsid w:val="00426665"/>
    <w:rsid w:val="00427B43"/>
    <w:rsid w:val="004332AA"/>
    <w:rsid w:val="00434346"/>
    <w:rsid w:val="00434C35"/>
    <w:rsid w:val="004468F9"/>
    <w:rsid w:val="004656E5"/>
    <w:rsid w:val="004816FE"/>
    <w:rsid w:val="00484BF8"/>
    <w:rsid w:val="00494C38"/>
    <w:rsid w:val="004A357C"/>
    <w:rsid w:val="004A6E59"/>
    <w:rsid w:val="004B26BB"/>
    <w:rsid w:val="004B630F"/>
    <w:rsid w:val="004C1784"/>
    <w:rsid w:val="004C7943"/>
    <w:rsid w:val="004E0AE9"/>
    <w:rsid w:val="004F1C2B"/>
    <w:rsid w:val="004F66C5"/>
    <w:rsid w:val="004F7281"/>
    <w:rsid w:val="00500EB3"/>
    <w:rsid w:val="00510E3E"/>
    <w:rsid w:val="00520CEB"/>
    <w:rsid w:val="005266D8"/>
    <w:rsid w:val="00531F23"/>
    <w:rsid w:val="00532EB4"/>
    <w:rsid w:val="00534F11"/>
    <w:rsid w:val="00542474"/>
    <w:rsid w:val="00544477"/>
    <w:rsid w:val="00562359"/>
    <w:rsid w:val="00563340"/>
    <w:rsid w:val="00576AE6"/>
    <w:rsid w:val="00581D6F"/>
    <w:rsid w:val="00582571"/>
    <w:rsid w:val="005837D8"/>
    <w:rsid w:val="00591231"/>
    <w:rsid w:val="00592F84"/>
    <w:rsid w:val="00595C30"/>
    <w:rsid w:val="005A78FF"/>
    <w:rsid w:val="005A7E2D"/>
    <w:rsid w:val="005B67DB"/>
    <w:rsid w:val="005C79B9"/>
    <w:rsid w:val="005D0FF0"/>
    <w:rsid w:val="005E6922"/>
    <w:rsid w:val="00600663"/>
    <w:rsid w:val="006022D1"/>
    <w:rsid w:val="00612B63"/>
    <w:rsid w:val="00616201"/>
    <w:rsid w:val="00622DE6"/>
    <w:rsid w:val="0062576D"/>
    <w:rsid w:val="00627439"/>
    <w:rsid w:val="006379A4"/>
    <w:rsid w:val="00637EB3"/>
    <w:rsid w:val="00642237"/>
    <w:rsid w:val="00642A28"/>
    <w:rsid w:val="00670065"/>
    <w:rsid w:val="00670547"/>
    <w:rsid w:val="00670979"/>
    <w:rsid w:val="00671D79"/>
    <w:rsid w:val="006975EF"/>
    <w:rsid w:val="006A3BB6"/>
    <w:rsid w:val="006B2663"/>
    <w:rsid w:val="006B6C47"/>
    <w:rsid w:val="006D0912"/>
    <w:rsid w:val="006D3CB2"/>
    <w:rsid w:val="006F188C"/>
    <w:rsid w:val="007033BC"/>
    <w:rsid w:val="00706410"/>
    <w:rsid w:val="00710072"/>
    <w:rsid w:val="007235B1"/>
    <w:rsid w:val="00734415"/>
    <w:rsid w:val="00740E2E"/>
    <w:rsid w:val="00742C51"/>
    <w:rsid w:val="0075300C"/>
    <w:rsid w:val="00753151"/>
    <w:rsid w:val="00760104"/>
    <w:rsid w:val="00763F83"/>
    <w:rsid w:val="00770219"/>
    <w:rsid w:val="00775EC2"/>
    <w:rsid w:val="007762B1"/>
    <w:rsid w:val="00776552"/>
    <w:rsid w:val="00776FEE"/>
    <w:rsid w:val="00781A30"/>
    <w:rsid w:val="00792636"/>
    <w:rsid w:val="00793704"/>
    <w:rsid w:val="0079667A"/>
    <w:rsid w:val="0079714C"/>
    <w:rsid w:val="007A4A8B"/>
    <w:rsid w:val="007B7885"/>
    <w:rsid w:val="007C55C0"/>
    <w:rsid w:val="007C56AC"/>
    <w:rsid w:val="007C7556"/>
    <w:rsid w:val="007E5ECE"/>
    <w:rsid w:val="007E6259"/>
    <w:rsid w:val="00800175"/>
    <w:rsid w:val="00823CAE"/>
    <w:rsid w:val="00840EBA"/>
    <w:rsid w:val="00851751"/>
    <w:rsid w:val="0086138C"/>
    <w:rsid w:val="00883104"/>
    <w:rsid w:val="008A2585"/>
    <w:rsid w:val="008B1EE5"/>
    <w:rsid w:val="008B3B78"/>
    <w:rsid w:val="008B44B2"/>
    <w:rsid w:val="008C0015"/>
    <w:rsid w:val="008C6F8D"/>
    <w:rsid w:val="008D57CC"/>
    <w:rsid w:val="008E0AF4"/>
    <w:rsid w:val="008E1E57"/>
    <w:rsid w:val="008E23A9"/>
    <w:rsid w:val="008F3F22"/>
    <w:rsid w:val="008F4DAA"/>
    <w:rsid w:val="00900AF1"/>
    <w:rsid w:val="00914E73"/>
    <w:rsid w:val="00921E46"/>
    <w:rsid w:val="0092778C"/>
    <w:rsid w:val="00932DCA"/>
    <w:rsid w:val="00934550"/>
    <w:rsid w:val="00963D62"/>
    <w:rsid w:val="00966D7B"/>
    <w:rsid w:val="00967840"/>
    <w:rsid w:val="00967CBD"/>
    <w:rsid w:val="009709AD"/>
    <w:rsid w:val="00973970"/>
    <w:rsid w:val="00974570"/>
    <w:rsid w:val="00974CAD"/>
    <w:rsid w:val="009A239F"/>
    <w:rsid w:val="009A4DF6"/>
    <w:rsid w:val="009B50CA"/>
    <w:rsid w:val="009B6B25"/>
    <w:rsid w:val="009D15CE"/>
    <w:rsid w:val="009F0B58"/>
    <w:rsid w:val="00A016F6"/>
    <w:rsid w:val="00A01EC4"/>
    <w:rsid w:val="00A02262"/>
    <w:rsid w:val="00A06AE1"/>
    <w:rsid w:val="00A54038"/>
    <w:rsid w:val="00A73F43"/>
    <w:rsid w:val="00A80097"/>
    <w:rsid w:val="00A92F00"/>
    <w:rsid w:val="00AA1E9D"/>
    <w:rsid w:val="00AA48D2"/>
    <w:rsid w:val="00AA6654"/>
    <w:rsid w:val="00AB23A4"/>
    <w:rsid w:val="00AB2FDC"/>
    <w:rsid w:val="00AC506B"/>
    <w:rsid w:val="00AC7905"/>
    <w:rsid w:val="00AC7EE7"/>
    <w:rsid w:val="00AD16F1"/>
    <w:rsid w:val="00AE12A0"/>
    <w:rsid w:val="00AE6400"/>
    <w:rsid w:val="00B1238E"/>
    <w:rsid w:val="00B13654"/>
    <w:rsid w:val="00B13AE2"/>
    <w:rsid w:val="00B17E75"/>
    <w:rsid w:val="00B32F80"/>
    <w:rsid w:val="00B35154"/>
    <w:rsid w:val="00B36783"/>
    <w:rsid w:val="00B378DB"/>
    <w:rsid w:val="00B40AF2"/>
    <w:rsid w:val="00B47BDC"/>
    <w:rsid w:val="00B5772B"/>
    <w:rsid w:val="00B57E86"/>
    <w:rsid w:val="00B6651A"/>
    <w:rsid w:val="00B73004"/>
    <w:rsid w:val="00B77611"/>
    <w:rsid w:val="00B83822"/>
    <w:rsid w:val="00B9355D"/>
    <w:rsid w:val="00BA338E"/>
    <w:rsid w:val="00BC3358"/>
    <w:rsid w:val="00BC3BAC"/>
    <w:rsid w:val="00BD2823"/>
    <w:rsid w:val="00BE2660"/>
    <w:rsid w:val="00BE6E9D"/>
    <w:rsid w:val="00BF37E9"/>
    <w:rsid w:val="00BF4AB6"/>
    <w:rsid w:val="00C02611"/>
    <w:rsid w:val="00C02F49"/>
    <w:rsid w:val="00C138AD"/>
    <w:rsid w:val="00C1586E"/>
    <w:rsid w:val="00C25E20"/>
    <w:rsid w:val="00C2797B"/>
    <w:rsid w:val="00C27A60"/>
    <w:rsid w:val="00C31B6A"/>
    <w:rsid w:val="00C4604D"/>
    <w:rsid w:val="00C50D75"/>
    <w:rsid w:val="00C5300B"/>
    <w:rsid w:val="00C534B4"/>
    <w:rsid w:val="00C553FD"/>
    <w:rsid w:val="00C63F5C"/>
    <w:rsid w:val="00C6787B"/>
    <w:rsid w:val="00C83740"/>
    <w:rsid w:val="00C91487"/>
    <w:rsid w:val="00C972E7"/>
    <w:rsid w:val="00CA3EB5"/>
    <w:rsid w:val="00CA5808"/>
    <w:rsid w:val="00CB59C1"/>
    <w:rsid w:val="00CC155F"/>
    <w:rsid w:val="00CC3B7D"/>
    <w:rsid w:val="00CC3D0E"/>
    <w:rsid w:val="00CD5234"/>
    <w:rsid w:val="00CD769F"/>
    <w:rsid w:val="00CD7945"/>
    <w:rsid w:val="00CE7879"/>
    <w:rsid w:val="00CF1E5F"/>
    <w:rsid w:val="00CF5D82"/>
    <w:rsid w:val="00D00644"/>
    <w:rsid w:val="00D10E02"/>
    <w:rsid w:val="00D21BD2"/>
    <w:rsid w:val="00D22C4F"/>
    <w:rsid w:val="00D5377B"/>
    <w:rsid w:val="00D54A49"/>
    <w:rsid w:val="00D642D7"/>
    <w:rsid w:val="00D7124D"/>
    <w:rsid w:val="00D81EA9"/>
    <w:rsid w:val="00D87443"/>
    <w:rsid w:val="00D92607"/>
    <w:rsid w:val="00D969A8"/>
    <w:rsid w:val="00DB3DEC"/>
    <w:rsid w:val="00DB713D"/>
    <w:rsid w:val="00DC0970"/>
    <w:rsid w:val="00DC409C"/>
    <w:rsid w:val="00DD7E6D"/>
    <w:rsid w:val="00DE3B62"/>
    <w:rsid w:val="00DE4EC4"/>
    <w:rsid w:val="00DE59AD"/>
    <w:rsid w:val="00DF31C1"/>
    <w:rsid w:val="00E019A8"/>
    <w:rsid w:val="00E06093"/>
    <w:rsid w:val="00E1181D"/>
    <w:rsid w:val="00E16779"/>
    <w:rsid w:val="00E2541E"/>
    <w:rsid w:val="00E26B3B"/>
    <w:rsid w:val="00E33234"/>
    <w:rsid w:val="00E43ECD"/>
    <w:rsid w:val="00E45CFC"/>
    <w:rsid w:val="00E52C08"/>
    <w:rsid w:val="00E54C4B"/>
    <w:rsid w:val="00E5744B"/>
    <w:rsid w:val="00E70A01"/>
    <w:rsid w:val="00E74B7D"/>
    <w:rsid w:val="00EA0CC5"/>
    <w:rsid w:val="00EA5E40"/>
    <w:rsid w:val="00EB76D8"/>
    <w:rsid w:val="00EC47D8"/>
    <w:rsid w:val="00EC524B"/>
    <w:rsid w:val="00ED20D0"/>
    <w:rsid w:val="00EE0F01"/>
    <w:rsid w:val="00EF43F6"/>
    <w:rsid w:val="00EF4640"/>
    <w:rsid w:val="00F0299E"/>
    <w:rsid w:val="00F12390"/>
    <w:rsid w:val="00F151DE"/>
    <w:rsid w:val="00F169D0"/>
    <w:rsid w:val="00F23DEE"/>
    <w:rsid w:val="00F26ADE"/>
    <w:rsid w:val="00F34276"/>
    <w:rsid w:val="00F45D44"/>
    <w:rsid w:val="00F6003E"/>
    <w:rsid w:val="00F61DC2"/>
    <w:rsid w:val="00F63314"/>
    <w:rsid w:val="00F635BD"/>
    <w:rsid w:val="00F65FAC"/>
    <w:rsid w:val="00F66A7F"/>
    <w:rsid w:val="00F70138"/>
    <w:rsid w:val="00F7183C"/>
    <w:rsid w:val="00F72CE0"/>
    <w:rsid w:val="00F763FE"/>
    <w:rsid w:val="00F843D8"/>
    <w:rsid w:val="00F963F7"/>
    <w:rsid w:val="00F96495"/>
    <w:rsid w:val="00F96F94"/>
    <w:rsid w:val="00FC33F2"/>
    <w:rsid w:val="00FC38AE"/>
    <w:rsid w:val="00FE2B5A"/>
    <w:rsid w:val="00FE4E54"/>
    <w:rsid w:val="00FF3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8734D0"/>
  <w15:docId w15:val="{06E3833B-56AC-4C5C-9951-864F75B7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01"/>
    <w:pPr>
      <w:autoSpaceDE w:val="0"/>
      <w:autoSpaceDN w:val="0"/>
    </w:pPr>
    <w:rPr>
      <w:sz w:val="24"/>
      <w:szCs w:val="24"/>
    </w:rPr>
  </w:style>
  <w:style w:type="paragraph" w:styleId="Ttulo1">
    <w:name w:val="heading 1"/>
    <w:basedOn w:val="Normal"/>
    <w:next w:val="Normal"/>
    <w:qFormat/>
    <w:rsid w:val="00EE0F01"/>
    <w:pPr>
      <w:keepNext/>
      <w:numPr>
        <w:numId w:val="1"/>
      </w:numPr>
      <w:jc w:val="center"/>
      <w:outlineLvl w:val="0"/>
    </w:pPr>
    <w:rPr>
      <w:rFonts w:ascii="Tahoma" w:hAnsi="Tahoma" w:cs="Tahoma"/>
      <w:b/>
      <w:bCs/>
      <w:sz w:val="20"/>
      <w:szCs w:val="20"/>
      <w:lang w:val="es-ES"/>
    </w:rPr>
  </w:style>
  <w:style w:type="paragraph" w:styleId="Ttulo2">
    <w:name w:val="heading 2"/>
    <w:basedOn w:val="Normal"/>
    <w:next w:val="Normal"/>
    <w:qFormat/>
    <w:rsid w:val="00EE0F01"/>
    <w:pPr>
      <w:keepNext/>
      <w:numPr>
        <w:ilvl w:val="1"/>
        <w:numId w:val="1"/>
      </w:numPr>
      <w:outlineLvl w:val="1"/>
    </w:pPr>
    <w:rPr>
      <w:rFonts w:ascii="Tahoma" w:hAnsi="Tahoma" w:cs="Tahoma"/>
      <w:b/>
      <w:bCs/>
      <w:sz w:val="20"/>
      <w:szCs w:val="20"/>
      <w:lang w:val="es-ES"/>
    </w:rPr>
  </w:style>
  <w:style w:type="paragraph" w:styleId="Ttulo3">
    <w:name w:val="heading 3"/>
    <w:basedOn w:val="Normal"/>
    <w:next w:val="Normal"/>
    <w:qFormat/>
    <w:rsid w:val="00EE0F01"/>
    <w:pPr>
      <w:keepNext/>
      <w:numPr>
        <w:ilvl w:val="2"/>
        <w:numId w:val="1"/>
      </w:numPr>
      <w:outlineLvl w:val="2"/>
    </w:pPr>
    <w:rPr>
      <w:rFonts w:ascii="Tahoma" w:hAnsi="Tahoma" w:cs="Tahoma"/>
      <w:b/>
      <w:bCs/>
      <w:sz w:val="20"/>
      <w:szCs w:val="20"/>
      <w:lang w:val="es-ES"/>
    </w:rPr>
  </w:style>
  <w:style w:type="paragraph" w:styleId="Ttulo4">
    <w:name w:val="heading 4"/>
    <w:basedOn w:val="Normal"/>
    <w:next w:val="Normal"/>
    <w:qFormat/>
    <w:rsid w:val="00EE0F01"/>
    <w:pPr>
      <w:keepNext/>
      <w:numPr>
        <w:ilvl w:val="3"/>
        <w:numId w:val="1"/>
      </w:numPr>
      <w:jc w:val="both"/>
      <w:outlineLvl w:val="3"/>
    </w:pPr>
    <w:rPr>
      <w:rFonts w:ascii="Tahoma" w:hAnsi="Tahoma" w:cs="Tahoma"/>
      <w:b/>
      <w:bCs/>
      <w:sz w:val="20"/>
      <w:szCs w:val="20"/>
      <w:lang w:val="es-ES"/>
    </w:rPr>
  </w:style>
  <w:style w:type="paragraph" w:styleId="Ttulo5">
    <w:name w:val="heading 5"/>
    <w:basedOn w:val="Normal"/>
    <w:next w:val="Normal"/>
    <w:qFormat/>
    <w:rsid w:val="00EE0F01"/>
    <w:pPr>
      <w:numPr>
        <w:ilvl w:val="4"/>
        <w:numId w:val="1"/>
      </w:numPr>
      <w:spacing w:before="240" w:after="60"/>
      <w:outlineLvl w:val="4"/>
    </w:pPr>
    <w:rPr>
      <w:sz w:val="22"/>
      <w:szCs w:val="22"/>
      <w:lang w:val="es-ES"/>
    </w:rPr>
  </w:style>
  <w:style w:type="paragraph" w:styleId="Ttulo6">
    <w:name w:val="heading 6"/>
    <w:basedOn w:val="Normal"/>
    <w:next w:val="Normal"/>
    <w:qFormat/>
    <w:rsid w:val="00EE0F0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  <w:lang w:val="es-ES"/>
    </w:rPr>
  </w:style>
  <w:style w:type="paragraph" w:styleId="Ttulo7">
    <w:name w:val="heading 7"/>
    <w:basedOn w:val="Normal"/>
    <w:next w:val="Normal"/>
    <w:qFormat/>
    <w:rsid w:val="00EE0F01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  <w:lang w:val="es-ES"/>
    </w:rPr>
  </w:style>
  <w:style w:type="paragraph" w:styleId="Ttulo8">
    <w:name w:val="heading 8"/>
    <w:basedOn w:val="Normal"/>
    <w:next w:val="Normal"/>
    <w:qFormat/>
    <w:rsid w:val="00EE0F01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  <w:lang w:val="es-ES"/>
    </w:rPr>
  </w:style>
  <w:style w:type="paragraph" w:styleId="Ttulo9">
    <w:name w:val="heading 9"/>
    <w:basedOn w:val="Normal"/>
    <w:next w:val="Normal"/>
    <w:qFormat/>
    <w:rsid w:val="00EE0F0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E0F0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E0F01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EE0F01"/>
    <w:pPr>
      <w:jc w:val="both"/>
    </w:pPr>
    <w:rPr>
      <w:rFonts w:ascii="Tahoma" w:hAnsi="Tahoma"/>
      <w:sz w:val="20"/>
      <w:szCs w:val="20"/>
      <w:lang w:val="es-ES" w:eastAsia="es-ES"/>
    </w:rPr>
  </w:style>
  <w:style w:type="table" w:styleId="Tablaconcuadrcula">
    <w:name w:val="Table Grid"/>
    <w:basedOn w:val="Tablanormal"/>
    <w:rsid w:val="00F843D8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C67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3">
    <w:name w:val="Body Text 3"/>
    <w:basedOn w:val="Normal"/>
    <w:rsid w:val="00203FCD"/>
    <w:pPr>
      <w:spacing w:after="120"/>
    </w:pPr>
    <w:rPr>
      <w:sz w:val="16"/>
      <w:szCs w:val="16"/>
    </w:rPr>
  </w:style>
  <w:style w:type="paragraph" w:customStyle="1" w:styleId="Cuadros">
    <w:name w:val="Cuadros"/>
    <w:basedOn w:val="Encabezado"/>
    <w:autoRedefine/>
    <w:rsid w:val="00203FCD"/>
    <w:pPr>
      <w:tabs>
        <w:tab w:val="clear" w:pos="4252"/>
        <w:tab w:val="clear" w:pos="8504"/>
      </w:tabs>
      <w:autoSpaceDE/>
      <w:autoSpaceDN/>
      <w:jc w:val="both"/>
    </w:pPr>
    <w:rPr>
      <w:rFonts w:ascii="Arial" w:hAnsi="Arial"/>
      <w:color w:val="000000"/>
      <w:szCs w:val="20"/>
      <w:lang w:val="es-ES" w:eastAsia="zh-CN"/>
    </w:rPr>
  </w:style>
  <w:style w:type="paragraph" w:customStyle="1" w:styleId="Textoindependiente31">
    <w:name w:val="Texto independiente 31"/>
    <w:basedOn w:val="Normal"/>
    <w:rsid w:val="00203FCD"/>
    <w:pPr>
      <w:autoSpaceDE/>
      <w:autoSpaceDN/>
      <w:jc w:val="both"/>
    </w:pPr>
    <w:rPr>
      <w:rFonts w:ascii="Arial" w:hAnsi="Arial"/>
      <w:b/>
      <w:szCs w:val="20"/>
      <w:lang w:val="es-ES" w:eastAsia="es-ES"/>
    </w:rPr>
  </w:style>
  <w:style w:type="paragraph" w:styleId="Textodeglobo">
    <w:name w:val="Balloon Text"/>
    <w:basedOn w:val="Normal"/>
    <w:link w:val="TextodegloboCar"/>
    <w:rsid w:val="00F342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42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778C"/>
    <w:pPr>
      <w:autoSpaceDE/>
      <w:autoSpaceDN/>
      <w:ind w:left="720"/>
      <w:contextualSpacing/>
    </w:pPr>
    <w:rPr>
      <w:lang w:val="es-ES" w:eastAsia="es-ES"/>
    </w:rPr>
  </w:style>
  <w:style w:type="paragraph" w:styleId="Textonotapie">
    <w:name w:val="footnote text"/>
    <w:basedOn w:val="Normal"/>
    <w:link w:val="TextonotapieCar"/>
    <w:rsid w:val="009F0B5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9F0B58"/>
  </w:style>
  <w:style w:type="character" w:styleId="Refdenotaalpie">
    <w:name w:val="footnote reference"/>
    <w:basedOn w:val="Fuentedeprrafopredeter"/>
    <w:rsid w:val="009F0B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92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971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1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32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9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00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405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FORMATOS%20C&#193;MARA\GC-F-02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9DADE-63F5-4167-B910-AFB7AF57B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GC-F-02 Acta de Reunión.dot</Template>
  <TotalTime>0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ACTA DE REUNIONES</vt:lpstr>
    </vt:vector>
  </TitlesOfParts>
  <Company>FAMILIA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ACTA DE REUNIONES</dc:title>
  <dc:creator>roger de jesus de avila suarez</dc:creator>
  <cp:lastModifiedBy>Diego Andres Rodriguez Ortega</cp:lastModifiedBy>
  <cp:revision>2</cp:revision>
  <cp:lastPrinted>2015-11-23T22:52:00Z</cp:lastPrinted>
  <dcterms:created xsi:type="dcterms:W3CDTF">2018-10-19T20:42:00Z</dcterms:created>
  <dcterms:modified xsi:type="dcterms:W3CDTF">2018-10-19T20:42:00Z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1649154510</vt:i4>
  </property>
  <property fmtid="{D5CDD505-2E9C-101B-9397-08002B2CF9AE}" pid="3" name="_EmailSubject">
    <vt:lpwstr>CONTRATACION DE APORTE MEDIANTE CONVOCATORIA PUBLICA No. 009 DE 2007 REGIONAL SANTANDER</vt:lpwstr>
  </property>
  <property fmtid="{D5CDD505-2E9C-101B-9397-08002B2CF9AE}" pid="4" name="_AuthorEmail">
    <vt:lpwstr>Luis.Santacoloma@icbf.gov.co</vt:lpwstr>
  </property>
  <property fmtid="{D5CDD505-2E9C-101B-9397-08002B2CF9AE}" pid="5" name="_AuthorEmailDisplayName">
    <vt:lpwstr>Luis Enrique Santacoloma Duarte</vt:lpwstr>
  </property>
  <property fmtid="{D5CDD505-2E9C-101B-9397-08002B2CF9AE}" pid="6" name="_ReviewingToolsShownOnce">
    <vt:lpwstr/>
  </property>
</Properties>
</file>