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color w:val="3333ff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3333ff"/>
          <w:sz w:val="16"/>
          <w:szCs w:val="16"/>
          <w:rtl w:val="0"/>
        </w:rPr>
        <w:t xml:space="preserve">CURRENT TRENDS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76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Complications in Paediatric RA (ADARPEF Study in 1996, 2010)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896" w:right="0" w:hanging="26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Overall RA complication rate in children is low at 0.09-0.12%.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896" w:right="0" w:hanging="26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Complications are more frequent in children&lt;6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months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896" w:right="0" w:hanging="26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CNB has higher (6X) complications than PNB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76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Trends in Paediatric 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896" w:right="0" w:hanging="26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There is a move from CNB to PNB (40%→66% in ADARPEF’s study)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896" w:right="0" w:hanging="26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Caudals still account for most (80%) of CNB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896" w:right="0" w:hanging="26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PNB offers the advantage of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providing a target-controlled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area of localized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anaesthesia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/ analgesia, reducing the amount of LA used, thus systemic absorption is smaller. It is most useful in cases where CNB is contraindicated Eg. Truncal PNB may substitute CNB for laparotomy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476" w:right="0" w:hanging="294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Technique evolution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896" w:right="0" w:hanging="26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Timeline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274" w:right="0" w:hanging="224.0000000000000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1962- nerve stimulator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274" w:right="0" w:hanging="224.0000000000000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1994- ultrasound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274" w:right="0" w:hanging="224.0000000000000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2003- ultrasound in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paediatric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896" w:right="0" w:hanging="26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Ultrasound vs nerve stimulator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274" w:right="0" w:hanging="224.0000000000000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Shorter block performance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274" w:right="0" w:hanging="224.0000000000000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Higher success 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274" w:right="0" w:hanging="224.0000000000000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Longer block duration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274" w:right="0" w:hanging="224.0000000000000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Less volume of 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274" w:right="0" w:hanging="224.0000000000000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Visibility of neuraxial structures esp in infants&lt;3mth 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1274" w:right="0" w:hanging="224.00000000000006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Useful in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paralysed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patients or those with neuropathy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ahoma" w:cs="Tahoma" w:eastAsia="Tahoma" w:hAnsi="Tahoma"/>
          <w:sz w:val="16"/>
          <w:szCs w:val="16"/>
        </w:rPr>
        <w:sectPr>
          <w:headerReference r:id="rId7" w:type="default"/>
          <w:headerReference r:id="rId8" w:type="first"/>
          <w:headerReference r:id="rId9" w:type="even"/>
          <w:footerReference r:id="rId10" w:type="default"/>
          <w:footerReference r:id="rId11" w:type="first"/>
          <w:footerReference r:id="rId12" w:type="even"/>
          <w:pgSz w:h="8640" w:w="5760" w:orient="portrait"/>
          <w:pgMar w:bottom="567" w:top="567" w:left="284" w:right="284" w:header="284" w:footer="284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ahoma" w:cs="Tahoma" w:eastAsia="Tahoma" w:hAnsi="Tahoma"/>
          <w:sz w:val="16"/>
          <w:szCs w:val="16"/>
        </w:rPr>
        <w:sectPr>
          <w:type w:val="nextPage"/>
          <w:pgSz w:h="5760" w:w="8640" w:orient="landscape"/>
          <w:pgMar w:bottom="567" w:top="567" w:left="284" w:right="284" w:header="284" w:footer="284"/>
          <w:pgNumType w:start="2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108420</wp:posOffset>
            </wp:positionH>
            <wp:positionV relativeFrom="paragraph">
              <wp:posOffset>-71284</wp:posOffset>
            </wp:positionV>
            <wp:extent cx="4884821" cy="3048001"/>
            <wp:effectExtent b="0" l="0" r="0" t="0"/>
            <wp:wrapNone/>
            <wp:docPr id="15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3655"/>
                    <a:stretch>
                      <a:fillRect/>
                    </a:stretch>
                  </pic:blipFill>
                  <pic:spPr>
                    <a:xfrm>
                      <a:off x="0" y="0"/>
                      <a:ext cx="4884821" cy="30480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spacing w:line="288" w:lineRule="auto"/>
        <w:jc w:val="both"/>
        <w:rPr>
          <w:rFonts w:ascii="Tahoma" w:cs="Tahoma" w:eastAsia="Tahoma" w:hAnsi="Tahoma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88" w:lineRule="auto"/>
        <w:jc w:val="both"/>
        <w:rPr>
          <w:rFonts w:ascii="Tahoma" w:cs="Tahoma" w:eastAsia="Tahoma" w:hAnsi="Tahoma"/>
          <w:i w:val="1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1"/>
          <w:sz w:val="16"/>
          <w:szCs w:val="16"/>
          <w:rtl w:val="0"/>
        </w:rPr>
        <w:t xml:space="preserve">References: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Eccofey</w:t>
      </w: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C, Lacroix F, </w:t>
      </w: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Giaufre´</w:t>
      </w: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E et al. Epidemiology and morbidity of regional </w:t>
      </w: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anaesthesia</w:t>
      </w: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in children: a follow-up one-year prospective survey of the French-Language Society of Paediatric Anaesthesiologists (ADARPEF). Pediatr Anesth 2010; 20: 1061–1069.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Polaner DM et al. Pediatric Regional Anesthesia Network (PRAN): a multi-institutional study of the use and incidence of complications of pediatric regional anesthesia. Anesth Analg. 2012 Dec;115(6):1353-64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Rubin K, Sullivan D, Sadhasivam S. Are peripheral and neuraxial blocks with ultrasound guidance more effective and safe in children? Pediatr Anesth 2009; 19: 92–96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Marhofer, P., Ivani, G., Suresh, S., Melman, E., Zaragoza, G., Bosenberg, A. (2012), Everyday regional anesthesia in children. Pediatric Anesthesia, 22: 995–1001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The ASRA Evidence Based Medicine Assessment of the UGRA and pain medicine. Reg.Anesth and Pain Medicine 2010; 35;S1-9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NYSORA textbook. Hadzic’s Peripheral nerve blocks and anatomy for ultrasound-guided regional Anaesthesia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1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1"/>
          <w:sz w:val="16"/>
          <w:szCs w:val="16"/>
          <w:rtl w:val="0"/>
        </w:rPr>
        <w:t xml:space="preserve">Ecoffey C, Bosenberg A, Lonnqvist PA, Suresh S, Delbos A, Ivani G. Practice advisory on the prevention and management of complications of pediatric regional anesthesia. J Clin Anesth. 2022 Aug;79:110725. doi: 10.1016/j.jclinane.2022.110725. Epub 2022 Mar 18. PMID: 35313269.</w:t>
      </w:r>
    </w:p>
    <w:p w:rsidR="00000000" w:rsidDel="00000000" w:rsidP="00000000" w:rsidRDefault="00000000" w:rsidRPr="00000000" w14:paraId="00000023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086"/>
        </w:tabs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ab/>
      </w:r>
    </w:p>
    <w:sectPr>
      <w:footerReference r:id="rId14" w:type="default"/>
      <w:type w:val="nextPage"/>
      <w:pgSz w:h="8640" w:w="5760" w:orient="portrait"/>
      <w:pgMar w:bottom="567" w:top="567" w:left="284" w:right="284" w:header="284" w:footer="284"/>
      <w:pgNumType w:start="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Comic Sans MS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Permanent Marker">
    <w:embedRegular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Comic Sans MS" w:cs="Comic Sans MS" w:eastAsia="Comic Sans MS" w:hAnsi="Comic Sans MS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mic Sans MS" w:cs="Comic Sans MS" w:eastAsia="Comic Sans MS" w:hAnsi="Comic Sans MS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Comic Sans MS" w:cs="Comic Sans MS" w:eastAsia="Comic Sans MS" w:hAnsi="Comic Sans MS"/>
        <w:b w:val="1"/>
        <w:i w:val="0"/>
        <w:smallCaps w:val="0"/>
        <w:strike w:val="0"/>
        <w:color w:val="666699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mic Sans MS" w:cs="Comic Sans MS" w:eastAsia="Comic Sans MS" w:hAnsi="Comic Sans MS"/>
        <w:b w:val="1"/>
        <w:i w:val="0"/>
        <w:smallCaps w:val="0"/>
        <w:strike w:val="0"/>
        <w:color w:val="666699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Comic Sans MS" w:cs="Comic Sans MS" w:eastAsia="Comic Sans MS" w:hAnsi="Comic Sans MS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mic Sans MS" w:cs="Comic Sans MS" w:eastAsia="Comic Sans MS" w:hAnsi="Comic Sans MS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  <w:rtl w:val="0"/>
      </w:rPr>
      <w:t xml:space="preserve">Paediatric</w:t>
    </w:r>
    <w:r w:rsidDel="00000000" w:rsidR="00000000" w:rsidRPr="00000000"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6"/>
        <w:szCs w:val="16"/>
        <w:u w:val="none"/>
        <w:shd w:fill="auto" w:val="clear"/>
        <w:vertAlign w:val="baseline"/>
        <w:rtl w:val="0"/>
      </w:rPr>
      <w:t xml:space="preserve">Anaesthesia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Permanent Marker" w:cs="Permanent Marker" w:eastAsia="Permanent Marker" w:hAnsi="Permanent Marker"/>
        <w:b w:val="1"/>
        <w:smallCaps w:val="1"/>
        <w:color w:val="808080"/>
        <w:sz w:val="16"/>
        <w:szCs w:val="1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b w:val="1"/>
      <w:smallCaps w:val="1"/>
      <w:sz w:val="18"/>
      <w:szCs w:val="18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b w:val="1"/>
      <w:color w:val="3366ff"/>
      <w:sz w:val="18"/>
      <w:szCs w:val="18"/>
    </w:rPr>
  </w:style>
  <w:style w:type="paragraph" w:styleId="Heading4">
    <w:name w:val="heading 4"/>
    <w:basedOn w:val="Normal"/>
    <w:next w:val="Normal"/>
    <w:pPr>
      <w:keepNext w:val="1"/>
    </w:pPr>
    <w:rPr>
      <w:b w:val="1"/>
      <w:smallCaps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spacing w:line="288" w:lineRule="auto"/>
    </w:pPr>
    <w:rPr>
      <w:rFonts w:ascii="Arial" w:cs="Arial" w:eastAsia="Arial" w:hAnsi="Arial"/>
      <w:b w:val="1"/>
      <w:sz w:val="16"/>
      <w:szCs w:val="16"/>
    </w:rPr>
  </w:style>
  <w:style w:type="paragraph" w:styleId="Heading6">
    <w:name w:val="heading 6"/>
    <w:basedOn w:val="Normal"/>
    <w:next w:val="Normal"/>
    <w:pPr>
      <w:keepNext w:val="1"/>
      <w:spacing w:line="288" w:lineRule="auto"/>
    </w:pPr>
    <w:rPr>
      <w:rFonts w:ascii="Arial" w:cs="Arial" w:eastAsia="Arial" w:hAnsi="Arial"/>
      <w:sz w:val="15"/>
      <w:szCs w:val="15"/>
      <w:u w:val="single"/>
    </w:rPr>
  </w:style>
  <w:style w:type="paragraph" w:styleId="Title">
    <w:name w:val="Title"/>
    <w:basedOn w:val="Normal"/>
    <w:next w:val="Normal"/>
    <w:pPr>
      <w:jc w:val="center"/>
    </w:pPr>
    <w:rPr>
      <w:rFonts w:ascii="Tahoma" w:cs="Tahoma" w:eastAsia="Tahoma" w:hAnsi="Tahoma"/>
      <w:b w:val="1"/>
      <w:color w:val="3366ff"/>
      <w:sz w:val="18"/>
      <w:szCs w:val="1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b w:val="1"/>
      <w:smallCaps w:val="1"/>
      <w:sz w:val="18"/>
      <w:szCs w:val="18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b w:val="1"/>
      <w:color w:val="3366ff"/>
      <w:sz w:val="18"/>
      <w:szCs w:val="18"/>
    </w:rPr>
  </w:style>
  <w:style w:type="paragraph" w:styleId="Heading4">
    <w:name w:val="heading 4"/>
    <w:basedOn w:val="Normal"/>
    <w:next w:val="Normal"/>
    <w:pPr>
      <w:keepNext w:val="1"/>
    </w:pPr>
    <w:rPr>
      <w:b w:val="1"/>
      <w:smallCaps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spacing w:line="288" w:lineRule="auto"/>
    </w:pPr>
    <w:rPr>
      <w:rFonts w:ascii="Arial" w:cs="Arial" w:eastAsia="Arial" w:hAnsi="Arial"/>
      <w:b w:val="1"/>
      <w:sz w:val="16"/>
      <w:szCs w:val="16"/>
    </w:rPr>
  </w:style>
  <w:style w:type="paragraph" w:styleId="Heading6">
    <w:name w:val="heading 6"/>
    <w:basedOn w:val="Normal"/>
    <w:next w:val="Normal"/>
    <w:pPr>
      <w:keepNext w:val="1"/>
      <w:spacing w:line="288" w:lineRule="auto"/>
    </w:pPr>
    <w:rPr>
      <w:rFonts w:ascii="Arial" w:cs="Arial" w:eastAsia="Arial" w:hAnsi="Arial"/>
      <w:sz w:val="15"/>
      <w:szCs w:val="15"/>
      <w:u w:val="single"/>
    </w:rPr>
  </w:style>
  <w:style w:type="paragraph" w:styleId="Title">
    <w:name w:val="Title"/>
    <w:basedOn w:val="Normal"/>
    <w:next w:val="Normal"/>
    <w:pPr>
      <w:jc w:val="center"/>
    </w:pPr>
    <w:rPr>
      <w:rFonts w:ascii="Tahoma" w:cs="Tahoma" w:eastAsia="Tahoma" w:hAnsi="Tahoma"/>
      <w:b w:val="1"/>
      <w:color w:val="3366ff"/>
      <w:sz w:val="18"/>
      <w:szCs w:val="18"/>
    </w:rPr>
  </w:style>
  <w:style w:type="paragraph" w:styleId="Normal" w:default="1">
    <w:name w:val="Normal"/>
    <w:qFormat w:val="1"/>
    <w:rsid w:val="00E544BA"/>
    <w:rPr>
      <w:sz w:val="24"/>
      <w:szCs w:val="20"/>
    </w:rPr>
  </w:style>
  <w:style w:type="paragraph" w:styleId="Heading1">
    <w:name w:val="heading 1"/>
    <w:basedOn w:val="Normal"/>
    <w:next w:val="Normal"/>
    <w:link w:val="Heading1Char"/>
    <w:qFormat w:val="1"/>
    <w:rsid w:val="00E544BA"/>
    <w:pPr>
      <w:keepNext w:val="1"/>
      <w:outlineLvl w:val="0"/>
    </w:pPr>
    <w:rPr>
      <w:noProof w:val="1"/>
      <w:sz w:val="28"/>
    </w:rPr>
  </w:style>
  <w:style w:type="paragraph" w:styleId="Heading2">
    <w:name w:val="heading 2"/>
    <w:basedOn w:val="Normal"/>
    <w:next w:val="Normal"/>
    <w:link w:val="Heading2Char"/>
    <w:qFormat w:val="1"/>
    <w:rsid w:val="00E544BA"/>
    <w:pPr>
      <w:keepNext w:val="1"/>
      <w:outlineLvl w:val="1"/>
    </w:pPr>
    <w:rPr>
      <w:b w:val="1"/>
      <w:caps w:val="1"/>
      <w:noProof w:val="1"/>
      <w:sz w:val="18"/>
    </w:rPr>
  </w:style>
  <w:style w:type="paragraph" w:styleId="Heading3">
    <w:name w:val="heading 3"/>
    <w:basedOn w:val="Normal"/>
    <w:next w:val="Normal"/>
    <w:link w:val="Heading3Char"/>
    <w:qFormat w:val="1"/>
    <w:rsid w:val="00E544BA"/>
    <w:pPr>
      <w:keepNext w:val="1"/>
      <w:outlineLvl w:val="2"/>
    </w:pPr>
    <w:rPr>
      <w:rFonts w:ascii="Arial" w:eastAsia="Arial Unicode MS" w:hAnsi="Arial"/>
      <w:b w:val="1"/>
      <w:color w:val="3366ff"/>
      <w:sz w:val="18"/>
    </w:rPr>
  </w:style>
  <w:style w:type="paragraph" w:styleId="Heading4">
    <w:name w:val="heading 4"/>
    <w:basedOn w:val="Normal"/>
    <w:next w:val="Normal"/>
    <w:link w:val="Heading4Char"/>
    <w:qFormat w:val="1"/>
    <w:rsid w:val="00E544BA"/>
    <w:pPr>
      <w:keepNext w:val="1"/>
      <w:outlineLvl w:val="3"/>
    </w:pPr>
    <w:rPr>
      <w:b w:val="1"/>
      <w:caps w:val="1"/>
      <w:noProof w:val="1"/>
      <w:sz w:val="20"/>
    </w:rPr>
  </w:style>
  <w:style w:type="paragraph" w:styleId="Heading5">
    <w:name w:val="heading 5"/>
    <w:basedOn w:val="Normal"/>
    <w:next w:val="Normal"/>
    <w:link w:val="Heading5Char"/>
    <w:qFormat w:val="1"/>
    <w:rsid w:val="00E544BA"/>
    <w:pPr>
      <w:keepNext w:val="1"/>
      <w:spacing w:line="288" w:lineRule="auto"/>
      <w:outlineLvl w:val="4"/>
    </w:pPr>
    <w:rPr>
      <w:rFonts w:ascii="Arial" w:eastAsia="Arial Unicode MS" w:hAnsi="Arial"/>
      <w:b w:val="1"/>
      <w:sz w:val="16"/>
    </w:rPr>
  </w:style>
  <w:style w:type="paragraph" w:styleId="Heading6">
    <w:name w:val="heading 6"/>
    <w:basedOn w:val="Normal"/>
    <w:next w:val="Normal"/>
    <w:link w:val="Heading6Char"/>
    <w:qFormat w:val="1"/>
    <w:rsid w:val="00E544BA"/>
    <w:pPr>
      <w:keepNext w:val="1"/>
      <w:spacing w:line="288" w:lineRule="auto"/>
      <w:outlineLvl w:val="5"/>
    </w:pPr>
    <w:rPr>
      <w:rFonts w:ascii="Arial" w:eastAsia="Arial Unicode MS" w:hAnsi="Arial"/>
      <w:sz w:val="15"/>
      <w:u w:val="single"/>
    </w:rPr>
  </w:style>
  <w:style w:type="paragraph" w:styleId="Heading7">
    <w:name w:val="heading 7"/>
    <w:basedOn w:val="Normal"/>
    <w:next w:val="Normal"/>
    <w:link w:val="Heading7Char"/>
    <w:qFormat w:val="1"/>
    <w:rsid w:val="00E544BA"/>
    <w:pPr>
      <w:keepNext w:val="1"/>
      <w:spacing w:line="288" w:lineRule="auto"/>
      <w:outlineLvl w:val="6"/>
    </w:pPr>
    <w:rPr>
      <w:rFonts w:ascii="Arial" w:eastAsia="Arial Unicode MS" w:hAnsi="Arial"/>
      <w:color w:val="3366ff"/>
      <w:sz w:val="16"/>
      <w:u w:val="single"/>
    </w:rPr>
  </w:style>
  <w:style w:type="paragraph" w:styleId="Heading8">
    <w:name w:val="heading 8"/>
    <w:basedOn w:val="Normal"/>
    <w:next w:val="Normal"/>
    <w:link w:val="Heading8Char"/>
    <w:qFormat w:val="1"/>
    <w:rsid w:val="00E544BA"/>
    <w:pPr>
      <w:keepNext w:val="1"/>
      <w:spacing w:line="360" w:lineRule="auto"/>
      <w:outlineLvl w:val="7"/>
    </w:pPr>
    <w:rPr>
      <w:rFonts w:ascii="Arial" w:eastAsia="Arial Unicode MS" w:hAnsi="Arial"/>
      <w:b w:val="1"/>
      <w:sz w:val="15"/>
    </w:rPr>
  </w:style>
  <w:style w:type="paragraph" w:styleId="Heading9">
    <w:name w:val="heading 9"/>
    <w:basedOn w:val="Normal"/>
    <w:next w:val="Normal"/>
    <w:link w:val="Heading9Char"/>
    <w:qFormat w:val="1"/>
    <w:rsid w:val="00E544BA"/>
    <w:pPr>
      <w:keepNext w:val="1"/>
      <w:spacing w:line="288" w:lineRule="auto"/>
      <w:outlineLvl w:val="8"/>
    </w:pPr>
    <w:rPr>
      <w:rFonts w:ascii="Arial" w:hAnsi="Arial"/>
      <w:b w:val="1"/>
      <w:color w:val="000000"/>
      <w:sz w:val="15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9"/>
    <w:locked w:val="1"/>
    <w:rPr>
      <w:rFonts w:ascii="Cambria" w:cs="Times New Roman" w:hAnsi="Cambria"/>
      <w:b w:val="1"/>
      <w:bCs w:val="1"/>
      <w:kern w:val="32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9"/>
    <w:semiHidden w:val="1"/>
    <w:locked w:val="1"/>
    <w:rPr>
      <w:rFonts w:ascii="Cambria" w:cs="Times New Roman" w:hAnsi="Cambria"/>
      <w:b w:val="1"/>
      <w:bCs w:val="1"/>
      <w:i w:val="1"/>
      <w:iCs w:val="1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9"/>
    <w:semiHidden w:val="1"/>
    <w:locked w:val="1"/>
    <w:rPr>
      <w:rFonts w:ascii="Cambria" w:cs="Times New Roman" w:hAnsi="Cambria"/>
      <w:b w:val="1"/>
      <w:bCs w:val="1"/>
      <w:sz w:val="26"/>
      <w:szCs w:val="26"/>
    </w:rPr>
  </w:style>
  <w:style w:type="character" w:styleId="Heading4Char" w:customStyle="1">
    <w:name w:val="Heading 4 Char"/>
    <w:basedOn w:val="DefaultParagraphFont"/>
    <w:link w:val="Heading4"/>
    <w:uiPriority w:val="99"/>
    <w:semiHidden w:val="1"/>
    <w:locked w:val="1"/>
    <w:rPr>
      <w:rFonts w:ascii="Calibri" w:cs="Times New Roman" w:hAnsi="Calibri"/>
      <w:b w:val="1"/>
      <w:bCs w:val="1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9"/>
    <w:semiHidden w:val="1"/>
    <w:locked w:val="1"/>
    <w:rPr>
      <w:rFonts w:ascii="Calibri" w:cs="Times New Roman" w:hAnsi="Calibri"/>
      <w:b w:val="1"/>
      <w:bCs w:val="1"/>
      <w:i w:val="1"/>
      <w:iCs w:val="1"/>
      <w:sz w:val="26"/>
      <w:szCs w:val="26"/>
    </w:rPr>
  </w:style>
  <w:style w:type="character" w:styleId="Heading6Char" w:customStyle="1">
    <w:name w:val="Heading 6 Char"/>
    <w:basedOn w:val="DefaultParagraphFont"/>
    <w:link w:val="Heading6"/>
    <w:uiPriority w:val="99"/>
    <w:semiHidden w:val="1"/>
    <w:locked w:val="1"/>
    <w:rPr>
      <w:rFonts w:ascii="Calibri" w:cs="Times New Roman" w:hAnsi="Calibri"/>
      <w:b w:val="1"/>
      <w:bCs w:val="1"/>
    </w:rPr>
  </w:style>
  <w:style w:type="character" w:styleId="Heading7Char" w:customStyle="1">
    <w:name w:val="Heading 7 Char"/>
    <w:basedOn w:val="DefaultParagraphFont"/>
    <w:link w:val="Heading7"/>
    <w:uiPriority w:val="99"/>
    <w:semiHidden w:val="1"/>
    <w:locked w:val="1"/>
    <w:rPr>
      <w:rFonts w:ascii="Calibri" w:cs="Times New Roman" w:hAnsi="Calibri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9"/>
    <w:semiHidden w:val="1"/>
    <w:locked w:val="1"/>
    <w:rPr>
      <w:rFonts w:ascii="Calibri" w:cs="Times New Roman" w:hAnsi="Calibri"/>
      <w:i w:val="1"/>
      <w:iCs w:val="1"/>
      <w:sz w:val="24"/>
      <w:szCs w:val="24"/>
    </w:rPr>
  </w:style>
  <w:style w:type="character" w:styleId="Heading9Char" w:customStyle="1">
    <w:name w:val="Heading 9 Char"/>
    <w:basedOn w:val="DefaultParagraphFont"/>
    <w:link w:val="Heading9"/>
    <w:uiPriority w:val="99"/>
    <w:semiHidden w:val="1"/>
    <w:locked w:val="1"/>
    <w:rPr>
      <w:rFonts w:ascii="Cambria" w:cs="Times New Roman" w:hAnsi="Cambria"/>
    </w:rPr>
  </w:style>
  <w:style w:type="paragraph" w:styleId="BodyText">
    <w:name w:val="Body Text"/>
    <w:basedOn w:val="Normal"/>
    <w:link w:val="BodyTextChar"/>
    <w:semiHidden w:val="1"/>
    <w:rsid w:val="00E544BA"/>
    <w:pPr>
      <w:jc w:val="both"/>
    </w:pPr>
    <w:rPr>
      <w:rFonts w:ascii="Arial" w:hAnsi="Arial"/>
      <w:sz w:val="22"/>
    </w:rPr>
  </w:style>
  <w:style w:type="character" w:styleId="BodyTextChar" w:customStyle="1">
    <w:name w:val="Body Text Char"/>
    <w:basedOn w:val="DefaultParagraphFont"/>
    <w:link w:val="BodyText"/>
    <w:uiPriority w:val="99"/>
    <w:semiHidden w:val="1"/>
    <w:locked w:val="1"/>
    <w:rPr>
      <w:rFonts w:cs="Times New Roman"/>
      <w:sz w:val="20"/>
      <w:szCs w:val="20"/>
    </w:rPr>
  </w:style>
  <w:style w:type="paragraph" w:styleId="BodyText2">
    <w:name w:val="Body Text 2"/>
    <w:basedOn w:val="Normal"/>
    <w:link w:val="BodyText2Char"/>
    <w:semiHidden w:val="1"/>
    <w:rsid w:val="00E544BA"/>
    <w:rPr>
      <w:noProof w:val="1"/>
      <w:sz w:val="18"/>
    </w:rPr>
  </w:style>
  <w:style w:type="character" w:styleId="BodyText2Char" w:customStyle="1">
    <w:name w:val="Body Text 2 Char"/>
    <w:basedOn w:val="DefaultParagraphFont"/>
    <w:link w:val="BodyText2"/>
    <w:uiPriority w:val="99"/>
    <w:semiHidden w:val="1"/>
    <w:locked w:val="1"/>
    <w:rPr>
      <w:rFonts w:cs="Times New Roman"/>
      <w:sz w:val="20"/>
      <w:szCs w:val="20"/>
    </w:rPr>
  </w:style>
  <w:style w:type="paragraph" w:styleId="BodyTextIndent">
    <w:name w:val="Body Text Indent"/>
    <w:basedOn w:val="Normal"/>
    <w:link w:val="BodyTextIndentChar"/>
    <w:semiHidden w:val="1"/>
    <w:rsid w:val="00E544BA"/>
    <w:pPr>
      <w:ind w:left="720" w:hanging="720"/>
      <w:jc w:val="both"/>
    </w:pPr>
    <w:rPr>
      <w:sz w:val="22"/>
      <w:lang w:val="en-GB"/>
    </w:rPr>
  </w:style>
  <w:style w:type="character" w:styleId="BodyTextIndentChar" w:customStyle="1">
    <w:name w:val="Body Text Indent Char"/>
    <w:basedOn w:val="DefaultParagraphFont"/>
    <w:link w:val="BodyTextIndent"/>
    <w:uiPriority w:val="99"/>
    <w:semiHidden w:val="1"/>
    <w:locked w:val="1"/>
    <w:rPr>
      <w:rFonts w:cs="Times New Roman"/>
      <w:sz w:val="20"/>
      <w:szCs w:val="20"/>
    </w:rPr>
  </w:style>
  <w:style w:type="paragraph" w:styleId="BodyTextIndent2">
    <w:name w:val="Body Text Indent 2"/>
    <w:basedOn w:val="Normal"/>
    <w:link w:val="BodyTextIndent2Char"/>
    <w:semiHidden w:val="1"/>
    <w:rsid w:val="00E544BA"/>
    <w:pPr>
      <w:ind w:left="720" w:hanging="360"/>
    </w:pPr>
    <w:rPr>
      <w:sz w:val="20"/>
      <w:lang w:val="en-GB"/>
    </w:rPr>
  </w:style>
  <w:style w:type="character" w:styleId="BodyTextIndent2Char" w:customStyle="1">
    <w:name w:val="Body Text Indent 2 Char"/>
    <w:basedOn w:val="DefaultParagraphFont"/>
    <w:link w:val="BodyTextIndent2"/>
    <w:uiPriority w:val="99"/>
    <w:semiHidden w:val="1"/>
    <w:locked w:val="1"/>
    <w:rPr>
      <w:rFonts w:cs="Times New Roman"/>
      <w:sz w:val="20"/>
      <w:szCs w:val="20"/>
    </w:rPr>
  </w:style>
  <w:style w:type="paragraph" w:styleId="BodyText3">
    <w:name w:val="Body Text 3"/>
    <w:basedOn w:val="Normal"/>
    <w:link w:val="BodyText3Char"/>
    <w:semiHidden w:val="1"/>
    <w:rsid w:val="00E544BA"/>
    <w:pPr>
      <w:jc w:val="both"/>
    </w:pPr>
    <w:rPr>
      <w:rFonts w:ascii="Arial Unicode MS" w:eastAsia="Arial Unicode MS" w:hAnsi="Arial Unicode MS"/>
      <w:sz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 w:val="1"/>
    <w:locked w:val="1"/>
    <w:rPr>
      <w:rFonts w:cs="Times New Roman"/>
      <w:sz w:val="16"/>
      <w:szCs w:val="16"/>
    </w:rPr>
  </w:style>
  <w:style w:type="paragraph" w:styleId="Header">
    <w:name w:val="header"/>
    <w:basedOn w:val="Normal"/>
    <w:link w:val="HeaderChar"/>
    <w:semiHidden w:val="1"/>
    <w:rsid w:val="00E544BA"/>
    <w:pPr>
      <w:tabs>
        <w:tab w:val="center" w:pos="4320"/>
        <w:tab w:val="right" w:pos="8640"/>
      </w:tabs>
    </w:pPr>
    <w:rPr>
      <w:rFonts w:ascii="Arial" w:hAnsi="Arial"/>
      <w:sz w:val="22"/>
      <w:lang w:val="en-GB"/>
    </w:rPr>
  </w:style>
  <w:style w:type="character" w:styleId="HeaderChar" w:customStyle="1">
    <w:name w:val="Header Char"/>
    <w:basedOn w:val="DefaultParagraphFont"/>
    <w:link w:val="Header"/>
    <w:uiPriority w:val="99"/>
    <w:semiHidden w:val="1"/>
    <w:locked w:val="1"/>
    <w:rPr>
      <w:rFonts w:cs="Times New Roman"/>
      <w:sz w:val="20"/>
      <w:szCs w:val="20"/>
    </w:rPr>
  </w:style>
  <w:style w:type="paragraph" w:styleId="Title">
    <w:name w:val="Title"/>
    <w:basedOn w:val="Normal"/>
    <w:link w:val="TitleChar"/>
    <w:qFormat w:val="1"/>
    <w:rsid w:val="00E544BA"/>
    <w:pPr>
      <w:jc w:val="center"/>
    </w:pPr>
    <w:rPr>
      <w:rFonts w:ascii="Tahoma" w:hAnsi="Tahoma"/>
      <w:b w:val="1"/>
      <w:color w:val="3366ff"/>
      <w:sz w:val="18"/>
    </w:rPr>
  </w:style>
  <w:style w:type="character" w:styleId="TitleChar" w:customStyle="1">
    <w:name w:val="Title Char"/>
    <w:basedOn w:val="DefaultParagraphFont"/>
    <w:link w:val="Title"/>
    <w:uiPriority w:val="99"/>
    <w:locked w:val="1"/>
    <w:rPr>
      <w:rFonts w:ascii="Cambria" w:cs="Times New Roman" w:hAnsi="Cambria"/>
      <w:b w:val="1"/>
      <w:bCs w:val="1"/>
      <w:kern w:val="28"/>
      <w:sz w:val="32"/>
      <w:szCs w:val="32"/>
    </w:rPr>
  </w:style>
  <w:style w:type="paragraph" w:styleId="BodyTextIndent3">
    <w:name w:val="Body Text Indent 3"/>
    <w:basedOn w:val="Normal"/>
    <w:link w:val="BodyTextIndent3Char"/>
    <w:semiHidden w:val="1"/>
    <w:rsid w:val="00E544BA"/>
    <w:pPr>
      <w:ind w:left="-360" w:firstLine="720"/>
    </w:pPr>
    <w:rPr>
      <w:rFonts w:ascii="Arial" w:hAnsi="Arial"/>
      <w:color w:val="000000"/>
      <w:sz w:val="15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 w:val="1"/>
    <w:locked w:val="1"/>
    <w:rPr>
      <w:rFonts w:cs="Times New Roman"/>
      <w:sz w:val="16"/>
      <w:szCs w:val="16"/>
    </w:rPr>
  </w:style>
  <w:style w:type="paragraph" w:styleId="Footer">
    <w:name w:val="footer"/>
    <w:basedOn w:val="Normal"/>
    <w:link w:val="FooterChar"/>
    <w:uiPriority w:val="99"/>
    <w:rsid w:val="00E544BA"/>
    <w:pPr>
      <w:tabs>
        <w:tab w:val="center" w:pos="4320"/>
        <w:tab w:val="right" w:pos="8640"/>
      </w:tabs>
    </w:pPr>
  </w:style>
  <w:style w:type="character" w:styleId="FooterChar" w:customStyle="1">
    <w:name w:val="Footer Char"/>
    <w:basedOn w:val="DefaultParagraphFont"/>
    <w:link w:val="Footer"/>
    <w:uiPriority w:val="99"/>
    <w:locked w:val="1"/>
    <w:rPr>
      <w:rFonts w:cs="Times New Roman"/>
      <w:sz w:val="20"/>
      <w:szCs w:val="20"/>
    </w:rPr>
  </w:style>
  <w:style w:type="character" w:styleId="PageNumber">
    <w:name w:val="page number"/>
    <w:basedOn w:val="DefaultParagraphFont"/>
    <w:semiHidden w:val="1"/>
    <w:rsid w:val="00E544BA"/>
    <w:rPr>
      <w:rFonts w:ascii="Comic Sans MS" w:cs="Times New Roman" w:hAnsi="Comic Sans MS"/>
      <w:b w:val="1"/>
      <w:color w:val="666699"/>
      <w:sz w:val="14"/>
    </w:rPr>
  </w:style>
  <w:style w:type="paragraph" w:styleId="DocumentMap">
    <w:name w:val="Document Map"/>
    <w:basedOn w:val="Normal"/>
    <w:link w:val="DocumentMapChar"/>
    <w:semiHidden w:val="1"/>
    <w:rsid w:val="00E544BA"/>
    <w:pPr>
      <w:shd w:color="auto" w:fill="000080" w:val="clear"/>
    </w:pPr>
    <w:rPr>
      <w:rFonts w:ascii="Tahoma" w:hAnsi="Tahoma"/>
    </w:rPr>
  </w:style>
  <w:style w:type="character" w:styleId="DocumentMapChar" w:customStyle="1">
    <w:name w:val="Document Map Char"/>
    <w:basedOn w:val="DefaultParagraphFont"/>
    <w:link w:val="DocumentMap"/>
    <w:uiPriority w:val="99"/>
    <w:semiHidden w:val="1"/>
    <w:locked w:val="1"/>
    <w:rPr>
      <w:rFonts w:cs="Times New Roman"/>
      <w:sz w:val="2"/>
    </w:rPr>
  </w:style>
  <w:style w:type="character" w:styleId="Hyperlink">
    <w:name w:val="Hyperlink"/>
    <w:basedOn w:val="DefaultParagraphFont"/>
    <w:semiHidden w:val="1"/>
    <w:rsid w:val="00E544BA"/>
    <w:rPr>
      <w:rFonts w:cs="Times New Roman"/>
      <w:color w:val="0000ff"/>
      <w:u w:val="single"/>
    </w:rPr>
  </w:style>
  <w:style w:type="paragraph" w:styleId="NormalWeb">
    <w:name w:val="Normal (Web)"/>
    <w:basedOn w:val="Normal"/>
    <w:semiHidden w:val="1"/>
    <w:rsid w:val="00E544BA"/>
    <w:pPr>
      <w:spacing w:after="100" w:afterAutospacing="1" w:before="100" w:beforeAutospacing="1"/>
    </w:pPr>
    <w:rPr>
      <w:rFonts w:eastAsia="SimSun"/>
      <w:lang w:eastAsia="zh-CN"/>
    </w:rPr>
  </w:style>
  <w:style w:type="character" w:styleId="Strong">
    <w:name w:val="Strong"/>
    <w:basedOn w:val="DefaultParagraphFont"/>
    <w:qFormat w:val="1"/>
    <w:rsid w:val="00E544BA"/>
    <w:rPr>
      <w:rFonts w:cs="Times New Roman"/>
      <w:b w:val="1"/>
    </w:rPr>
  </w:style>
  <w:style w:type="character" w:styleId="Emphasis">
    <w:name w:val="Emphasis"/>
    <w:basedOn w:val="DefaultParagraphFont"/>
    <w:qFormat w:val="1"/>
    <w:rsid w:val="00E544BA"/>
    <w:rPr>
      <w:rFonts w:cs="Times New Roman"/>
      <w:i w:val="1"/>
    </w:rPr>
  </w:style>
  <w:style w:type="paragraph" w:styleId="Index1">
    <w:name w:val="index 1"/>
    <w:basedOn w:val="Normal"/>
    <w:next w:val="Normal"/>
    <w:autoRedefine w:val="1"/>
    <w:semiHidden w:val="1"/>
    <w:rsid w:val="00E544BA"/>
    <w:pPr>
      <w:ind w:left="240" w:hanging="240"/>
    </w:pPr>
  </w:style>
  <w:style w:type="paragraph" w:styleId="Index2">
    <w:name w:val="index 2"/>
    <w:basedOn w:val="Normal"/>
    <w:next w:val="Normal"/>
    <w:autoRedefine w:val="1"/>
    <w:semiHidden w:val="1"/>
    <w:rsid w:val="00E544BA"/>
    <w:pPr>
      <w:ind w:left="480" w:hanging="240"/>
    </w:pPr>
  </w:style>
  <w:style w:type="paragraph" w:styleId="Index3">
    <w:name w:val="index 3"/>
    <w:basedOn w:val="Normal"/>
    <w:next w:val="Normal"/>
    <w:autoRedefine w:val="1"/>
    <w:semiHidden w:val="1"/>
    <w:rsid w:val="00E544BA"/>
    <w:pPr>
      <w:ind w:left="720" w:hanging="240"/>
    </w:pPr>
  </w:style>
  <w:style w:type="paragraph" w:styleId="Index4">
    <w:name w:val="index 4"/>
    <w:basedOn w:val="Normal"/>
    <w:next w:val="Normal"/>
    <w:autoRedefine w:val="1"/>
    <w:semiHidden w:val="1"/>
    <w:rsid w:val="00E544BA"/>
    <w:pPr>
      <w:ind w:left="960" w:hanging="240"/>
    </w:pPr>
  </w:style>
  <w:style w:type="paragraph" w:styleId="Index5">
    <w:name w:val="index 5"/>
    <w:basedOn w:val="Normal"/>
    <w:next w:val="Normal"/>
    <w:autoRedefine w:val="1"/>
    <w:semiHidden w:val="1"/>
    <w:rsid w:val="00E544BA"/>
    <w:pPr>
      <w:ind w:left="1200" w:hanging="240"/>
    </w:pPr>
  </w:style>
  <w:style w:type="paragraph" w:styleId="Index6">
    <w:name w:val="index 6"/>
    <w:basedOn w:val="Normal"/>
    <w:next w:val="Normal"/>
    <w:autoRedefine w:val="1"/>
    <w:semiHidden w:val="1"/>
    <w:rsid w:val="00E544BA"/>
    <w:pPr>
      <w:ind w:left="1440" w:hanging="240"/>
    </w:pPr>
  </w:style>
  <w:style w:type="paragraph" w:styleId="Index7">
    <w:name w:val="index 7"/>
    <w:basedOn w:val="Normal"/>
    <w:next w:val="Normal"/>
    <w:autoRedefine w:val="1"/>
    <w:semiHidden w:val="1"/>
    <w:rsid w:val="00E544BA"/>
    <w:pPr>
      <w:ind w:left="1680" w:hanging="240"/>
    </w:pPr>
  </w:style>
  <w:style w:type="paragraph" w:styleId="Index8">
    <w:name w:val="index 8"/>
    <w:basedOn w:val="Normal"/>
    <w:next w:val="Normal"/>
    <w:autoRedefine w:val="1"/>
    <w:semiHidden w:val="1"/>
    <w:rsid w:val="00E544BA"/>
    <w:pPr>
      <w:ind w:left="1920" w:hanging="240"/>
    </w:pPr>
  </w:style>
  <w:style w:type="paragraph" w:styleId="Index9">
    <w:name w:val="index 9"/>
    <w:basedOn w:val="Normal"/>
    <w:next w:val="Normal"/>
    <w:autoRedefine w:val="1"/>
    <w:semiHidden w:val="1"/>
    <w:rsid w:val="00E544BA"/>
    <w:pPr>
      <w:ind w:left="2160" w:hanging="240"/>
    </w:pPr>
  </w:style>
  <w:style w:type="paragraph" w:styleId="IndexHeading">
    <w:name w:val="index heading"/>
    <w:basedOn w:val="Normal"/>
    <w:next w:val="Index1"/>
    <w:semiHidden w:val="1"/>
    <w:rsid w:val="00E544BA"/>
  </w:style>
  <w:style w:type="paragraph" w:styleId="BalloonText">
    <w:name w:val="Balloon Text"/>
    <w:basedOn w:val="Normal"/>
    <w:link w:val="BalloonTextChar"/>
    <w:uiPriority w:val="99"/>
    <w:semiHidden w:val="1"/>
    <w:rsid w:val="00CE0109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locked w:val="1"/>
    <w:rsid w:val="00CE0109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qFormat w:val="1"/>
    <w:rsid w:val="00CE0109"/>
    <w:pPr>
      <w:ind w:left="720"/>
      <w:contextualSpacing w:val="1"/>
    </w:pPr>
  </w:style>
  <w:style w:type="table" w:styleId="TableGrid">
    <w:name w:val="Table Grid"/>
    <w:basedOn w:val="TableNormal"/>
    <w:uiPriority w:val="99"/>
    <w:rsid w:val="004E7C2A"/>
    <w:rPr>
      <w:sz w:val="20"/>
      <w:szCs w:val="20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HTMLPreformatted">
    <w:name w:val="HTML Preformatted"/>
    <w:basedOn w:val="Normal"/>
    <w:link w:val="HTMLPreformattedChar"/>
    <w:uiPriority w:val="99"/>
    <w:locked w:val="1"/>
    <w:rsid w:val="00F519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eastAsia="PMingLiU" w:hAnsi="Courier New"/>
      <w:sz w:val="20"/>
      <w:lang w:eastAsia="zh-TW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B20914"/>
    <w:rPr>
      <w:rFonts w:ascii="Courier New" w:cs="Courier New" w:hAnsi="Courier New"/>
      <w:sz w:val="20"/>
      <w:szCs w:val="20"/>
    </w:rPr>
  </w:style>
  <w:style w:type="character" w:styleId="apple-converted-space" w:customStyle="1">
    <w:name w:val="apple-converted-space"/>
    <w:basedOn w:val="DefaultParagraphFont"/>
    <w:uiPriority w:val="99"/>
    <w:rsid w:val="00F51938"/>
    <w:rPr>
      <w:rFonts w:cs="Times New Roman"/>
    </w:rPr>
  </w:style>
  <w:style w:type="paragraph" w:styleId="Revision">
    <w:name w:val="Revision"/>
    <w:hidden w:val="1"/>
    <w:uiPriority w:val="99"/>
    <w:semiHidden w:val="1"/>
    <w:rsid w:val="005F67D6"/>
    <w:rPr>
      <w:sz w:val="24"/>
      <w:szCs w:val="20"/>
    </w:rPr>
  </w:style>
  <w:style w:type="character" w:styleId="None" w:customStyle="1">
    <w:name w:val="None"/>
    <w:rsid w:val="00FB4747"/>
  </w:style>
  <w:style w:type="numbering" w:styleId="ImportedStyle3" w:customStyle="1">
    <w:name w:val="Imported Style 3"/>
    <w:rsid w:val="00FB4747"/>
    <w:pPr>
      <w:numPr>
        <w:numId w:val="8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3" Type="http://schemas.openxmlformats.org/officeDocument/2006/relationships/image" Target="media/image1.jpg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14" Type="http://schemas.openxmlformats.org/officeDocument/2006/relationships/footer" Target="footer4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ermanentMarker-regular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4X536Xg8O0C9bDOYYvZdD5eV5g==">CgMxLjAaJQoBMBIgCh4IB0IaCgZUYWhvbWESEEFyaWFsIFVuaWNvZGUgTVMyCGguZ2pkZ3hzOABqIQoUc3VnZ2VzdC53Z3A0NHkxcmF5Y3kSCWthcmVuIHRhbmohChRzdWdnZXN0LjduY3B6M3NpZm5mYRIJa2FyZW4gdGFuaiEKFHN1Z2dlc3QubGVhMXdhbnF5aXQyEglrYXJlbiB0YW5qIQoUc3VnZ2VzdC56aTQxZjVud24wdmYSCWthcmVuIHRhbmohChRzdWdnZXN0LnczYXl6NnQ1YjR0cxIJa2FyZW4gdGFuaiEKFHN1Z2dlc3QuNG5hNXBuN3NtNDk0EglrYXJlbiB0YW5qIQoUc3VnZ2VzdC50cmsxc3pzcDY1dmgSCWthcmVuIHRhbmohChRzdWdnZXN0Lnl0Nmcxa2Z4Y3pwYRIJa2FyZW4gdGFuciExdmRQQlppWXVtdWdBSDRhRjkzMUV2aUZUa0V5T1lOMT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2017-10-12T07:15:00Z</dcterms:created>
  <dc:creator>dr03268i</dc:creator>
</cp:coreProperties>
</file>