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jc w:val="center"/>
        <w:rPr>
          <w:rFonts w:ascii="Tahoma" w:cs="Tahoma" w:eastAsia="Tahoma" w:hAnsi="Tahoma"/>
          <w:b w:val="1"/>
          <w:color w:val="3366ff"/>
          <w:sz w:val="16"/>
          <w:szCs w:val="16"/>
        </w:rPr>
      </w:pPr>
      <w:r w:rsidDel="00000000" w:rsidR="00000000" w:rsidRPr="00000000">
        <w:rPr>
          <w:rFonts w:ascii="Tahoma" w:cs="Tahoma" w:eastAsia="Tahoma" w:hAnsi="Tahoma"/>
          <w:b w:val="1"/>
          <w:color w:val="3366ff"/>
          <w:sz w:val="16"/>
          <w:szCs w:val="16"/>
          <w:rtl w:val="0"/>
        </w:rPr>
        <w:t xml:space="preserve">PAEDIATRIC CARDIAC ANAESTHESIA</w:t>
      </w:r>
    </w:p>
    <w:p w:rsidR="00000000" w:rsidDel="00000000" w:rsidP="00000000" w:rsidRDefault="00000000" w:rsidRPr="00000000" w14:paraId="00000003">
      <w:pPr>
        <w:spacing w:line="240" w:lineRule="auto"/>
        <w:jc w:val="both"/>
        <w:rPr>
          <w:rFonts w:ascii="Tahoma" w:cs="Tahoma" w:eastAsia="Tahoma" w:hAnsi="Tahoma"/>
          <w:color w:val="3366ff"/>
          <w:sz w:val="16"/>
          <w:szCs w:val="16"/>
        </w:rPr>
      </w:pPr>
      <w:r w:rsidDel="00000000" w:rsidR="00000000" w:rsidRPr="00000000">
        <w:rPr>
          <w:rtl w:val="0"/>
        </w:rPr>
      </w:r>
    </w:p>
    <w:p w:rsidR="00000000" w:rsidDel="00000000" w:rsidP="00000000" w:rsidRDefault="00000000" w:rsidRPr="00000000" w14:paraId="00000004">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Pre-operative visit</w:t>
      </w:r>
    </w:p>
    <w:p w:rsidR="00000000" w:rsidDel="00000000" w:rsidP="00000000" w:rsidRDefault="00000000" w:rsidRPr="00000000" w14:paraId="00000005">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The aims of the pre-operative visit are to establish and optimize the child’s clinical condition to facilitate the formulation and execution of an anaesthetic plan, and to establish rapport with the child and parents. Discussion with the parents should include the following: </w:t>
      </w:r>
      <w:r w:rsidDel="00000000" w:rsidR="00000000" w:rsidRPr="00000000">
        <w:rPr>
          <w:rFonts w:ascii="Tahoma" w:cs="Tahoma" w:eastAsia="Tahoma" w:hAnsi="Tahoma"/>
          <w:color w:val="000000"/>
          <w:sz w:val="16"/>
          <w:szCs w:val="16"/>
          <w:rtl w:val="0"/>
        </w:rPr>
        <w:t xml:space="preserve">premedication if required, fasting, the induction process, invasive lines, the transfusion of blood/ blood products, inotropic support, analgesia/sedation, and the type of post-operative care (ICU in most instances). The associated risks of trans-esophageal echocardiography (TEE) in certain corrective surgeries (septal defect repairs, valvular surgery) should be conveyed and consent obtained.</w:t>
      </w:r>
    </w:p>
    <w:p w:rsidR="00000000" w:rsidDel="00000000" w:rsidP="00000000" w:rsidRDefault="00000000" w:rsidRPr="00000000" w14:paraId="00000006">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07">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Blood and blood products for cardiac surgery</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Open heart surgery</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ahoma" w:cs="Tahoma" w:eastAsia="Tahoma" w:hAnsi="Tahoma"/>
          <w:sz w:val="16"/>
          <w:szCs w:val="16"/>
          <w:u w:val="no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Packed cells, fresh frozen plasma, cryoprecipitate and platelets should be available for patients presenting for open heart surgery. The amount of each, will be dependent on the patient's weight and type of surgery. </w:t>
      </w:r>
      <w:r w:rsidDel="00000000" w:rsidR="00000000" w:rsidRPr="00000000">
        <w:rPr>
          <w:rtl w:val="0"/>
        </w:rPr>
      </w:r>
    </w:p>
    <w:p w:rsidR="00000000" w:rsidDel="00000000" w:rsidP="00000000" w:rsidRDefault="00000000" w:rsidRPr="00000000" w14:paraId="0000000A">
      <w:pPr>
        <w:spacing w:line="240" w:lineRule="auto"/>
        <w:ind w:left="360"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0B">
      <w:pPr>
        <w:spacing w:line="240" w:lineRule="auto"/>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shd w:fill="auto" w:val="clear"/>
          <w:vertAlign w:val="baseline"/>
          <w:rtl w:val="0"/>
        </w:rPr>
        <w:t xml:space="preserve">Refer to Chapter 2 Transfusion Guidelines for recommended volumes for specific blood products. </w:t>
      </w:r>
    </w:p>
    <w:p w:rsidR="00000000" w:rsidDel="00000000" w:rsidP="00000000" w:rsidRDefault="00000000" w:rsidRPr="00000000" w14:paraId="0000000C">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0D">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The availability of blood products should be cross-checked at the time of patient review and prior to induction. </w:t>
      </w:r>
    </w:p>
    <w:p w:rsidR="00000000" w:rsidDel="00000000" w:rsidP="00000000" w:rsidRDefault="00000000" w:rsidRPr="00000000" w14:paraId="0000000E">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0F">
      <w:pPr>
        <w:spacing w:line="240" w:lineRule="auto"/>
        <w:jc w:val="both"/>
        <w:rPr>
          <w:rFonts w:ascii="Tahoma" w:cs="Tahoma" w:eastAsia="Tahoma" w:hAnsi="Tahom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Preparation of the operating theatre</w:t>
      </w:r>
    </w:p>
    <w:p w:rsidR="00000000" w:rsidDel="00000000" w:rsidP="00000000" w:rsidRDefault="00000000" w:rsidRPr="00000000" w14:paraId="000000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Check anaesthetic machine and other appropriate equipment</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Drugs (print cardiac calculator; refer Chapter 16 Calculators)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Thermoregulatory equipment</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Fluids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Blood/ blood products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Defibrillator</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Rotem</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Monitoring equipment. These include: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ahoma" w:cs="Tahoma" w:eastAsia="Tahoma" w:hAnsi="Tahoma"/>
          <w:sz w:val="16"/>
          <w:szCs w:val="16"/>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Invasive Lines (Arterial, CVP)</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shd w:fill="auto" w:val="clear"/>
          <w:vertAlign w:val="baseline"/>
          <w:rtl w:val="0"/>
        </w:rPr>
        <w:t xml:space="preserve">Cerebral Oximetry</w:t>
      </w:r>
    </w:p>
    <w:p w:rsidR="00000000" w:rsidDel="00000000" w:rsidP="00000000" w:rsidRDefault="00000000" w:rsidRPr="00000000" w14:paraId="0000001B">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Depth of Anaesthesia Monitoring</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ahoma" w:cs="Tahoma" w:eastAsia="Tahoma" w:hAnsi="Tahoma"/>
          <w:sz w:val="16"/>
          <w:szCs w:val="16"/>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Depth of Neuromuscular Blockade Monitoring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ahoma" w:cs="Tahoma" w:eastAsia="Tahoma" w:hAnsi="Tahoma"/>
          <w:sz w:val="16"/>
          <w:szCs w:val="16"/>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Body temperatur</w:t>
      </w:r>
      <w:r w:rsidDel="00000000" w:rsidR="00000000" w:rsidRPr="00000000">
        <w:rPr>
          <w:rFonts w:ascii="Tahoma" w:cs="Tahoma" w:eastAsia="Tahoma" w:hAnsi="Tahoma"/>
          <w:sz w:val="16"/>
          <w:szCs w:val="16"/>
          <w:rtl w:val="0"/>
        </w:rPr>
        <w:t xml:space="preserve">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1F">
      <w:pPr>
        <w:spacing w:line="240" w:lineRule="auto"/>
        <w:jc w:val="both"/>
        <w:rPr>
          <w:rFonts w:ascii="Tahoma" w:cs="Tahoma" w:eastAsia="Tahoma" w:hAnsi="Tahom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240" w:lineRule="auto"/>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DRUGS to prepare for patient for cardiac op include:</w:t>
      </w:r>
    </w:p>
    <w:p w:rsidR="00000000" w:rsidDel="00000000" w:rsidP="00000000" w:rsidRDefault="00000000" w:rsidRPr="00000000" w14:paraId="0000002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284" w:right="0" w:hanging="283"/>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Resuscitation</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atropine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adrenaline 1: 10,000 (or 1:100,000 for neonates)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calcium chloride 10%</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8.4% NaHCO3  (4.2% for neonates)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851"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phenylephrine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284" w:right="0" w:hanging="283"/>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Induction agents/ paralyzing agents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284" w:right="0" w:hanging="283"/>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Sedation</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(midazolam /dexmedetomidine infusion) and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284"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Analgesia</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(morphine/ fentanyl infusion)</w:t>
      </w:r>
    </w:p>
    <w:p w:rsidR="00000000" w:rsidDel="00000000" w:rsidP="00000000" w:rsidRDefault="00000000" w:rsidRPr="00000000" w14:paraId="0000002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284" w:right="0" w:hanging="283"/>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Antibiotics</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cefazolin 30 mg/kg (repeat after 4 hours)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284"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If patient is allergic to penicillin, suggest,  IV     Vancomycin</w:t>
      </w:r>
    </w:p>
    <w:p w:rsidR="00000000" w:rsidDel="00000000" w:rsidP="00000000" w:rsidRDefault="00000000" w:rsidRPr="00000000" w14:paraId="0000002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284" w:right="0" w:hanging="283"/>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Inotropes</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(to confirm with anaesthesia consultant).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284"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Commonly used inotropes include adrenaline, milrinone, dobutamine, dopamine)</w:t>
      </w:r>
    </w:p>
    <w:p w:rsidR="00000000" w:rsidDel="00000000" w:rsidP="00000000" w:rsidRDefault="00000000" w:rsidRPr="00000000" w14:paraId="0000002E">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284" w:right="0" w:hanging="283"/>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Vasodilators</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(to confirm with anaesthesia consultant)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284"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Commonly used  vasodilators include sodium nitroprusside, GTN infusion, phentolamine</w:t>
      </w:r>
    </w:p>
    <w:p w:rsidR="00000000" w:rsidDel="00000000" w:rsidP="00000000" w:rsidRDefault="00000000" w:rsidRPr="00000000" w14:paraId="00000030">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tabs>
          <w:tab w:val="left" w:leader="none" w:pos="450"/>
        </w:tabs>
        <w:spacing w:after="0" w:before="0" w:line="240" w:lineRule="auto"/>
        <w:ind w:left="284" w:right="0" w:hanging="283"/>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1"/>
          <w:smallCaps w:val="0"/>
          <w:strike w:val="0"/>
          <w:color w:val="000000"/>
          <w:sz w:val="16"/>
          <w:szCs w:val="16"/>
          <w:u w:val="none"/>
          <w:shd w:fill="auto" w:val="clear"/>
          <w:vertAlign w:val="baseline"/>
          <w:rtl w:val="0"/>
        </w:rPr>
        <w:t xml:space="preserve">Heparin</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300 IU/kg for open heart surgery</w:t>
      </w:r>
      <w:r w:rsidDel="00000000" w:rsidR="00000000" w:rsidRPr="00000000">
        <w:rPr>
          <w:rtl w:val="0"/>
        </w:rPr>
      </w:r>
    </w:p>
    <w:p w:rsidR="00000000" w:rsidDel="00000000" w:rsidP="00000000" w:rsidRDefault="00000000" w:rsidRPr="00000000" w14:paraId="00000031">
      <w:pPr>
        <w:spacing w:line="240" w:lineRule="auto"/>
        <w:ind w:left="360"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32">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The ACT should be checked 3 minutes after injection of heparin and should be &gt; 480 seconds before CPB is initiated. Check the dosage </w:t>
      </w:r>
      <w:r w:rsidDel="00000000" w:rsidR="00000000" w:rsidRPr="00000000">
        <w:rPr>
          <w:rFonts w:ascii="Tahoma" w:cs="Tahoma" w:eastAsia="Tahoma" w:hAnsi="Tahoma"/>
          <w:sz w:val="16"/>
          <w:szCs w:val="16"/>
          <w:rtl w:val="0"/>
        </w:rPr>
        <w:t xml:space="preserve">with an anesthesia</w:t>
      </w:r>
      <w:r w:rsidDel="00000000" w:rsidR="00000000" w:rsidRPr="00000000">
        <w:rPr>
          <w:rFonts w:ascii="Tahoma" w:cs="Tahoma" w:eastAsia="Tahoma" w:hAnsi="Tahoma"/>
          <w:color w:val="000000"/>
          <w:sz w:val="16"/>
          <w:szCs w:val="16"/>
          <w:rtl w:val="0"/>
        </w:rPr>
        <w:t xml:space="preserve"> consultant for closed heart procedures like BT shunt or coarctation of aorta.</w:t>
      </w:r>
    </w:p>
    <w:p w:rsidR="00000000" w:rsidDel="00000000" w:rsidP="00000000" w:rsidRDefault="00000000" w:rsidRPr="00000000" w14:paraId="00000033">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34">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Other drugs that may be required include</w:t>
      </w:r>
    </w:p>
    <w:p w:rsidR="00000000" w:rsidDel="00000000" w:rsidP="00000000" w:rsidRDefault="00000000" w:rsidRPr="00000000" w14:paraId="000000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Tranexamic Acid: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Loading dose 25 mg/kg IV after induction in 1 hour followed by</w:t>
      </w:r>
      <w:r w:rsidDel="00000000" w:rsidR="00000000" w:rsidRPr="00000000">
        <w:rPr>
          <w:rFonts w:ascii="Tahoma" w:cs="Tahoma" w:eastAsia="Tahoma" w:hAnsi="Tahoma"/>
          <w:i w:val="0"/>
          <w:smallCaps w:val="0"/>
          <w:strike w:val="0"/>
          <w:color w:val="ff0000"/>
          <w:sz w:val="16"/>
          <w:szCs w:val="16"/>
          <w:u w:val="none"/>
          <w:shd w:fill="auto" w:val="clear"/>
          <w:vertAlign w:val="baseline"/>
          <w:rtl w:val="0"/>
        </w:rPr>
        <w:t xml:space="preserve">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2.5 mg/kg/hr. Continue the infusion for 4-6 hrs in ICU after shifting. </w:t>
      </w:r>
    </w:p>
    <w:p w:rsidR="00000000" w:rsidDel="00000000" w:rsidP="00000000" w:rsidRDefault="00000000" w:rsidRPr="00000000" w14:paraId="000000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esmolol</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amiodarone</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magnesium</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methylprednisolone</w:t>
      </w:r>
      <w:r w:rsidDel="00000000" w:rsidR="00000000" w:rsidRPr="00000000">
        <w:rPr>
          <w:rtl w:val="0"/>
        </w:rPr>
      </w:r>
    </w:p>
    <w:p w:rsidR="00000000" w:rsidDel="00000000" w:rsidP="00000000" w:rsidRDefault="00000000" w:rsidRPr="00000000" w14:paraId="0000003B">
      <w:pPr>
        <w:spacing w:line="240" w:lineRule="auto"/>
        <w:jc w:val="both"/>
        <w:rPr>
          <w:rFonts w:ascii="Tahoma" w:cs="Tahoma" w:eastAsia="Tahoma" w:hAnsi="Tahoma"/>
          <w:color w:val="000000"/>
          <w:sz w:val="16"/>
          <w:szCs w:val="16"/>
          <w:u w:val="single"/>
        </w:rPr>
      </w:pPr>
      <w:r w:rsidDel="00000000" w:rsidR="00000000" w:rsidRPr="00000000">
        <w:rPr>
          <w:rtl w:val="0"/>
        </w:rPr>
      </w:r>
    </w:p>
    <w:p w:rsidR="00000000" w:rsidDel="00000000" w:rsidP="00000000" w:rsidRDefault="00000000" w:rsidRPr="00000000" w14:paraId="0000003C">
      <w:pPr>
        <w:spacing w:line="240" w:lineRule="auto"/>
        <w:jc w:val="both"/>
        <w:rPr>
          <w:rFonts w:ascii="Tahoma" w:cs="Tahoma" w:eastAsia="Tahoma" w:hAnsi="Tahoma"/>
          <w:sz w:val="16"/>
          <w:szCs w:val="16"/>
          <w:u w:val="single"/>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line="240" w:lineRule="auto"/>
        <w:jc w:val="both"/>
        <w:rPr>
          <w:rFonts w:ascii="Tahoma" w:cs="Tahoma" w:eastAsia="Tahoma" w:hAnsi="Tahoma"/>
          <w:color w:val="000000"/>
          <w:sz w:val="16"/>
          <w:szCs w:val="16"/>
          <w:u w:val="single"/>
        </w:rPr>
      </w:pPr>
      <w:r w:rsidDel="00000000" w:rsidR="00000000" w:rsidRPr="00000000">
        <w:rPr>
          <w:rFonts w:ascii="Tahoma" w:cs="Tahoma" w:eastAsia="Tahoma" w:hAnsi="Tahoma"/>
          <w:color w:val="000000"/>
          <w:sz w:val="16"/>
          <w:szCs w:val="16"/>
          <w:u w:val="single"/>
          <w:rtl w:val="0"/>
        </w:rPr>
        <w:t xml:space="preserve">MONITORING:</w:t>
      </w:r>
    </w:p>
    <w:p w:rsidR="00000000" w:rsidDel="00000000" w:rsidP="00000000" w:rsidRDefault="00000000" w:rsidRPr="00000000" w14:paraId="0000003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Standard anaesthetic monitors including two SpO</w:t>
      </w:r>
      <w:r w:rsidDel="00000000" w:rsidR="00000000" w:rsidRPr="00000000">
        <w:rPr>
          <w:rFonts w:ascii="Tahoma" w:cs="Tahoma" w:eastAsia="Tahoma" w:hAnsi="Tahoma"/>
          <w:i w:val="0"/>
          <w:smallCaps w:val="0"/>
          <w:strike w:val="0"/>
          <w:color w:val="000000"/>
          <w:sz w:val="16"/>
          <w:szCs w:val="16"/>
          <w:u w:val="none"/>
          <w:shd w:fill="auto" w:val="clear"/>
          <w:vertAlign w:val="subscript"/>
          <w:rtl w:val="0"/>
        </w:rPr>
        <w:t xml:space="preserve">2</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probes </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Temperature: nasal or esophageal, rectal</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Invasive lines: Arterial, CVP</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Urinary catheter</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NIRS /DOA monitoring</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TEE probe</w:t>
      </w:r>
      <w:r w:rsidDel="00000000" w:rsidR="00000000" w:rsidRPr="00000000">
        <w:rPr>
          <w:rtl w:val="0"/>
        </w:rPr>
      </w:r>
    </w:p>
    <w:p w:rsidR="00000000" w:rsidDel="00000000" w:rsidP="00000000" w:rsidRDefault="00000000" w:rsidRPr="00000000" w14:paraId="00000044">
      <w:pPr>
        <w:spacing w:line="240" w:lineRule="auto"/>
        <w:jc w:val="both"/>
        <w:rPr>
          <w:rFonts w:ascii="Tahoma" w:cs="Tahoma" w:eastAsia="Tahoma" w:hAnsi="Tahoma"/>
          <w:color w:val="000000"/>
          <w:sz w:val="16"/>
          <w:szCs w:val="16"/>
          <w:u w:val="single"/>
        </w:rPr>
      </w:pPr>
      <w:r w:rsidDel="00000000" w:rsidR="00000000" w:rsidRPr="00000000">
        <w:rPr>
          <w:rtl w:val="0"/>
        </w:rPr>
      </w:r>
    </w:p>
    <w:p w:rsidR="00000000" w:rsidDel="00000000" w:rsidP="00000000" w:rsidRDefault="00000000" w:rsidRPr="00000000" w14:paraId="00000045">
      <w:pPr>
        <w:spacing w:line="240" w:lineRule="auto"/>
        <w:jc w:val="both"/>
        <w:rPr>
          <w:rFonts w:ascii="Tahoma" w:cs="Tahoma" w:eastAsia="Tahoma" w:hAnsi="Tahoma"/>
          <w:color w:val="000000"/>
          <w:sz w:val="16"/>
          <w:szCs w:val="16"/>
          <w:u w:val="single"/>
        </w:rPr>
      </w:pPr>
      <w:r w:rsidDel="00000000" w:rsidR="00000000" w:rsidRPr="00000000">
        <w:rPr>
          <w:rFonts w:ascii="Tahoma" w:cs="Tahoma" w:eastAsia="Tahoma" w:hAnsi="Tahoma"/>
          <w:color w:val="000000"/>
          <w:sz w:val="16"/>
          <w:szCs w:val="16"/>
          <w:u w:val="single"/>
          <w:rtl w:val="0"/>
        </w:rPr>
        <w:t xml:space="preserve">INVASIVE LINES: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90"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sz w:val="16"/>
          <w:szCs w:val="16"/>
          <w:rtl w:val="0"/>
        </w:rPr>
        <w:t xml:space="preserve">A</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rterial line: site (consider the size of the patient, previous surgery, current surgery)</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5"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Considerations include:</w:t>
      </w:r>
    </w:p>
    <w:p w:rsidR="00000000" w:rsidDel="00000000" w:rsidP="00000000" w:rsidRDefault="00000000" w:rsidRPr="00000000" w14:paraId="000000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Arch surgery</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Plans for selective cerebral perfusion</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Anatomical variations (e.g aberrant subclavian might be obstructed by TEE)</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90"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sz w:val="16"/>
          <w:szCs w:val="16"/>
          <w:rtl w:val="0"/>
        </w:rPr>
        <w:t xml:space="preserve">C</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entral venous line (CVL)</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Possible sites (IJV/ femoral vein / direct atria).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90" w:right="0" w:firstLine="0"/>
        <w:jc w:val="both"/>
        <w:rPr>
          <w:rFonts w:ascii="Tahoma" w:cs="Tahoma" w:eastAsia="Tahoma" w:hAnsi="Tahoma"/>
          <w:i w:val="0"/>
          <w:smallCaps w:val="0"/>
          <w:strike w:val="0"/>
          <w:color w:val="000000"/>
          <w:sz w:val="16"/>
          <w:szCs w:val="16"/>
          <w:u w:val="none"/>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Considerations include: </w:t>
      </w:r>
    </w:p>
    <w:p w:rsidR="00000000" w:rsidDel="00000000" w:rsidP="00000000" w:rsidRDefault="00000000" w:rsidRPr="00000000" w14:paraId="000000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left IJV should be avoided in children with persistent left SVC</w:t>
      </w:r>
    </w:p>
    <w:p w:rsidR="00000000" w:rsidDel="00000000" w:rsidP="00000000" w:rsidRDefault="00000000" w:rsidRPr="00000000" w14:paraId="000000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avoid IJV for infants with univentricular physiology, If needed, use smallest possible line. cava-pulmonary shunts: single lumen IJV CVL to monitor PA pressures after shunt and triple lumen femoral CVL</w:t>
      </w:r>
    </w:p>
    <w:p w:rsidR="00000000" w:rsidDel="00000000" w:rsidP="00000000" w:rsidRDefault="00000000" w:rsidRPr="00000000" w14:paraId="000000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transthoracic lines may be placed to measure LA/ PA pressure post bypass</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90"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PA line (double switch operation), Conditions with PAH</w:t>
      </w:r>
      <w:r w:rsidDel="00000000" w:rsidR="00000000" w:rsidRPr="00000000">
        <w:rPr>
          <w:rtl w:val="0"/>
        </w:rPr>
      </w:r>
    </w:p>
    <w:p w:rsidR="00000000" w:rsidDel="00000000" w:rsidP="00000000" w:rsidRDefault="00000000" w:rsidRPr="00000000" w14:paraId="00000052">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53">
      <w:pPr>
        <w:tabs>
          <w:tab w:val="center" w:leader="none" w:pos="2143"/>
        </w:tabs>
        <w:spacing w:line="240" w:lineRule="auto"/>
        <w:jc w:val="both"/>
        <w:rPr>
          <w:rFonts w:ascii="Tahoma" w:cs="Tahoma" w:eastAsia="Tahoma" w:hAnsi="Tahom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54">
      <w:pPr>
        <w:tabs>
          <w:tab w:val="center" w:leader="none" w:pos="2143"/>
        </w:tabs>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Conduct of anaesthesia </w:t>
      </w:r>
    </w:p>
    <w:p w:rsidR="00000000" w:rsidDel="00000000" w:rsidP="00000000" w:rsidRDefault="00000000" w:rsidRPr="00000000" w14:paraId="00000055">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Either inhalation with sevoflurane or intravenous induction with ketamine, fentanyl, midazolam, thiopentone or propofol is used. The choice of induction is dependent on the functional status of the child. At the very least, a pulse oximeter should be placed before induction. Other monitors should be placed as soon as the child tolerates it.</w:t>
      </w:r>
    </w:p>
    <w:p w:rsidR="00000000" w:rsidDel="00000000" w:rsidP="00000000" w:rsidRDefault="00000000" w:rsidRPr="00000000" w14:paraId="00000056">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For duct dependent lesions, avoid high FiO</w:t>
      </w:r>
      <w:r w:rsidDel="00000000" w:rsidR="00000000" w:rsidRPr="00000000">
        <w:rPr>
          <w:rFonts w:ascii="Tahoma" w:cs="Tahoma" w:eastAsia="Tahoma" w:hAnsi="Tahoma"/>
          <w:sz w:val="16"/>
          <w:szCs w:val="16"/>
          <w:vertAlign w:val="subscript"/>
          <w:rtl w:val="0"/>
        </w:rPr>
        <w:t xml:space="preserve">2</w:t>
      </w:r>
      <w:r w:rsidDel="00000000" w:rsidR="00000000" w:rsidRPr="00000000">
        <w:rPr>
          <w:rFonts w:ascii="Tahoma" w:cs="Tahoma" w:eastAsia="Tahoma" w:hAnsi="Tahoma"/>
          <w:sz w:val="16"/>
          <w:szCs w:val="16"/>
          <w:rtl w:val="0"/>
        </w:rPr>
        <w:t xml:space="preserve"> and avoid hyperventilation. The child is then paralyzed, IPPV commenced, vascular access lines are placed and anaesthesia is maintained with a sevoflurane: air:oxygen mixture. </w:t>
      </w:r>
    </w:p>
    <w:p w:rsidR="00000000" w:rsidDel="00000000" w:rsidP="00000000" w:rsidRDefault="00000000" w:rsidRPr="00000000" w14:paraId="00000057">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58">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In open heart surgery, cardiopulmonary bypass is used. This may be conducted under normothermic or hypothermic conditions. Under certain circumstances where reconstruction of the aortic arch or better surgical exposure of intracardiac defects is needed, total circulatory arrest (TCA) is employed. In this case, the patient is cooled to less than 20°C. Ice packs on the head and cooling of the operating theatre to 18°C are indicated.</w:t>
      </w:r>
    </w:p>
    <w:p w:rsidR="00000000" w:rsidDel="00000000" w:rsidP="00000000" w:rsidRDefault="00000000" w:rsidRPr="00000000" w14:paraId="00000059">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5A">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When rewarming, think of the following:</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Use of vasodilators to aid in rewarming. This is more commonly practiced for deep hypothermia in &lt; 25 degree Celsius. The drugs which can be used for this purpose include IV SNP, phentolamine and GTN infusion.</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Turn on warming devices eg warming blanket, bair hugger. </w:t>
      </w:r>
      <w:r w:rsidDel="00000000" w:rsidR="00000000" w:rsidRPr="00000000">
        <w:rPr>
          <w:rFonts w:ascii="Tahoma" w:cs="Tahoma" w:eastAsia="Tahoma" w:hAnsi="Tahoma"/>
          <w:sz w:val="16"/>
          <w:szCs w:val="16"/>
          <w:rtl w:val="0"/>
        </w:rPr>
        <w:t xml:space="preserve">Remove the ice</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pack </w:t>
      </w:r>
      <w:r w:rsidDel="00000000" w:rsidR="00000000" w:rsidRPr="00000000">
        <w:rPr>
          <w:rFonts w:ascii="Tahoma" w:cs="Tahoma" w:eastAsia="Tahoma" w:hAnsi="Tahoma"/>
          <w:sz w:val="16"/>
          <w:szCs w:val="16"/>
          <w:rtl w:val="0"/>
        </w:rPr>
        <w:t xml:space="preserve">from the patient's</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head.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Start inotropic infusions when patient’s temperature is at least 32 degree Celsius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Re-zero invasive lines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Call for blood/ blood products</w:t>
      </w:r>
      <w:r w:rsidDel="00000000" w:rsidR="00000000" w:rsidRPr="00000000">
        <w:rPr>
          <w:rtl w:val="0"/>
        </w:rPr>
      </w:r>
    </w:p>
    <w:p w:rsidR="00000000" w:rsidDel="00000000" w:rsidP="00000000" w:rsidRDefault="00000000" w:rsidRPr="00000000" w14:paraId="00000060">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61">
      <w:pPr>
        <w:spacing w:line="240" w:lineRule="auto"/>
        <w:jc w:val="both"/>
        <w:rPr>
          <w:rFonts w:ascii="Tahoma" w:cs="Tahoma" w:eastAsia="Tahoma" w:hAnsi="Tahoma"/>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Before coming off bypass, check for the following:</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Temperature: core temperature should be at least 36.5ºC</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sz w:val="16"/>
          <w:szCs w:val="16"/>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Ventilation should be appropriate. Suction ETT if necessary.</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Stable cardiac rate and rhythm</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Stable hemodynamics </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sz w:val="16"/>
          <w:szCs w:val="16"/>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Ensure adequate anaesthesia and muscle relaxation.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Normal electrolytes (Ca+ / K+), base excess&lt;</w:t>
      </w:r>
      <w:r w:rsidDel="00000000" w:rsidR="00000000" w:rsidRPr="00000000">
        <w:rPr>
          <w:rFonts w:ascii="Tahoma" w:cs="Tahoma" w:eastAsia="Tahoma" w:hAnsi="Tahoma"/>
          <w:sz w:val="16"/>
          <w:szCs w:val="16"/>
          <w:rtl w:val="0"/>
        </w:rPr>
        <w:t xml:space="preserve">-5 mmol/L</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gas exchange, Hb / Hct levels (check the last blood gas done on pump with perfusionist)</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6" w:right="0" w:hanging="284"/>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Blood products in OT</w:t>
      </w:r>
      <w:r w:rsidDel="00000000" w:rsidR="00000000" w:rsidRPr="00000000">
        <w:rPr>
          <w:rtl w:val="0"/>
        </w:rPr>
      </w:r>
    </w:p>
    <w:p w:rsidR="00000000" w:rsidDel="00000000" w:rsidP="00000000" w:rsidRDefault="00000000" w:rsidRPr="00000000" w14:paraId="0000006A">
      <w:pPr>
        <w:spacing w:line="240" w:lineRule="auto"/>
        <w:jc w:val="both"/>
        <w:rPr>
          <w:rFonts w:ascii="Tahoma" w:cs="Tahoma" w:eastAsia="Tahoma" w:hAnsi="Tahoma"/>
          <w:color w:val="ff0000"/>
          <w:sz w:val="16"/>
          <w:szCs w:val="16"/>
        </w:rPr>
      </w:pPr>
      <w:r w:rsidDel="00000000" w:rsidR="00000000" w:rsidRPr="00000000">
        <w:rPr>
          <w:rtl w:val="0"/>
        </w:rPr>
      </w:r>
    </w:p>
    <w:p w:rsidR="00000000" w:rsidDel="00000000" w:rsidP="00000000" w:rsidRDefault="00000000" w:rsidRPr="00000000" w14:paraId="0000006B">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Use of blood from CPB: The unused blood from bypass circuit maybe used for transfusion after it is hemoconcentrated by perfusionist. Ideally, this should be used if the bypass time is less than 3 hours and excessive use of suction had been avoided during CPB by the surgeons.</w:t>
      </w:r>
    </w:p>
    <w:p w:rsidR="00000000" w:rsidDel="00000000" w:rsidP="00000000" w:rsidRDefault="00000000" w:rsidRPr="00000000" w14:paraId="0000006C">
      <w:pPr>
        <w:spacing w:line="240" w:lineRule="auto"/>
        <w:jc w:val="both"/>
        <w:rPr>
          <w:rFonts w:ascii="Tahoma" w:cs="Tahoma" w:eastAsia="Tahoma" w:hAnsi="Tahoma"/>
          <w:color w:val="3366ff"/>
          <w:sz w:val="16"/>
          <w:szCs w:val="16"/>
        </w:rPr>
      </w:pPr>
      <w:r w:rsidDel="00000000" w:rsidR="00000000" w:rsidRPr="00000000">
        <w:rPr>
          <w:rtl w:val="0"/>
        </w:rPr>
      </w:r>
    </w:p>
    <w:p w:rsidR="00000000" w:rsidDel="00000000" w:rsidP="00000000" w:rsidRDefault="00000000" w:rsidRPr="00000000" w14:paraId="0000006D">
      <w:pPr>
        <w:spacing w:line="240" w:lineRule="auto"/>
        <w:jc w:val="both"/>
        <w:rPr>
          <w:rFonts w:ascii="Tahoma" w:cs="Tahoma" w:eastAsia="Tahoma" w:hAnsi="Tahom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Re-sternotomy</w:t>
      </w:r>
    </w:p>
    <w:p w:rsidR="00000000" w:rsidDel="00000000" w:rsidP="00000000" w:rsidRDefault="00000000" w:rsidRPr="00000000" w14:paraId="0000006F">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Re-sternotomy may be required in certain instances. Potential problems include bleeding and arrhythmias. Risk of rebleeding depends on the previous surgery. </w:t>
      </w:r>
    </w:p>
    <w:p w:rsidR="00000000" w:rsidDel="00000000" w:rsidP="00000000" w:rsidRDefault="00000000" w:rsidRPr="00000000" w14:paraId="00000070">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71">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Reviewing available imaging with consideration of structure behind the sternum can help predict risk of bleeding. Groin cannulation prior to sternotomy may be prudent if important structures (e.g right ventricle) are adhered to the sternum. </w:t>
      </w:r>
    </w:p>
    <w:p w:rsidR="00000000" w:rsidDel="00000000" w:rsidP="00000000" w:rsidRDefault="00000000" w:rsidRPr="00000000" w14:paraId="00000072">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73">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Ensure:</w:t>
      </w:r>
    </w:p>
    <w:p w:rsidR="00000000" w:rsidDel="00000000" w:rsidP="00000000" w:rsidRDefault="00000000" w:rsidRPr="00000000" w14:paraId="0000007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Arrange for additional blood products including platelets and cryoprecipitate as there is risk of bleeding on entry as well as post bypass after re-do surgery.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Have blood readily available during chest opening.</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sz w:val="16"/>
          <w:szCs w:val="16"/>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Consider alternative options to blood products such as Prothrombin Complex Concentrate and Fibrinogen Concentrate.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sz w:val="16"/>
          <w:szCs w:val="16"/>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Consider use of cell saver in re-do surgeries. </w:t>
      </w:r>
      <w:r w:rsidDel="00000000" w:rsidR="00000000" w:rsidRPr="00000000">
        <w:rPr>
          <w:rFonts w:ascii="Tahoma" w:cs="Tahoma" w:eastAsia="Tahoma" w:hAnsi="Tahoma"/>
          <w:i w:val="0"/>
          <w:smallCaps w:val="0"/>
          <w:strike w:val="0"/>
          <w:color w:val="000000"/>
          <w:sz w:val="16"/>
          <w:szCs w:val="16"/>
          <w:shd w:fill="auto" w:val="clear"/>
          <w:vertAlign w:val="baseline"/>
          <w:rtl w:val="0"/>
        </w:rPr>
        <w:t xml:space="preserve">. </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Defibrillation pads – apply </w:t>
      </w:r>
      <w:r w:rsidDel="00000000" w:rsidR="00000000" w:rsidRPr="00000000">
        <w:rPr>
          <w:rFonts w:ascii="Tahoma" w:cs="Tahoma" w:eastAsia="Tahoma" w:hAnsi="Tahoma"/>
          <w:sz w:val="16"/>
          <w:szCs w:val="16"/>
          <w:rtl w:val="0"/>
        </w:rPr>
        <w:t xml:space="preserve">to the back</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making sure no direct contact between each pad or with ECG pads. </w:t>
      </w:r>
      <w:r w:rsidDel="00000000" w:rsidR="00000000" w:rsidRPr="00000000">
        <w:rPr>
          <w:rFonts w:ascii="Tahoma" w:cs="Tahoma" w:eastAsia="Tahoma" w:hAnsi="Tahoma"/>
          <w:sz w:val="16"/>
          <w:szCs w:val="16"/>
          <w:rtl w:val="0"/>
        </w:rPr>
        <w:t xml:space="preserve">Remember</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to </w:t>
      </w:r>
      <w:r w:rsidDel="00000000" w:rsidR="00000000" w:rsidRPr="00000000">
        <w:rPr>
          <w:rFonts w:ascii="Tahoma" w:cs="Tahoma" w:eastAsia="Tahoma" w:hAnsi="Tahoma"/>
          <w:sz w:val="16"/>
          <w:szCs w:val="16"/>
          <w:rtl w:val="0"/>
        </w:rPr>
        <w:t xml:space="preserve">apply an extra</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set of ECG pads </w:t>
      </w:r>
      <w:r w:rsidDel="00000000" w:rsidR="00000000" w:rsidRPr="00000000">
        <w:rPr>
          <w:rFonts w:ascii="Tahoma" w:cs="Tahoma" w:eastAsia="Tahoma" w:hAnsi="Tahoma"/>
          <w:sz w:val="16"/>
          <w:szCs w:val="16"/>
          <w:rtl w:val="0"/>
        </w:rPr>
        <w:t xml:space="preserve">for the Defib</w:t>
      </w: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 machine. Check that the ECG waveform obtained on the Defib machine is good.</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Groin exposed and prepared for fem-femoral bypass in all cases. </w:t>
      </w:r>
      <w:r w:rsidDel="00000000" w:rsidR="00000000" w:rsidRPr="00000000">
        <w:rPr>
          <w:rtl w:val="0"/>
        </w:rPr>
      </w:r>
    </w:p>
    <w:p w:rsidR="00000000" w:rsidDel="00000000" w:rsidP="00000000" w:rsidRDefault="00000000" w:rsidRPr="00000000" w14:paraId="00000079">
      <w:pPr>
        <w:spacing w:line="240" w:lineRule="auto"/>
        <w:jc w:val="both"/>
        <w:rPr>
          <w:rFonts w:ascii="Tahoma" w:cs="Tahoma" w:eastAsia="Tahoma" w:hAnsi="Tahoma"/>
          <w:i w:val="0"/>
          <w:smallCaps w:val="0"/>
          <w:strike w:val="0"/>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7A">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7B">
      <w:pPr>
        <w:spacing w:line="240" w:lineRule="auto"/>
        <w:jc w:val="both"/>
        <w:rPr>
          <w:rFonts w:ascii="Tahoma" w:cs="Tahoma" w:eastAsia="Tahoma" w:hAnsi="Tahom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Transfer of patient to ICU</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Period when hemodynamic instability can occur</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Make sure that patient is stable before transfer</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Transfer one monitoring device at a time and make sure someone constantly looks at the numbers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Make sure all lines are free and of sufficient length</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Ensure resuscitation drugs and fluid boluses are available at all times</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Make sure you are able to ventilate and oxygenate appropriately</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Transfer patient from table to bed when all the above fulfilled</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Ensure patient has adequate sedation and analgesia (midazolam/ dexmedetomidine/morphine/fentanyl infusion)</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Call ICU to inform of patient’s impending arrival</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76"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The cardiothoracic registrar should accompany the child to ICU</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0"/>
        </w:numPr>
        <w:spacing w:after="0" w:before="0" w:line="240" w:lineRule="auto"/>
        <w:ind w:left="476" w:right="0" w:hanging="280"/>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Hand over to ICU registrar /consultant concisely and precisely about perioperative events. </w:t>
      </w:r>
      <w:r w:rsidDel="00000000" w:rsidR="00000000" w:rsidRPr="00000000">
        <w:rPr>
          <w:rtl w:val="0"/>
        </w:rPr>
      </w:r>
    </w:p>
    <w:p w:rsidR="00000000" w:rsidDel="00000000" w:rsidP="00000000" w:rsidRDefault="00000000" w:rsidRPr="00000000" w14:paraId="00000088">
      <w:pPr>
        <w:spacing w:line="240" w:lineRule="auto"/>
        <w:jc w:val="both"/>
        <w:rPr>
          <w:rFonts w:ascii="Tahoma" w:cs="Tahoma" w:eastAsia="Tahoma" w:hAnsi="Tahoma"/>
          <w:color w:val="3366ff"/>
          <w:sz w:val="16"/>
          <w:szCs w:val="16"/>
        </w:rPr>
      </w:pPr>
      <w:r w:rsidDel="00000000" w:rsidR="00000000" w:rsidRPr="00000000">
        <w:rPr>
          <w:rtl w:val="0"/>
        </w:rPr>
      </w:r>
    </w:p>
    <w:p w:rsidR="00000000" w:rsidDel="00000000" w:rsidP="00000000" w:rsidRDefault="00000000" w:rsidRPr="00000000" w14:paraId="00000089">
      <w:pPr>
        <w:spacing w:line="240" w:lineRule="auto"/>
        <w:jc w:val="both"/>
        <w:rPr>
          <w:rFonts w:ascii="Tahoma" w:cs="Tahoma" w:eastAsia="Tahoma" w:hAnsi="Tahoma"/>
          <w:b w:val="1"/>
          <w:sz w:val="16"/>
          <w:szCs w:val="16"/>
        </w:rPr>
      </w:pPr>
      <w:bookmarkStart w:colFirst="0" w:colLast="0" w:name="_heading=h.gjdgxs" w:id="0"/>
      <w:bookmarkEnd w:id="0"/>
      <w:r w:rsidDel="00000000" w:rsidR="00000000" w:rsidRPr="00000000">
        <w:rPr>
          <w:rFonts w:ascii="Tahoma" w:cs="Tahoma" w:eastAsia="Tahoma" w:hAnsi="Tahoma"/>
          <w:b w:val="1"/>
          <w:sz w:val="16"/>
          <w:szCs w:val="16"/>
          <w:rtl w:val="0"/>
        </w:rPr>
        <w:t xml:space="preserve">Chest left open</w:t>
      </w:r>
    </w:p>
    <w:p w:rsidR="00000000" w:rsidDel="00000000" w:rsidP="00000000" w:rsidRDefault="00000000" w:rsidRPr="00000000" w14:paraId="0000008A">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In certain instances e.g. when there is myocardial oedema, the chest may be left opened. Hemodynamic instability would result if attempts to close the chest were made at this point. The following should be ensured:</w:t>
      </w:r>
    </w:p>
    <w:p w:rsidR="00000000" w:rsidDel="00000000" w:rsidP="00000000" w:rsidRDefault="00000000" w:rsidRPr="00000000" w14:paraId="0000008B">
      <w:pPr>
        <w:numPr>
          <w:ilvl w:val="0"/>
          <w:numId w:val="3"/>
        </w:numPr>
        <w:spacing w:line="240" w:lineRule="auto"/>
        <w:ind w:left="476" w:hanging="322"/>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The</w:t>
      </w:r>
      <w:r w:rsidDel="00000000" w:rsidR="00000000" w:rsidRPr="00000000">
        <w:rPr>
          <w:rFonts w:ascii="Tahoma" w:cs="Tahoma" w:eastAsia="Tahoma" w:hAnsi="Tahoma"/>
          <w:color w:val="000000"/>
          <w:sz w:val="16"/>
          <w:szCs w:val="16"/>
          <w:rtl w:val="0"/>
        </w:rPr>
        <w:t xml:space="preserve"> handover to ICU staff must include the fact that the child’s chest has been left opened.</w:t>
      </w:r>
    </w:p>
    <w:p w:rsidR="00000000" w:rsidDel="00000000" w:rsidP="00000000" w:rsidRDefault="00000000" w:rsidRPr="00000000" w14:paraId="0000008C">
      <w:pPr>
        <w:numPr>
          <w:ilvl w:val="0"/>
          <w:numId w:val="3"/>
        </w:numPr>
        <w:spacing w:line="240" w:lineRule="auto"/>
        <w:ind w:left="476" w:hanging="322"/>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when the chest wound has been covered, there must be obvious stickers to indicate that the chest has been left opened</w:t>
      </w:r>
    </w:p>
    <w:p w:rsidR="00000000" w:rsidDel="00000000" w:rsidP="00000000" w:rsidRDefault="00000000" w:rsidRPr="00000000" w14:paraId="0000008D">
      <w:pPr>
        <w:numPr>
          <w:ilvl w:val="0"/>
          <w:numId w:val="3"/>
        </w:numPr>
        <w:spacing w:line="240" w:lineRule="auto"/>
        <w:ind w:left="476" w:hanging="322"/>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the child must be kept sedated and paralyzed for the duration that the chest is left opened. This is usually achieved by running infusions of midazolam, rocuronium and fentanyl  either as a “3 in 1 cocktail” or separately.</w:t>
      </w:r>
      <w:r w:rsidDel="00000000" w:rsidR="00000000" w:rsidRPr="00000000">
        <w:rPr>
          <w:rtl w:val="0"/>
        </w:rPr>
      </w:r>
    </w:p>
    <w:p w:rsidR="00000000" w:rsidDel="00000000" w:rsidP="00000000" w:rsidRDefault="00000000" w:rsidRPr="00000000" w14:paraId="0000008E">
      <w:pPr>
        <w:numPr>
          <w:ilvl w:val="0"/>
          <w:numId w:val="3"/>
        </w:numPr>
        <w:spacing w:line="240" w:lineRule="auto"/>
        <w:ind w:left="476" w:hanging="322"/>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antibiotics prophylaxis should be continued for the duration that the chest is left opened.</w:t>
      </w:r>
    </w:p>
    <w:p w:rsidR="00000000" w:rsidDel="00000000" w:rsidP="00000000" w:rsidRDefault="00000000" w:rsidRPr="00000000" w14:paraId="0000008F">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90">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The chest is usually closed within 24-48 hours when the patient is hemodynamically stable and the oedema has settled. This is usually done in the ICU. </w:t>
      </w:r>
    </w:p>
    <w:p w:rsidR="00000000" w:rsidDel="00000000" w:rsidP="00000000" w:rsidRDefault="00000000" w:rsidRPr="00000000" w14:paraId="00000091">
      <w:pPr>
        <w:spacing w:line="240" w:lineRule="auto"/>
        <w:jc w:val="both"/>
        <w:rPr>
          <w:rFonts w:ascii="Tahoma" w:cs="Tahoma" w:eastAsia="Tahoma" w:hAnsi="Tahoma"/>
          <w:color w:val="3366ff"/>
          <w:sz w:val="16"/>
          <w:szCs w:val="16"/>
        </w:rPr>
      </w:pPr>
      <w:r w:rsidDel="00000000" w:rsidR="00000000" w:rsidRPr="00000000">
        <w:rPr>
          <w:rtl w:val="0"/>
        </w:rPr>
      </w:r>
    </w:p>
    <w:p w:rsidR="00000000" w:rsidDel="00000000" w:rsidP="00000000" w:rsidRDefault="00000000" w:rsidRPr="00000000" w14:paraId="00000092">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Re-opening Chest in the ICU</w:t>
      </w:r>
    </w:p>
    <w:p w:rsidR="00000000" w:rsidDel="00000000" w:rsidP="00000000" w:rsidRDefault="00000000" w:rsidRPr="00000000" w14:paraId="00000093">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This may be required for rapid access to heart when there is:</w:t>
      </w:r>
    </w:p>
    <w:p w:rsidR="00000000" w:rsidDel="00000000" w:rsidP="00000000" w:rsidRDefault="00000000" w:rsidRPr="00000000" w14:paraId="00000094">
      <w:pPr>
        <w:numPr>
          <w:ilvl w:val="0"/>
          <w:numId w:val="7"/>
        </w:numPr>
        <w:spacing w:line="240" w:lineRule="auto"/>
        <w:ind w:left="504" w:hanging="32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Cardiac tamponade from bleeding</w:t>
      </w:r>
    </w:p>
    <w:p w:rsidR="00000000" w:rsidDel="00000000" w:rsidP="00000000" w:rsidRDefault="00000000" w:rsidRPr="00000000" w14:paraId="00000095">
      <w:pPr>
        <w:numPr>
          <w:ilvl w:val="0"/>
          <w:numId w:val="7"/>
        </w:numPr>
        <w:spacing w:line="240" w:lineRule="auto"/>
        <w:ind w:left="504" w:hanging="32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Open resuscitation</w:t>
      </w:r>
    </w:p>
    <w:p w:rsidR="00000000" w:rsidDel="00000000" w:rsidP="00000000" w:rsidRDefault="00000000" w:rsidRPr="00000000" w14:paraId="00000096">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97">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2 possible scenarios:</w:t>
      </w:r>
    </w:p>
    <w:p w:rsidR="00000000" w:rsidDel="00000000" w:rsidP="00000000" w:rsidRDefault="00000000" w:rsidRPr="00000000" w14:paraId="00000098">
      <w:pPr>
        <w:numPr>
          <w:ilvl w:val="0"/>
          <w:numId w:val="6"/>
        </w:numPr>
        <w:spacing w:line="240" w:lineRule="auto"/>
        <w:ind w:left="216" w:hanging="36.00000000000001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chest already wired and skin layers closed</w:t>
      </w:r>
    </w:p>
    <w:p w:rsidR="00000000" w:rsidDel="00000000" w:rsidP="00000000" w:rsidRDefault="00000000" w:rsidRPr="00000000" w14:paraId="00000099">
      <w:pPr>
        <w:numPr>
          <w:ilvl w:val="0"/>
          <w:numId w:val="6"/>
        </w:numPr>
        <w:spacing w:line="240" w:lineRule="auto"/>
        <w:ind w:left="216" w:hanging="36.000000000000014"/>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chest has been left “open”</w:t>
      </w:r>
    </w:p>
    <w:p w:rsidR="00000000" w:rsidDel="00000000" w:rsidP="00000000" w:rsidRDefault="00000000" w:rsidRPr="00000000" w14:paraId="0000009A">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9B">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 latter is more common and access to the heart is rapid as only the sutures stitching the clear PVC to skin needs to be taken out. Maintain “3-in-1” cocktail whilst ensuring the following:</w:t>
      </w:r>
    </w:p>
    <w:p w:rsidR="00000000" w:rsidDel="00000000" w:rsidP="00000000" w:rsidRDefault="00000000" w:rsidRPr="00000000" w14:paraId="0000009C">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Adequate access for anaesthetist to ventilator, IV lines and head end of patient</w:t>
      </w:r>
    </w:p>
    <w:p w:rsidR="00000000" w:rsidDel="00000000" w:rsidP="00000000" w:rsidRDefault="00000000" w:rsidRPr="00000000" w14:paraId="0000009D">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Adequate resuscitation drugs available</w:t>
      </w:r>
    </w:p>
    <w:p w:rsidR="00000000" w:rsidDel="00000000" w:rsidP="00000000" w:rsidRDefault="00000000" w:rsidRPr="00000000" w14:paraId="0000009E">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Continue ongoing fluid / blood / blood product replacement</w:t>
      </w:r>
    </w:p>
    <w:p w:rsidR="00000000" w:rsidDel="00000000" w:rsidP="00000000" w:rsidRDefault="00000000" w:rsidRPr="00000000" w14:paraId="0000009F">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Additional sedative / hypnotic / muscle relaxant bolus may be required</w:t>
      </w:r>
    </w:p>
    <w:p w:rsidR="00000000" w:rsidDel="00000000" w:rsidP="00000000" w:rsidRDefault="00000000" w:rsidRPr="00000000" w14:paraId="000000A0">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A1">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 cases where the sternotomy has to be re-opened, prepare for chest opening in OT. </w:t>
      </w:r>
    </w:p>
    <w:p w:rsidR="00000000" w:rsidDel="00000000" w:rsidP="00000000" w:rsidRDefault="00000000" w:rsidRPr="00000000" w14:paraId="000000A2">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Ensure:</w:t>
      </w:r>
    </w:p>
    <w:p w:rsidR="00000000" w:rsidDel="00000000" w:rsidP="00000000" w:rsidRDefault="00000000" w:rsidRPr="00000000" w14:paraId="000000A3">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Adequate access for anaesthetist to ventilator, IV lines and head end of patient</w:t>
      </w:r>
    </w:p>
    <w:p w:rsidR="00000000" w:rsidDel="00000000" w:rsidP="00000000" w:rsidRDefault="00000000" w:rsidRPr="00000000" w14:paraId="000000A4">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Adequate resuscitation drugs available</w:t>
      </w:r>
    </w:p>
    <w:p w:rsidR="00000000" w:rsidDel="00000000" w:rsidP="00000000" w:rsidRDefault="00000000" w:rsidRPr="00000000" w14:paraId="000000A5">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Continue ongoing fluid / blood / blood product replacement</w:t>
      </w:r>
    </w:p>
    <w:p w:rsidR="00000000" w:rsidDel="00000000" w:rsidP="00000000" w:rsidRDefault="00000000" w:rsidRPr="00000000" w14:paraId="000000A6">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     </w:t>
      </w:r>
    </w:p>
    <w:p w:rsidR="00000000" w:rsidDel="00000000" w:rsidP="00000000" w:rsidRDefault="00000000" w:rsidRPr="00000000" w14:paraId="000000A7">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Additional sedative /hypnotic /muscle relaxant bolus may be required.</w:t>
      </w:r>
    </w:p>
    <w:p w:rsidR="00000000" w:rsidDel="00000000" w:rsidP="00000000" w:rsidRDefault="00000000" w:rsidRPr="00000000" w14:paraId="000000A8">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A9">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AA">
      <w:pPr>
        <w:spacing w:line="240" w:lineRule="auto"/>
        <w:jc w:val="both"/>
        <w:rPr>
          <w:rFonts w:ascii="Tahoma" w:cs="Tahoma" w:eastAsia="Tahoma" w:hAnsi="Tahoma"/>
          <w:color w:val="3366ff"/>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AB">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Chest closure in ICU</w:t>
      </w:r>
    </w:p>
    <w:p w:rsidR="00000000" w:rsidDel="00000000" w:rsidP="00000000" w:rsidRDefault="00000000" w:rsidRPr="00000000" w14:paraId="000000AC">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 cases where the sternotomy has been left open due to hemodynamic instability, myocardial oedema or bleeding, chest closure may be carried out once the patient is stable. This is usually within 24-48h post operatively.</w:t>
      </w:r>
    </w:p>
    <w:p w:rsidR="00000000" w:rsidDel="00000000" w:rsidP="00000000" w:rsidRDefault="00000000" w:rsidRPr="00000000" w14:paraId="000000AD">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Paediatric Intensivists often take over care of the patient during this time as part of continuing care. In the event that they are not able to, the anaesthetist may also look after the patient during the procedure.</w:t>
      </w:r>
    </w:p>
    <w:p w:rsidR="00000000" w:rsidDel="00000000" w:rsidP="00000000" w:rsidRDefault="00000000" w:rsidRPr="00000000" w14:paraId="000000AE">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AF">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Ensure:</w:t>
      </w:r>
    </w:p>
    <w:p w:rsidR="00000000" w:rsidDel="00000000" w:rsidP="00000000" w:rsidRDefault="00000000" w:rsidRPr="00000000" w14:paraId="000000B0">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Adequate access for anaesthetist to ventilator, IV lines and head end of patient</w:t>
      </w:r>
    </w:p>
    <w:p w:rsidR="00000000" w:rsidDel="00000000" w:rsidP="00000000" w:rsidRDefault="00000000" w:rsidRPr="00000000" w14:paraId="000000B1">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Resuscitation drugs available (but not opened / drawn up as patient should be stable)</w:t>
      </w:r>
    </w:p>
    <w:p w:rsidR="00000000" w:rsidDel="00000000" w:rsidP="00000000" w:rsidRDefault="00000000" w:rsidRPr="00000000" w14:paraId="000000B2">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Fluid boluses /blood products available</w:t>
      </w:r>
    </w:p>
    <w:p w:rsidR="00000000" w:rsidDel="00000000" w:rsidP="00000000" w:rsidRDefault="00000000" w:rsidRPr="00000000" w14:paraId="000000B3">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“3-in-1” cocktail / sedation, analgesia and muscle relaxant infusions are in progress</w:t>
      </w:r>
    </w:p>
    <w:p w:rsidR="00000000" w:rsidDel="00000000" w:rsidP="00000000" w:rsidRDefault="00000000" w:rsidRPr="00000000" w14:paraId="000000B4">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Additional sedative /hypnotic /muscle relaxant bolus may be required</w:t>
      </w:r>
    </w:p>
    <w:p w:rsidR="00000000" w:rsidDel="00000000" w:rsidP="00000000" w:rsidRDefault="00000000" w:rsidRPr="00000000" w14:paraId="000000B5">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Constant monitoring of cardiovascular status when sternotomy is closed – fluid bolus may be required, and ventilation parameters may need to be adjusted for change in filling pressure requirements and chest compliance respectively.</w:t>
      </w:r>
    </w:p>
    <w:p w:rsidR="00000000" w:rsidDel="00000000" w:rsidP="00000000" w:rsidRDefault="00000000" w:rsidRPr="00000000" w14:paraId="000000B6">
      <w:pPr>
        <w:spacing w:line="240" w:lineRule="auto"/>
        <w:ind w:left="426"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B7">
      <w:pPr>
        <w:spacing w:line="240" w:lineRule="auto"/>
        <w:jc w:val="both"/>
        <w:rPr>
          <w:rFonts w:ascii="Tahoma" w:cs="Tahoma" w:eastAsia="Tahoma" w:hAnsi="Tahoma"/>
          <w:color w:val="3366ff"/>
          <w:sz w:val="16"/>
          <w:szCs w:val="16"/>
        </w:rPr>
      </w:pPr>
      <w:r w:rsidDel="00000000" w:rsidR="00000000" w:rsidRPr="00000000">
        <w:rPr>
          <w:rtl w:val="0"/>
        </w:rPr>
      </w:r>
    </w:p>
    <w:p w:rsidR="00000000" w:rsidDel="00000000" w:rsidP="00000000" w:rsidRDefault="00000000" w:rsidRPr="00000000" w14:paraId="000000B8">
      <w:pPr>
        <w:spacing w:line="240" w:lineRule="auto"/>
        <w:jc w:val="both"/>
        <w:rPr>
          <w:rFonts w:ascii="Tahoma" w:cs="Tahoma" w:eastAsia="Tahoma" w:hAnsi="Tahoma"/>
          <w:color w:val="3366ff"/>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line="240" w:lineRule="auto"/>
        <w:jc w:val="both"/>
        <w:rPr>
          <w:rFonts w:ascii="Tahoma" w:cs="Tahoma" w:eastAsia="Tahoma" w:hAnsi="Tahoma"/>
          <w:color w:val="3366ff"/>
          <w:sz w:val="16"/>
          <w:szCs w:val="16"/>
        </w:rPr>
      </w:pPr>
      <w:r w:rsidDel="00000000" w:rsidR="00000000" w:rsidRPr="00000000">
        <w:rPr>
          <w:rtl w:val="0"/>
        </w:rPr>
      </w:r>
    </w:p>
    <w:p w:rsidR="00000000" w:rsidDel="00000000" w:rsidP="00000000" w:rsidRDefault="00000000" w:rsidRPr="00000000" w14:paraId="000000BA">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PDA Ligation </w:t>
      </w:r>
    </w:p>
    <w:p w:rsidR="00000000" w:rsidDel="00000000" w:rsidP="00000000" w:rsidRDefault="00000000" w:rsidRPr="00000000" w14:paraId="000000BB">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The baby is placed in the left thoracotomy position.</w:t>
      </w:r>
    </w:p>
    <w:p w:rsidR="00000000" w:rsidDel="00000000" w:rsidP="00000000" w:rsidRDefault="00000000" w:rsidRPr="00000000" w14:paraId="000000BC">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BD">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Ensure: </w:t>
      </w:r>
    </w:p>
    <w:p w:rsidR="00000000" w:rsidDel="00000000" w:rsidP="00000000" w:rsidRDefault="00000000" w:rsidRPr="00000000" w14:paraId="000000BE">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baby is reviewed preoperatively. If intubated pre-operatively, note the airway intervention and ventilation mode, location of invasive lines and peripheral IV cannula, medications, significant clinical findings and laboratory results.</w:t>
      </w:r>
    </w:p>
    <w:p w:rsidR="00000000" w:rsidDel="00000000" w:rsidP="00000000" w:rsidRDefault="00000000" w:rsidRPr="00000000" w14:paraId="000000BF">
      <w:pPr>
        <w:numPr>
          <w:ilvl w:val="0"/>
          <w:numId w:val="9"/>
        </w:numPr>
        <w:spacing w:line="240" w:lineRule="auto"/>
        <w:ind w:left="450" w:hanging="27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C0">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Have one unit of PCT on standby. </w:t>
      </w:r>
    </w:p>
    <w:p w:rsidR="00000000" w:rsidDel="00000000" w:rsidP="00000000" w:rsidRDefault="00000000" w:rsidRPr="00000000" w14:paraId="000000C1">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Prepare the anesthetic and resuscitation drugs.Anesthetic tray prep may include: Ketamine, muscle relaxant, Fentanyl , Cefazolin, 100cm extensions, anti-reflux valves</w:t>
      </w:r>
    </w:p>
    <w:p w:rsidR="00000000" w:rsidDel="00000000" w:rsidP="00000000" w:rsidRDefault="00000000" w:rsidRPr="00000000" w14:paraId="000000C2">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There should be upper limb and lower limb BP monitoring. If not possible, there should at least be upper and lower limb SpO2 monitoring. </w:t>
      </w:r>
      <w:r w:rsidDel="00000000" w:rsidR="00000000" w:rsidRPr="00000000">
        <w:rPr>
          <w:rtl w:val="0"/>
        </w:rPr>
      </w:r>
    </w:p>
    <w:p w:rsidR="00000000" w:rsidDel="00000000" w:rsidP="00000000" w:rsidRDefault="00000000" w:rsidRPr="00000000" w14:paraId="000000C3">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u w:val="none"/>
          <w:rtl w:val="0"/>
        </w:rPr>
        <w:t xml:space="preserve">Other equipment that might be useful</w:t>
      </w:r>
      <w:r w:rsidDel="00000000" w:rsidR="00000000" w:rsidRPr="00000000">
        <w:rPr>
          <w:rFonts w:ascii="Tahoma" w:cs="Tahoma" w:eastAsia="Tahoma" w:hAnsi="Tahoma"/>
          <w:sz w:val="16"/>
          <w:szCs w:val="16"/>
          <w:rtl w:val="0"/>
        </w:rPr>
        <w:t xml:space="preserve">:  a bottle of 5% albumin, portable ETCO</w:t>
      </w:r>
      <w:r w:rsidDel="00000000" w:rsidR="00000000" w:rsidRPr="00000000">
        <w:rPr>
          <w:rFonts w:ascii="Tahoma" w:cs="Tahoma" w:eastAsia="Tahoma" w:hAnsi="Tahoma"/>
          <w:sz w:val="16"/>
          <w:szCs w:val="16"/>
          <w:vertAlign w:val="subscript"/>
          <w:rtl w:val="0"/>
        </w:rPr>
        <w:t xml:space="preserve">2</w:t>
      </w:r>
      <w:r w:rsidDel="00000000" w:rsidR="00000000" w:rsidRPr="00000000">
        <w:rPr>
          <w:rFonts w:ascii="Tahoma" w:cs="Tahoma" w:eastAsia="Tahoma" w:hAnsi="Tahoma"/>
          <w:sz w:val="16"/>
          <w:szCs w:val="16"/>
          <w:rtl w:val="0"/>
        </w:rPr>
        <w:t xml:space="preserve"> monitor, fluid warmer, 3M plastic, gamgees /gauzes, micropore eye tapes, masking tape.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0" w:firstLine="0"/>
        <w:jc w:val="both"/>
        <w:rPr>
          <w:rFonts w:ascii="Tahoma" w:cs="Tahoma" w:eastAsia="Tahoma" w:hAnsi="Tahoma"/>
          <w:i w:val="0"/>
          <w:smallCaps w:val="0"/>
          <w:strike w:val="0"/>
          <w:color w:val="3366f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5">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Complications of PDA Ligations</w:t>
      </w:r>
    </w:p>
    <w:p w:rsidR="00000000" w:rsidDel="00000000" w:rsidP="00000000" w:rsidRDefault="00000000" w:rsidRPr="00000000" w14:paraId="000000C6">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Bleeding - usually minimal unless the duct tears in which case it can be catastrophic.</w:t>
      </w:r>
    </w:p>
    <w:p w:rsidR="00000000" w:rsidDel="00000000" w:rsidP="00000000" w:rsidRDefault="00000000" w:rsidRPr="00000000" w14:paraId="000000C7">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Inadvertent ligation of the aorta or pulmonary artery. The correlating signs of duct occlusion are the disappearance of murmur and rise in blood pressure (mainly diastolic). On the other hand if the aorta is ligated the lower limb SpO</w:t>
      </w:r>
      <w:r w:rsidDel="00000000" w:rsidR="00000000" w:rsidRPr="00000000">
        <w:rPr>
          <w:rFonts w:ascii="Tahoma" w:cs="Tahoma" w:eastAsia="Tahoma" w:hAnsi="Tahoma"/>
          <w:sz w:val="16"/>
          <w:szCs w:val="16"/>
          <w:vertAlign w:val="subscript"/>
          <w:rtl w:val="0"/>
        </w:rPr>
        <w:t xml:space="preserve">2</w:t>
      </w:r>
      <w:r w:rsidDel="00000000" w:rsidR="00000000" w:rsidRPr="00000000">
        <w:rPr>
          <w:rFonts w:ascii="Tahoma" w:cs="Tahoma" w:eastAsia="Tahoma" w:hAnsi="Tahoma"/>
          <w:sz w:val="16"/>
          <w:szCs w:val="16"/>
          <w:rtl w:val="0"/>
        </w:rPr>
        <w:t xml:space="preserve"> trace will disappear, right arm BP will be unrecordable. With MPA occlusion,the ETCO</w:t>
      </w:r>
      <w:r w:rsidDel="00000000" w:rsidR="00000000" w:rsidRPr="00000000">
        <w:rPr>
          <w:rFonts w:ascii="Tahoma" w:cs="Tahoma" w:eastAsia="Tahoma" w:hAnsi="Tahoma"/>
          <w:sz w:val="16"/>
          <w:szCs w:val="16"/>
          <w:vertAlign w:val="subscript"/>
          <w:rtl w:val="0"/>
        </w:rPr>
        <w:t xml:space="preserve">2</w:t>
      </w:r>
      <w:r w:rsidDel="00000000" w:rsidR="00000000" w:rsidRPr="00000000">
        <w:rPr>
          <w:rFonts w:ascii="Tahoma" w:cs="Tahoma" w:eastAsia="Tahoma" w:hAnsi="Tahoma"/>
          <w:sz w:val="16"/>
          <w:szCs w:val="16"/>
          <w:rtl w:val="0"/>
        </w:rPr>
        <w:t xml:space="preserve"> will disappear.</w:t>
      </w:r>
    </w:p>
    <w:p w:rsidR="00000000" w:rsidDel="00000000" w:rsidP="00000000" w:rsidRDefault="00000000" w:rsidRPr="00000000" w14:paraId="000000C8">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Thoracic duct and recurrent laryngeal nerve injury</w:t>
      </w:r>
    </w:p>
    <w:p w:rsidR="00000000" w:rsidDel="00000000" w:rsidP="00000000" w:rsidRDefault="00000000" w:rsidRPr="00000000" w14:paraId="000000C9">
      <w:pPr>
        <w:numPr>
          <w:ilvl w:val="0"/>
          <w:numId w:val="9"/>
        </w:numPr>
        <w:spacing w:line="240" w:lineRule="auto"/>
        <w:ind w:left="450" w:hanging="270"/>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Pneumothorax - usually a chest tube will be placed postoperatively to drain residual air.</w:t>
      </w:r>
    </w:p>
    <w:p w:rsidR="00000000" w:rsidDel="00000000" w:rsidP="00000000" w:rsidRDefault="00000000" w:rsidRPr="00000000" w14:paraId="000000CA">
      <w:pPr>
        <w:spacing w:line="240" w:lineRule="auto"/>
        <w:jc w:val="both"/>
        <w:rPr>
          <w:rFonts w:ascii="Tahoma" w:cs="Tahoma" w:eastAsia="Tahoma" w:hAnsi="Tahoma"/>
          <w:color w:val="3366ff"/>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line="240" w:lineRule="auto"/>
        <w:jc w:val="both"/>
        <w:rPr>
          <w:rFonts w:ascii="Tahoma" w:cs="Tahoma" w:eastAsia="Tahoma" w:hAnsi="Tahoma"/>
          <w:color w:val="3366ff"/>
          <w:sz w:val="16"/>
          <w:szCs w:val="16"/>
        </w:rPr>
      </w:pPr>
      <w:r w:rsidDel="00000000" w:rsidR="00000000" w:rsidRPr="00000000">
        <w:rPr>
          <w:rtl w:val="0"/>
        </w:rPr>
      </w:r>
    </w:p>
    <w:p w:rsidR="00000000" w:rsidDel="00000000" w:rsidP="00000000" w:rsidRDefault="00000000" w:rsidRPr="00000000" w14:paraId="000000CC">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ROTEM</w:t>
      </w:r>
    </w:p>
    <w:p w:rsidR="00000000" w:rsidDel="00000000" w:rsidP="00000000" w:rsidRDefault="00000000" w:rsidRPr="00000000" w14:paraId="000000CD">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The Rotational Thromboelastometry provides global information on the dynamics of clot development, stabilization and dissolution that reflect in vivo hemostatsis. Its use during cardiac surgery has been shown to significantly reduce the use of blood component therapy and overall blood loss.</w:t>
      </w:r>
    </w:p>
    <w:p w:rsidR="00000000" w:rsidDel="00000000" w:rsidP="00000000" w:rsidRDefault="00000000" w:rsidRPr="00000000" w14:paraId="000000CE">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CF">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The ROTEM test is performed during rewarming of the child. The graph generated by the machine indicates the requirement of various blood components that is required after heparin </w:t>
      </w:r>
      <w:r w:rsidDel="00000000" w:rsidR="00000000" w:rsidRPr="00000000">
        <w:rPr>
          <w:rFonts w:ascii="Tahoma" w:cs="Tahoma" w:eastAsia="Tahoma" w:hAnsi="Tahoma"/>
          <w:sz w:val="16"/>
          <w:szCs w:val="16"/>
          <w:rtl w:val="0"/>
        </w:rPr>
        <w:t xml:space="preserve">reversal</w:t>
      </w:r>
      <w:r w:rsidDel="00000000" w:rsidR="00000000" w:rsidRPr="00000000">
        <w:rPr>
          <w:rFonts w:ascii="Tahoma" w:cs="Tahoma" w:eastAsia="Tahoma" w:hAnsi="Tahoma"/>
          <w:color w:val="000000"/>
          <w:sz w:val="16"/>
          <w:szCs w:val="16"/>
          <w:rtl w:val="0"/>
        </w:rPr>
        <w:t xml:space="preserve"> with protamine after coming off bypass.</w:t>
      </w:r>
    </w:p>
    <w:p w:rsidR="00000000" w:rsidDel="00000000" w:rsidP="00000000" w:rsidRDefault="00000000" w:rsidRPr="00000000" w14:paraId="000000D0">
      <w:pPr>
        <w:spacing w:line="240"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D1">
      <w:pPr>
        <w:spacing w:line="240"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Depending on the bleeding status, a second ROTEM test can be done after transfusing the required blood products.</w:t>
      </w:r>
    </w:p>
    <w:p w:rsidR="00000000" w:rsidDel="00000000" w:rsidP="00000000" w:rsidRDefault="00000000" w:rsidRPr="00000000" w14:paraId="000000D2">
      <w:pPr>
        <w:spacing w:line="240" w:lineRule="auto"/>
        <w:jc w:val="both"/>
        <w:rPr>
          <w:rFonts w:ascii="Tahoma" w:cs="Tahoma" w:eastAsia="Tahoma" w:hAnsi="Tahoma"/>
          <w:color w:val="3366ff"/>
          <w:sz w:val="16"/>
          <w:szCs w:val="16"/>
        </w:rPr>
      </w:pPr>
      <w:r w:rsidDel="00000000" w:rsidR="00000000" w:rsidRPr="00000000">
        <w:rPr>
          <w:rtl w:val="0"/>
        </w:rPr>
      </w:r>
    </w:p>
    <w:p w:rsidR="00000000" w:rsidDel="00000000" w:rsidP="00000000" w:rsidRDefault="00000000" w:rsidRPr="00000000" w14:paraId="000000D3">
      <w:pPr>
        <w:spacing w:line="240"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ECMO (Extracorporeal Membrane Oxygenation)</w:t>
      </w:r>
    </w:p>
    <w:p w:rsidR="00000000" w:rsidDel="00000000" w:rsidP="00000000" w:rsidRDefault="00000000" w:rsidRPr="00000000" w14:paraId="000000D4">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ECMO is a well-established therapy as a mode of cardiac and respiratory support in reversible cardiac and pulmonary failure in neonatal and paediatric patients.</w:t>
      </w:r>
    </w:p>
    <w:p w:rsidR="00000000" w:rsidDel="00000000" w:rsidP="00000000" w:rsidRDefault="00000000" w:rsidRPr="00000000" w14:paraId="000000D5">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D6">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ECMO is instituted in pediatric patients when conventional modes of cardiorespiratory supports have failed. Mechanically, blood is drained from the venous system, pumped through an artificial lung where oxygen is added and carbon dioxide removed and then, depending on the configuration of the circuit, returned to either the venous or arterial circulation.</w:t>
      </w:r>
    </w:p>
    <w:p w:rsidR="00000000" w:rsidDel="00000000" w:rsidP="00000000" w:rsidRDefault="00000000" w:rsidRPr="00000000" w14:paraId="000000D7">
      <w:pPr>
        <w:spacing w:line="240" w:lineRule="auto"/>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D8">
      <w:pPr>
        <w:spacing w:line="240" w:lineRule="auto"/>
        <w:jc w:val="both"/>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role of anesthetist during institution or separation of ECMO would be:</w:t>
      </w:r>
    </w:p>
    <w:p w:rsidR="00000000" w:rsidDel="00000000" w:rsidP="00000000" w:rsidRDefault="00000000" w:rsidRPr="00000000" w14:paraId="000000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18" w:right="0" w:hanging="32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To provide anaesthesia for the procedure.</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18" w:right="0" w:hanging="32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Hemodynamic and respiratory monitoring of the child during the procedure.</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18" w:right="0" w:hanging="32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Be ready for transfusion of blood products.</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518" w:right="0" w:hanging="322"/>
        <w:jc w:val="both"/>
        <w:rPr>
          <w:rFonts w:ascii="Tahoma" w:cs="Tahoma" w:eastAsia="Tahoma" w:hAnsi="Tahoma"/>
          <w:i w:val="0"/>
          <w:smallCaps w:val="0"/>
          <w:strike w:val="0"/>
          <w:color w:val="000000"/>
          <w:sz w:val="16"/>
          <w:szCs w:val="16"/>
          <w:shd w:fill="auto" w:val="clear"/>
          <w:vertAlign w:val="baseline"/>
        </w:rPr>
      </w:pPr>
      <w:r w:rsidDel="00000000" w:rsidR="00000000" w:rsidRPr="00000000">
        <w:rPr>
          <w:rFonts w:ascii="Tahoma" w:cs="Tahoma" w:eastAsia="Tahoma" w:hAnsi="Tahoma"/>
          <w:i w:val="0"/>
          <w:smallCaps w:val="0"/>
          <w:strike w:val="0"/>
          <w:color w:val="000000"/>
          <w:sz w:val="16"/>
          <w:szCs w:val="16"/>
          <w:u w:val="none"/>
          <w:shd w:fill="auto" w:val="clear"/>
          <w:vertAlign w:val="baseline"/>
          <w:rtl w:val="0"/>
        </w:rPr>
        <w:t xml:space="preserve">To maintain anticoagulation with heparin during institution of ECMO.</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8640" w:w="5760" w:orient="portrait"/>
      <w:pgMar w:bottom="567" w:top="567" w:left="284" w:right="28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 w:name="Times New Roman"/>
  <w:font w:name="Courier New"/>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mic Sans MS" w:cs="Comic Sans MS" w:eastAsia="Comic Sans MS" w:hAnsi="Comic Sans MS"/>
        <w:b w:val="1"/>
        <w:i w:val="0"/>
        <w:smallCaps w:val="0"/>
        <w:strike w:val="0"/>
        <w:color w:val="666699"/>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666699"/>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omic Sans MS" w:cs="Comic Sans MS" w:eastAsia="Comic Sans MS" w:hAnsi="Comic Sans MS"/>
        <w:b w:val="0"/>
        <w:i w:val="0"/>
        <w:smallCaps w:val="0"/>
        <w:strike w:val="0"/>
        <w:color w:val="000000"/>
        <w:sz w:val="14"/>
        <w:szCs w:val="1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omic Sans MS" w:cs="Comic Sans MS" w:eastAsia="Comic Sans MS" w:hAnsi="Comic Sans MS"/>
        <w:b w:val="1"/>
        <w:i w:val="0"/>
        <w:smallCaps w:val="0"/>
        <w:strike w:val="0"/>
        <w:color w:val="666699"/>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666699"/>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Permanent Marker" w:cs="Permanent Marker" w:eastAsia="Permanent Marker" w:hAnsi="Permanent Marker"/>
        <w:b w:val="1"/>
        <w:i w:val="0"/>
        <w:smallCaps w:val="1"/>
        <w:strike w:val="0"/>
        <w:color w:val="808080"/>
        <w:sz w:val="16"/>
        <w:szCs w:val="16"/>
        <w:u w:val="none"/>
        <w:shd w:fill="auto" w:val="clear"/>
        <w:vertAlign w:val="baseline"/>
      </w:rPr>
    </w:pPr>
    <w:r w:rsidDel="00000000" w:rsidR="00000000" w:rsidRPr="00000000">
      <w:rPr>
        <w:rFonts w:ascii="Permanent Marker" w:cs="Permanent Marker" w:eastAsia="Permanent Marker" w:hAnsi="Permanent Marker"/>
        <w:b w:val="1"/>
        <w:i w:val="0"/>
        <w:smallCaps w:val="1"/>
        <w:strike w:val="0"/>
        <w:color w:val="808080"/>
        <w:sz w:val="16"/>
        <w:szCs w:val="16"/>
        <w:u w:val="none"/>
        <w:shd w:fill="auto" w:val="clear"/>
        <w:vertAlign w:val="baseline"/>
        <w:rtl w:val="0"/>
      </w:rPr>
      <w:t xml:space="preserve">Paediatric Anaesthesia</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Permanent Marker" w:cs="Permanent Marker" w:eastAsia="Permanent Marker" w:hAnsi="Permanent Marker"/>
        <w:b w:val="1"/>
        <w:smallCaps w:val="1"/>
        <w:color w:val="808080"/>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216"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504"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360" w:hanging="360"/>
      </w:pPr>
      <w:rPr/>
    </w:lvl>
    <w:lvl w:ilvl="1">
      <w:start w:val="1"/>
      <w:numFmt w:val="upperLetter"/>
      <w:lvlText w:val="%2."/>
      <w:lvlJc w:val="left"/>
      <w:pPr>
        <w:ind w:left="786" w:hanging="360.0000000000003"/>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8"/>
      <w:szCs w:val="28"/>
    </w:rPr>
  </w:style>
  <w:style w:type="paragraph" w:styleId="Heading2">
    <w:name w:val="heading 2"/>
    <w:basedOn w:val="Normal"/>
    <w:next w:val="Normal"/>
    <w:pPr>
      <w:keepNext w:val="1"/>
    </w:pPr>
    <w:rPr>
      <w:b w:val="1"/>
      <w:smallCaps w:val="1"/>
      <w:sz w:val="18"/>
      <w:szCs w:val="18"/>
    </w:rPr>
  </w:style>
  <w:style w:type="paragraph" w:styleId="Heading3">
    <w:name w:val="heading 3"/>
    <w:basedOn w:val="Normal"/>
    <w:next w:val="Normal"/>
    <w:pPr>
      <w:keepNext w:val="1"/>
    </w:pPr>
    <w:rPr>
      <w:rFonts w:ascii="Arial" w:cs="Arial" w:eastAsia="Arial" w:hAnsi="Arial"/>
      <w:b w:val="1"/>
      <w:color w:val="3366ff"/>
      <w:sz w:val="18"/>
      <w:szCs w:val="18"/>
    </w:rPr>
  </w:style>
  <w:style w:type="paragraph" w:styleId="Heading4">
    <w:name w:val="heading 4"/>
    <w:basedOn w:val="Normal"/>
    <w:next w:val="Normal"/>
    <w:pPr>
      <w:keepNext w:val="1"/>
    </w:pPr>
    <w:rPr>
      <w:b w:val="1"/>
      <w:smallCaps w:val="1"/>
      <w:sz w:val="20"/>
      <w:szCs w:val="20"/>
    </w:rPr>
  </w:style>
  <w:style w:type="paragraph" w:styleId="Heading5">
    <w:name w:val="heading 5"/>
    <w:basedOn w:val="Normal"/>
    <w:next w:val="Normal"/>
    <w:pPr>
      <w:keepNext w:val="1"/>
      <w:spacing w:line="288" w:lineRule="auto"/>
    </w:pPr>
    <w:rPr>
      <w:rFonts w:ascii="Arial" w:cs="Arial" w:eastAsia="Arial" w:hAnsi="Arial"/>
      <w:b w:val="1"/>
      <w:sz w:val="16"/>
      <w:szCs w:val="16"/>
    </w:rPr>
  </w:style>
  <w:style w:type="paragraph" w:styleId="Heading6">
    <w:name w:val="heading 6"/>
    <w:basedOn w:val="Normal"/>
    <w:next w:val="Normal"/>
    <w:pPr>
      <w:keepNext w:val="1"/>
      <w:spacing w:line="288" w:lineRule="auto"/>
    </w:pPr>
    <w:rPr>
      <w:rFonts w:ascii="Arial" w:cs="Arial" w:eastAsia="Arial" w:hAnsi="Arial"/>
      <w:sz w:val="15"/>
      <w:szCs w:val="15"/>
      <w:u w:val="single"/>
    </w:rPr>
  </w:style>
  <w:style w:type="paragraph" w:styleId="Title">
    <w:name w:val="Title"/>
    <w:basedOn w:val="Normal"/>
    <w:next w:val="Normal"/>
    <w:pPr>
      <w:jc w:val="center"/>
    </w:pPr>
    <w:rPr>
      <w:rFonts w:ascii="Tahoma" w:cs="Tahoma" w:eastAsia="Tahoma" w:hAnsi="Tahoma"/>
      <w:b w:val="1"/>
      <w:color w:val="3366ff"/>
      <w:sz w:val="18"/>
      <w:szCs w:val="18"/>
    </w:rPr>
  </w:style>
  <w:style w:type="paragraph" w:styleId="Normal" w:default="1">
    <w:name w:val="Normal"/>
    <w:qFormat w:val="1"/>
    <w:rsid w:val="00EC133B"/>
    <w:rPr>
      <w:sz w:val="24"/>
    </w:rPr>
  </w:style>
  <w:style w:type="paragraph" w:styleId="Heading1">
    <w:name w:val="heading 1"/>
    <w:basedOn w:val="Normal"/>
    <w:next w:val="Normal"/>
    <w:qFormat w:val="1"/>
    <w:rsid w:val="00EC133B"/>
    <w:pPr>
      <w:keepNext w:val="1"/>
      <w:outlineLvl w:val="0"/>
    </w:pPr>
    <w:rPr>
      <w:noProof w:val="1"/>
      <w:sz w:val="28"/>
    </w:rPr>
  </w:style>
  <w:style w:type="paragraph" w:styleId="Heading2">
    <w:name w:val="heading 2"/>
    <w:basedOn w:val="Normal"/>
    <w:next w:val="Normal"/>
    <w:qFormat w:val="1"/>
    <w:rsid w:val="00EC133B"/>
    <w:pPr>
      <w:keepNext w:val="1"/>
      <w:outlineLvl w:val="1"/>
    </w:pPr>
    <w:rPr>
      <w:b w:val="1"/>
      <w:caps w:val="1"/>
      <w:noProof w:val="1"/>
      <w:sz w:val="18"/>
    </w:rPr>
  </w:style>
  <w:style w:type="paragraph" w:styleId="Heading3">
    <w:name w:val="heading 3"/>
    <w:basedOn w:val="Normal"/>
    <w:next w:val="Normal"/>
    <w:qFormat w:val="1"/>
    <w:rsid w:val="00EC133B"/>
    <w:pPr>
      <w:keepNext w:val="1"/>
      <w:outlineLvl w:val="2"/>
    </w:pPr>
    <w:rPr>
      <w:rFonts w:ascii="Arial" w:eastAsia="Arial Unicode MS" w:hAnsi="Arial"/>
      <w:b w:val="1"/>
      <w:color w:val="3366ff"/>
      <w:sz w:val="18"/>
    </w:rPr>
  </w:style>
  <w:style w:type="paragraph" w:styleId="Heading4">
    <w:name w:val="heading 4"/>
    <w:basedOn w:val="Normal"/>
    <w:next w:val="Normal"/>
    <w:qFormat w:val="1"/>
    <w:rsid w:val="00EC133B"/>
    <w:pPr>
      <w:keepNext w:val="1"/>
      <w:outlineLvl w:val="3"/>
    </w:pPr>
    <w:rPr>
      <w:b w:val="1"/>
      <w:caps w:val="1"/>
      <w:noProof w:val="1"/>
      <w:sz w:val="20"/>
    </w:rPr>
  </w:style>
  <w:style w:type="paragraph" w:styleId="Heading5">
    <w:name w:val="heading 5"/>
    <w:basedOn w:val="Normal"/>
    <w:next w:val="Normal"/>
    <w:qFormat w:val="1"/>
    <w:rsid w:val="00EC133B"/>
    <w:pPr>
      <w:keepNext w:val="1"/>
      <w:spacing w:line="288" w:lineRule="auto"/>
      <w:outlineLvl w:val="4"/>
    </w:pPr>
    <w:rPr>
      <w:rFonts w:ascii="Arial" w:eastAsia="Arial Unicode MS" w:hAnsi="Arial"/>
      <w:b w:val="1"/>
      <w:sz w:val="16"/>
    </w:rPr>
  </w:style>
  <w:style w:type="paragraph" w:styleId="Heading6">
    <w:name w:val="heading 6"/>
    <w:basedOn w:val="Normal"/>
    <w:next w:val="Normal"/>
    <w:qFormat w:val="1"/>
    <w:rsid w:val="00EC133B"/>
    <w:pPr>
      <w:keepNext w:val="1"/>
      <w:spacing w:line="288" w:lineRule="auto"/>
      <w:outlineLvl w:val="5"/>
    </w:pPr>
    <w:rPr>
      <w:rFonts w:ascii="Arial" w:eastAsia="Arial Unicode MS" w:hAnsi="Arial"/>
      <w:sz w:val="15"/>
      <w:u w:val="single"/>
    </w:rPr>
  </w:style>
  <w:style w:type="paragraph" w:styleId="Heading7">
    <w:name w:val="heading 7"/>
    <w:basedOn w:val="Normal"/>
    <w:next w:val="Normal"/>
    <w:qFormat w:val="1"/>
    <w:rsid w:val="00EC133B"/>
    <w:pPr>
      <w:keepNext w:val="1"/>
      <w:spacing w:line="288" w:lineRule="auto"/>
      <w:outlineLvl w:val="6"/>
    </w:pPr>
    <w:rPr>
      <w:rFonts w:ascii="Arial" w:eastAsia="Arial Unicode MS" w:hAnsi="Arial"/>
      <w:color w:val="3366ff"/>
      <w:sz w:val="16"/>
      <w:u w:val="single"/>
    </w:rPr>
  </w:style>
  <w:style w:type="paragraph" w:styleId="Heading8">
    <w:name w:val="heading 8"/>
    <w:basedOn w:val="Normal"/>
    <w:next w:val="Normal"/>
    <w:qFormat w:val="1"/>
    <w:rsid w:val="00EC133B"/>
    <w:pPr>
      <w:keepNext w:val="1"/>
      <w:spacing w:line="360" w:lineRule="auto"/>
      <w:outlineLvl w:val="7"/>
    </w:pPr>
    <w:rPr>
      <w:rFonts w:ascii="Arial" w:eastAsia="Arial Unicode MS" w:hAnsi="Arial"/>
      <w:b w:val="1"/>
      <w:sz w:val="15"/>
    </w:rPr>
  </w:style>
  <w:style w:type="paragraph" w:styleId="Heading9">
    <w:name w:val="heading 9"/>
    <w:basedOn w:val="Normal"/>
    <w:next w:val="Normal"/>
    <w:qFormat w:val="1"/>
    <w:rsid w:val="00EC133B"/>
    <w:pPr>
      <w:keepNext w:val="1"/>
      <w:spacing w:line="288" w:lineRule="auto"/>
      <w:outlineLvl w:val="8"/>
    </w:pPr>
    <w:rPr>
      <w:rFonts w:ascii="Arial" w:hAnsi="Arial"/>
      <w:b w:val="1"/>
      <w:color w:val="000000"/>
      <w:sz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rsid w:val="00EC133B"/>
    <w:pPr>
      <w:jc w:val="both"/>
    </w:pPr>
    <w:rPr>
      <w:rFonts w:ascii="Arial" w:hAnsi="Arial"/>
      <w:sz w:val="22"/>
    </w:rPr>
  </w:style>
  <w:style w:type="paragraph" w:styleId="BodyText2">
    <w:name w:val="Body Text 2"/>
    <w:basedOn w:val="Normal"/>
    <w:semiHidden w:val="1"/>
    <w:rsid w:val="00EC133B"/>
    <w:rPr>
      <w:noProof w:val="1"/>
      <w:sz w:val="18"/>
    </w:rPr>
  </w:style>
  <w:style w:type="paragraph" w:styleId="BodyTextIndent">
    <w:name w:val="Body Text Indent"/>
    <w:basedOn w:val="Normal"/>
    <w:semiHidden w:val="1"/>
    <w:rsid w:val="00EC133B"/>
    <w:pPr>
      <w:ind w:left="720" w:hanging="720"/>
      <w:jc w:val="both"/>
    </w:pPr>
    <w:rPr>
      <w:sz w:val="22"/>
      <w:lang w:val="en-GB"/>
    </w:rPr>
  </w:style>
  <w:style w:type="paragraph" w:styleId="BodyTextIndent2">
    <w:name w:val="Body Text Indent 2"/>
    <w:basedOn w:val="Normal"/>
    <w:semiHidden w:val="1"/>
    <w:rsid w:val="00EC133B"/>
    <w:pPr>
      <w:ind w:left="720" w:hanging="360"/>
    </w:pPr>
    <w:rPr>
      <w:sz w:val="20"/>
      <w:lang w:val="en-GB"/>
    </w:rPr>
  </w:style>
  <w:style w:type="paragraph" w:styleId="BodyText3">
    <w:name w:val="Body Text 3"/>
    <w:basedOn w:val="Normal"/>
    <w:semiHidden w:val="1"/>
    <w:rsid w:val="00EC133B"/>
    <w:pPr>
      <w:jc w:val="both"/>
    </w:pPr>
    <w:rPr>
      <w:rFonts w:ascii="Arial Unicode MS" w:eastAsia="Arial Unicode MS" w:hAnsi="Arial Unicode MS"/>
      <w:sz w:val="16"/>
    </w:rPr>
  </w:style>
  <w:style w:type="paragraph" w:styleId="Header">
    <w:name w:val="header"/>
    <w:basedOn w:val="Normal"/>
    <w:semiHidden w:val="1"/>
    <w:rsid w:val="00EC133B"/>
    <w:pPr>
      <w:tabs>
        <w:tab w:val="center" w:pos="4320"/>
        <w:tab w:val="right" w:pos="8640"/>
      </w:tabs>
    </w:pPr>
    <w:rPr>
      <w:rFonts w:ascii="Arial" w:hAnsi="Arial"/>
      <w:sz w:val="22"/>
      <w:lang w:val="en-GB"/>
    </w:rPr>
  </w:style>
  <w:style w:type="paragraph" w:styleId="Title">
    <w:name w:val="Title"/>
    <w:basedOn w:val="Normal"/>
    <w:qFormat w:val="1"/>
    <w:rsid w:val="00EC133B"/>
    <w:pPr>
      <w:jc w:val="center"/>
    </w:pPr>
    <w:rPr>
      <w:rFonts w:ascii="Tahoma" w:hAnsi="Tahoma"/>
      <w:b w:val="1"/>
      <w:color w:val="3366ff"/>
      <w:sz w:val="18"/>
    </w:rPr>
  </w:style>
  <w:style w:type="paragraph" w:styleId="BodyTextIndent3">
    <w:name w:val="Body Text Indent 3"/>
    <w:basedOn w:val="Normal"/>
    <w:semiHidden w:val="1"/>
    <w:rsid w:val="00EC133B"/>
    <w:pPr>
      <w:ind w:left="-360" w:firstLine="720"/>
    </w:pPr>
    <w:rPr>
      <w:rFonts w:ascii="Arial" w:hAnsi="Arial"/>
      <w:color w:val="000000"/>
      <w:sz w:val="15"/>
    </w:rPr>
  </w:style>
  <w:style w:type="paragraph" w:styleId="Footer">
    <w:name w:val="footer"/>
    <w:basedOn w:val="Normal"/>
    <w:semiHidden w:val="1"/>
    <w:rsid w:val="00EC133B"/>
    <w:pPr>
      <w:tabs>
        <w:tab w:val="center" w:pos="4320"/>
        <w:tab w:val="right" w:pos="8640"/>
      </w:tabs>
    </w:pPr>
  </w:style>
  <w:style w:type="character" w:styleId="PageNumber">
    <w:name w:val="page number"/>
    <w:basedOn w:val="DefaultParagraphFont"/>
    <w:semiHidden w:val="1"/>
    <w:rsid w:val="00EC133B"/>
    <w:rPr>
      <w:rFonts w:ascii="Comic Sans MS" w:hAnsi="Comic Sans MS"/>
      <w:b w:val="1"/>
      <w:color w:val="666699"/>
      <w:sz w:val="14"/>
    </w:rPr>
  </w:style>
  <w:style w:type="paragraph" w:styleId="DocumentMap">
    <w:name w:val="Document Map"/>
    <w:basedOn w:val="Normal"/>
    <w:semiHidden w:val="1"/>
    <w:rsid w:val="00EC133B"/>
    <w:pPr>
      <w:shd w:color="auto" w:fill="000080" w:val="clear"/>
    </w:pPr>
    <w:rPr>
      <w:rFonts w:ascii="Tahoma" w:hAnsi="Tahoma"/>
    </w:rPr>
  </w:style>
  <w:style w:type="character" w:styleId="Hyperlink">
    <w:name w:val="Hyperlink"/>
    <w:basedOn w:val="DefaultParagraphFont"/>
    <w:semiHidden w:val="1"/>
    <w:rsid w:val="00EC133B"/>
    <w:rPr>
      <w:color w:val="0000ff"/>
      <w:u w:val="single"/>
    </w:rPr>
  </w:style>
  <w:style w:type="paragraph" w:styleId="NormalWeb">
    <w:name w:val="Normal (Web)"/>
    <w:basedOn w:val="Normal"/>
    <w:semiHidden w:val="1"/>
    <w:rsid w:val="00EC133B"/>
    <w:pPr>
      <w:spacing w:after="100" w:afterAutospacing="1" w:before="100" w:beforeAutospacing="1"/>
    </w:pPr>
    <w:rPr>
      <w:rFonts w:eastAsia="SimSun"/>
      <w:lang w:eastAsia="zh-CN"/>
    </w:rPr>
  </w:style>
  <w:style w:type="character" w:styleId="Strong">
    <w:name w:val="Strong"/>
    <w:basedOn w:val="DefaultParagraphFont"/>
    <w:qFormat w:val="1"/>
    <w:rsid w:val="00EC133B"/>
    <w:rPr>
      <w:b w:val="1"/>
    </w:rPr>
  </w:style>
  <w:style w:type="character" w:styleId="Emphasis">
    <w:name w:val="Emphasis"/>
    <w:basedOn w:val="DefaultParagraphFont"/>
    <w:qFormat w:val="1"/>
    <w:rsid w:val="00EC133B"/>
    <w:rPr>
      <w:i w:val="1"/>
    </w:rPr>
  </w:style>
  <w:style w:type="paragraph" w:styleId="Index1">
    <w:name w:val="index 1"/>
    <w:basedOn w:val="Normal"/>
    <w:next w:val="Normal"/>
    <w:autoRedefine w:val="1"/>
    <w:semiHidden w:val="1"/>
    <w:rsid w:val="00EC133B"/>
    <w:pPr>
      <w:ind w:left="240" w:hanging="240"/>
    </w:pPr>
  </w:style>
  <w:style w:type="paragraph" w:styleId="Index2">
    <w:name w:val="index 2"/>
    <w:basedOn w:val="Normal"/>
    <w:next w:val="Normal"/>
    <w:autoRedefine w:val="1"/>
    <w:semiHidden w:val="1"/>
    <w:rsid w:val="00EC133B"/>
    <w:pPr>
      <w:ind w:left="480" w:hanging="240"/>
    </w:pPr>
  </w:style>
  <w:style w:type="paragraph" w:styleId="Index3">
    <w:name w:val="index 3"/>
    <w:basedOn w:val="Normal"/>
    <w:next w:val="Normal"/>
    <w:autoRedefine w:val="1"/>
    <w:semiHidden w:val="1"/>
    <w:rsid w:val="00EC133B"/>
    <w:pPr>
      <w:ind w:left="720" w:hanging="240"/>
    </w:pPr>
  </w:style>
  <w:style w:type="paragraph" w:styleId="Index4">
    <w:name w:val="index 4"/>
    <w:basedOn w:val="Normal"/>
    <w:next w:val="Normal"/>
    <w:autoRedefine w:val="1"/>
    <w:semiHidden w:val="1"/>
    <w:rsid w:val="00EC133B"/>
    <w:pPr>
      <w:ind w:left="960" w:hanging="240"/>
    </w:pPr>
  </w:style>
  <w:style w:type="paragraph" w:styleId="Index5">
    <w:name w:val="index 5"/>
    <w:basedOn w:val="Normal"/>
    <w:next w:val="Normal"/>
    <w:autoRedefine w:val="1"/>
    <w:semiHidden w:val="1"/>
    <w:rsid w:val="00EC133B"/>
    <w:pPr>
      <w:ind w:left="1200" w:hanging="240"/>
    </w:pPr>
  </w:style>
  <w:style w:type="paragraph" w:styleId="Index6">
    <w:name w:val="index 6"/>
    <w:basedOn w:val="Normal"/>
    <w:next w:val="Normal"/>
    <w:autoRedefine w:val="1"/>
    <w:semiHidden w:val="1"/>
    <w:rsid w:val="00EC133B"/>
    <w:pPr>
      <w:ind w:left="1440" w:hanging="240"/>
    </w:pPr>
  </w:style>
  <w:style w:type="paragraph" w:styleId="Index7">
    <w:name w:val="index 7"/>
    <w:basedOn w:val="Normal"/>
    <w:next w:val="Normal"/>
    <w:autoRedefine w:val="1"/>
    <w:semiHidden w:val="1"/>
    <w:rsid w:val="00EC133B"/>
    <w:pPr>
      <w:ind w:left="1680" w:hanging="240"/>
    </w:pPr>
  </w:style>
  <w:style w:type="paragraph" w:styleId="Index8">
    <w:name w:val="index 8"/>
    <w:basedOn w:val="Normal"/>
    <w:next w:val="Normal"/>
    <w:autoRedefine w:val="1"/>
    <w:semiHidden w:val="1"/>
    <w:rsid w:val="00EC133B"/>
    <w:pPr>
      <w:ind w:left="1920" w:hanging="240"/>
    </w:pPr>
  </w:style>
  <w:style w:type="paragraph" w:styleId="Index9">
    <w:name w:val="index 9"/>
    <w:basedOn w:val="Normal"/>
    <w:next w:val="Normal"/>
    <w:autoRedefine w:val="1"/>
    <w:semiHidden w:val="1"/>
    <w:rsid w:val="00EC133B"/>
    <w:pPr>
      <w:ind w:left="2160" w:hanging="240"/>
    </w:pPr>
  </w:style>
  <w:style w:type="paragraph" w:styleId="IndexHeading">
    <w:name w:val="index heading"/>
    <w:basedOn w:val="Normal"/>
    <w:next w:val="Index1"/>
    <w:semiHidden w:val="1"/>
    <w:rsid w:val="00EC133B"/>
  </w:style>
  <w:style w:type="paragraph" w:styleId="BalloonText">
    <w:name w:val="Balloon Text"/>
    <w:basedOn w:val="Normal"/>
    <w:link w:val="BalloonTextChar"/>
    <w:uiPriority w:val="99"/>
    <w:semiHidden w:val="1"/>
    <w:unhideWhenUsed w:val="1"/>
    <w:rsid w:val="00891D0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91D0C"/>
    <w:rPr>
      <w:rFonts w:ascii="Tahoma" w:cs="Tahoma" w:hAnsi="Tahoma"/>
      <w:sz w:val="16"/>
      <w:szCs w:val="16"/>
    </w:rPr>
  </w:style>
  <w:style w:type="paragraph" w:styleId="ListParagraph">
    <w:name w:val="List Paragraph"/>
    <w:basedOn w:val="Normal"/>
    <w:uiPriority w:val="34"/>
    <w:qFormat w:val="1"/>
    <w:rsid w:val="00515B5D"/>
    <w:pPr>
      <w:ind w:left="720"/>
      <w:contextualSpacing w:val="1"/>
    </w:pPr>
  </w:style>
  <w:style w:type="table" w:styleId="TableGrid">
    <w:name w:val="Table Grid"/>
    <w:basedOn w:val="TableNormal"/>
    <w:uiPriority w:val="59"/>
    <w:rsid w:val="00A4064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pSFqnnlQQzn5js4Tu0KXXKBSBw==">CgMxLjAyCGguZ2pkZ3hzOABqIgoUc3VnZ2VzdC5ic2EwbnVicnkyNmgSCmFuZ2VsYSB0YW5qIQoTc3VnZ2VzdC5oc3I1cmd2azQ3MxIKYW5nZWxhIHRhbmokChRzdWdnZXN0LmtubHliMXFndmJpbhIMU2F0aXNoIFJlZGR5aiQKFHN1Z2dlc3QuN2NtYzVvbjl3dG5kEgxTYXRpc2ggUmVkZHlqIgoUc3VnZ2VzdC5uMDBmcjBjcHdpb2cSCmFuZ2VsYSB0YW5qJAoUc3VnZ2VzdC5kM3Joa2JuMnBjamsSDFNhdGlzaCBSZWRkeWoiChRzdWdnZXN0LnZrMzNrOWV4dGR4NxIKYW5nZWxhIHRhbmokChRzdWdnZXN0Lmk4NWJxb2trcHpvNhIMU2F0aXNoIFJlZGR5aiIKFHN1Z2dlc3QubnB2emlvZWdob2ZxEgphbmdlbGEgdGFuaiQKFHN1Z2dlc3Qud3d3ZGMwaWppM2QwEgxTYXRpc2ggUmVkZHlqIgoUc3VnZ2VzdC5nbWJ2Y2w0NnI0Y2kSCmFuZ2VsYSB0YW5qJAoUc3VnZ2VzdC5rbDdlN3loMjZhYmYSDFNhdGlzaCBSZWRkeWokChRzdWdnZXN0LnB4cjV4dTUxbndpaxIMU2F0aXNoIFJlZGR5aiIKFHN1Z2dlc3QuYWc0dHhxb3I1ODkyEgphbmdlbGEgdGFuaiIKFHN1Z2dlc3QudG9paDlteW40d2U1EgphbmdlbGEgdGFuaiIKFHN1Z2dlc3QubGc5eGVxNnM5YmZkEgphbmdlbGEgdGFuaiQKFHN1Z2dlc3QuOGk1Z2lxYnh6bjY4EgxTYXRpc2ggUmVkZHlqIgoUc3VnZ2VzdC55dW0wcWk3MjZlcWwSCmFuZ2VsYSB0YW5qJAoUc3VnZ2VzdC5sZm42dWZxcnk5d3ESDFNhdGlzaCBSZWRkeWokChRzdWdnZXN0LnQ2ajZlbzlnZW42eRIMU2F0aXNoIFJlZGR5aiIKFHN1Z2dlc3QuNHVma2l3MjE5d3YyEgphbmdlbGEgdGFuaiQKFHN1Z2dlc3QuYzIzYWhpanJtMWZzEgxTYXRpc2ggUmVkZHlqIgoUc3VnZ2VzdC5vZ210azd2azU0MzkSCmFuZ2VsYSB0YW5qIgoUc3VnZ2VzdC5hN3JkZGNpZjRqZmwSCmFuZ2VsYSB0YW5qJAoUc3VnZ2VzdC5vc25pOTRwMW1kZ2QSDFNhdGlzaCBSZWRkeWoiChRzdWdnZXN0LjNzMHN5bXRsN2Q0dhIKYW5nZWxhIHRhbmoiChRzdWdnZXN0LjI5MTk2NmFvandvbRIKYW5nZWxhIHRhbmokChRzdWdnZXN0LnVyZGc3bTFyNWkyZhIMU2F0aXNoIFJlZGR5aiIKFHN1Z2dlc3QubHJvd3djMTFjdDBtEgphbmdlbGEgdGFuaiIKFHN1Z2dlc3Qua3drMzk5bHM3bngxEgphbmdlbGEgdGFuaiQKFHN1Z2dlc3QuZjQ1dXluNW5td25sEgxTYXRpc2ggUmVkZHlqIgoUc3VnZ2VzdC41cTl1a2dteXZ0ZmISCmFuZ2VsYSB0YW5qIgoUc3VnZ2VzdC5tNzd2aHhuYmRpcmYSCmFuZ2VsYSB0YW5qIgoUc3VnZ2VzdC5leGd1MXhhbHNqNHMSCmFuZ2VsYSB0YW5qIgoUc3VnZ2VzdC5qNjVvZ2Fia3NnODYSCmFuZ2VsYSB0YW5qIQoTc3VnZ2VzdC5qMHh6N3cyejNiZRIKYW5nZWxhIHRhbmoiChRzdWdnZXN0Lnlub2o4and1OHl2dhIKYW5nZWxhIHRhbmoiChRzdWdnZXN0Ljh5ajdscm9oOG50aRIKYW5nZWxhIHRhbmoiChRzdWdnZXN0LnY4dmgzM3J0cnR6MBIKYW5nZWxhIHRhbmoiChRzdWdnZXN0LjZqZXhiMWF4Y2NhNxIKYW5nZWxhIHRhbmoiChRzdWdnZXN0Lm5xYjB2dmt0cnFwNBIKYW5nZWxhIHRhbmoiChRzdWdnZXN0LmlhcndmZGl1ZW40ZhIKYW5nZWxhIHRhbmokChRzdWdnZXN0LnQwa2IzcnZvdWp4NxIMU2F0aXNoIFJlZGR5aiQKFHN1Z2dlc3QueDlqeGg5a212anhzEgxTYXRpc2ggUmVkZHlqJAoUc3VnZ2VzdC5iN2swazB5aXYwdjQSDFNlcnBpbCBPemdlbmoiChRzdWdnZXN0LjR5aWNzcW8wcWlhNxIKYW5nZWxhIHRhbmoiChRzdWdnZXN0LnN0d3htOHBlNzEyaxIKYW5nZWxhIHRhbmoiChRzdWdnZXN0Lnpiam11NjNzeXpnbxIKYW5nZWxhIHRhbmohChNzdWdnZXN0LnE3dzhrbXZyaW45EgphbmdlbGEgdGFuaiIKFHN1Z2dlc3QuYXc0dmxja25rMjdyEgphbmdlbGEgdGFuaiIKFHN1Z2dlc3Qucm9za2t5eWk1aDQ4EgphbmdlbGEgdGFuaiEKE3N1Z2dlc3QuNWYzaTUyYmxxNHQSCmFuZ2VsYSB0YW5qIgoUc3VnZ2VzdC5wY3d1b3MzeThpMDESCmFuZ2VsYSB0YW5qIgoUc3VnZ2VzdC54eGc2d3NnY3V0Z3YSCmFuZ2VsYSB0YW5qIgoUc3VnZ2VzdC4zY2owcnAxZjQycTMSCmFuZ2VsYSB0YW5qIgoUc3VnZ2VzdC4yeDcyejZsY2MzMHESCmFuZ2VsYSB0YW5qIgoUc3VnZ2VzdC42NGZtYmJtczVidGgSCmFuZ2VsYSB0YW5yITFOTmg5Q3BzZjZad1VBbm5yVVZZNFRIV0t6QUJWWTQ4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2016-11-21T09:02:00Z</dcterms:created>
  <dc:creator>dr03268i</dc:creator>
</cp:coreProperties>
</file>