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88" w:lineRule="auto"/>
        <w:rPr>
          <w:rFonts w:ascii="Tahoma" w:cs="Tahoma" w:eastAsia="Tahoma" w:hAnsi="Tahoma"/>
          <w:b w:val="1"/>
          <w:color w:val="3333ff"/>
          <w:sz w:val="16"/>
          <w:szCs w:val="16"/>
        </w:rPr>
      </w:pPr>
      <w:r w:rsidDel="00000000" w:rsidR="00000000" w:rsidRPr="00000000">
        <w:rPr>
          <w:rFonts w:ascii="Tahoma" w:cs="Tahoma" w:eastAsia="Tahoma" w:hAnsi="Tahoma"/>
          <w:b w:val="1"/>
          <w:color w:val="3333ff"/>
          <w:sz w:val="16"/>
          <w:szCs w:val="16"/>
          <w:rtl w:val="0"/>
        </w:rPr>
        <w:t xml:space="preserve">ULTRASOUND-GUIDED PAEDIATRIC RA</w:t>
      </w:r>
    </w:p>
    <w:p w:rsidR="00000000" w:rsidDel="00000000" w:rsidP="00000000" w:rsidRDefault="00000000" w:rsidRPr="00000000" w14:paraId="00000002">
      <w:pPr>
        <w:spacing w:line="288" w:lineRule="auto"/>
        <w:rPr>
          <w:rFonts w:ascii="Tahoma" w:cs="Tahoma" w:eastAsia="Tahoma" w:hAnsi="Tahoma"/>
          <w:b w:val="1"/>
          <w:sz w:val="16"/>
          <w:szCs w:val="16"/>
          <w:u w:val="single"/>
        </w:rPr>
      </w:pPr>
      <w:r w:rsidDel="00000000" w:rsidR="00000000" w:rsidRPr="00000000">
        <w:rPr>
          <w:rtl w:val="0"/>
        </w:rPr>
      </w:r>
    </w:p>
    <w:p w:rsidR="00000000" w:rsidDel="00000000" w:rsidP="00000000" w:rsidRDefault="00000000" w:rsidRPr="00000000" w14:paraId="00000003">
      <w:pPr>
        <w:spacing w:line="288" w:lineRule="auto"/>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Sonoanatomy differences in children</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The size, position </w:t>
      </w:r>
      <w:r w:rsidDel="00000000" w:rsidR="00000000" w:rsidRPr="00000000">
        <w:rPr>
          <w:rFonts w:ascii="Tahoma" w:cs="Tahoma" w:eastAsia="Tahoma" w:hAnsi="Tahoma"/>
          <w:sz w:val="16"/>
          <w:szCs w:val="16"/>
          <w:rtl w:val="0"/>
        </w:rPr>
        <w:t xml:space="preserve">and Ultrasound</w:t>
      </w:r>
      <w:r w:rsidDel="00000000" w:rsidR="00000000" w:rsidRPr="00000000">
        <w:rPr>
          <w:rFonts w:ascii="Tahoma" w:cs="Tahoma" w:eastAsia="Tahoma" w:hAnsi="Tahoma"/>
          <w:sz w:val="16"/>
          <w:szCs w:val="16"/>
          <w:rtl w:val="0"/>
        </w:rPr>
        <w:t xml:space="preserve"> (US) </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reflective properties of muscles, nerves, vessels changes with growth</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Differences are more marked in the younger patients</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896" w:right="0" w:hanging="266"/>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Nerve structures are smaller and more superficial</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896" w:right="0" w:hanging="266"/>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Poorly mineralized bone have increased US transparency in infants, allowing better neuraxial imaging</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1440" w:right="0" w:hanging="360"/>
        <w:rPr>
          <w:rFonts w:ascii="Tahoma" w:cs="Tahoma" w:eastAsia="Tahoma" w:hAnsi="Tahoma"/>
          <w:sz w:val="16"/>
          <w:szCs w:val="16"/>
          <w:u w:val="no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Spinal canal contents can be well-</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visualised</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in &lt;6 m</w:t>
      </w:r>
      <w:r w:rsidDel="00000000" w:rsidR="00000000" w:rsidRPr="00000000">
        <w:rPr>
          <w:rFonts w:ascii="Tahoma" w:cs="Tahoma" w:eastAsia="Tahoma" w:hAnsi="Tahoma"/>
          <w:sz w:val="16"/>
          <w:szCs w:val="16"/>
          <w:rtl w:val="0"/>
        </w:rPr>
        <w:t xml:space="preserve">onths</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‘intermittently’ seen in </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inter-spinous</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spaces by 1 yr, and poorly seen in &gt;30 </w:t>
      </w:r>
      <w:r w:rsidDel="00000000" w:rsidR="00000000" w:rsidRPr="00000000">
        <w:rPr>
          <w:rFonts w:ascii="Tahoma" w:cs="Tahoma" w:eastAsia="Tahoma" w:hAnsi="Tahoma"/>
          <w:sz w:val="16"/>
          <w:szCs w:val="16"/>
          <w:rtl w:val="0"/>
        </w:rPr>
        <w:t xml:space="preserve">months</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1440" w:right="0" w:hanging="360"/>
        <w:rPr>
          <w:rFonts w:ascii="Tahoma" w:cs="Tahoma" w:eastAsia="Tahoma" w:hAnsi="Tahoma"/>
          <w:i w:val="0"/>
          <w:smallCaps w:val="0"/>
          <w:strike w:val="0"/>
          <w:color w:val="000000"/>
          <w:sz w:val="16"/>
          <w:szCs w:val="16"/>
          <w:u w:val="none"/>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Nerves are poorly echogenic in a fatty and more hydrated environment</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1440" w:right="0" w:hanging="360"/>
        <w:rPr>
          <w:rFonts w:ascii="Tahoma" w:cs="Tahoma" w:eastAsia="Tahoma" w:hAnsi="Tahoma"/>
          <w:i w:val="0"/>
          <w:smallCaps w:val="0"/>
          <w:strike w:val="0"/>
          <w:color w:val="000000"/>
          <w:sz w:val="16"/>
          <w:szCs w:val="16"/>
          <w:u w:val="none"/>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Aponeuroses are more echogenic</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1440" w:right="0" w:hanging="360"/>
        <w:rPr>
          <w:rFonts w:ascii="Tahoma" w:cs="Tahoma" w:eastAsia="Tahoma" w:hAnsi="Tahoma"/>
          <w:i w:val="0"/>
          <w:smallCaps w:val="0"/>
          <w:strike w:val="0"/>
          <w:color w:val="000000"/>
          <w:sz w:val="16"/>
          <w:szCs w:val="16"/>
          <w:u w:val="none"/>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Plane / compartment blocks are easier</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88" w:lineRule="auto"/>
        <w:ind w:left="1440" w:right="0" w:hanging="360"/>
        <w:rPr>
          <w:rFonts w:ascii="Tahoma" w:cs="Tahoma" w:eastAsia="Tahoma" w:hAnsi="Tahoma"/>
          <w:i w:val="0"/>
          <w:smallCaps w:val="0"/>
          <w:strike w:val="0"/>
          <w:color w:val="000000"/>
          <w:sz w:val="16"/>
          <w:szCs w:val="16"/>
          <w:u w:val="none"/>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Lower arterial and venous pressures makes vessels easily compressible</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High frequency probe &gt;10 MHz, with smaller surface area proportionate to the size of the child should be used. (US beam will be narrower and less penetrating as a result)</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rPr>
          <w:rFonts w:ascii="Tahoma" w:cs="Tahoma" w:eastAsia="Tahoma" w:hAnsi="Tahoma"/>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rPr>
          <w:rFonts w:ascii="Tahoma" w:cs="Tahoma" w:eastAsia="Tahoma" w:hAnsi="Tahoma"/>
          <w:i w:val="0"/>
          <w:smallCaps w:val="0"/>
          <w:strike w:val="0"/>
          <w:color w:val="000000"/>
          <w:sz w:val="16"/>
          <w:szCs w:val="16"/>
          <w:u w:val="none"/>
          <w:shd w:fill="auto" w:val="clear"/>
          <w:vertAlign w:val="baseline"/>
        </w:rPr>
      </w:pPr>
      <w:r w:rsidDel="00000000" w:rsidR="00000000" w:rsidRPr="00000000">
        <w:rPr>
          <w:rFonts w:ascii="Tahoma" w:cs="Tahoma" w:eastAsia="Tahoma" w:hAnsi="Tahoma"/>
          <w:i w:val="0"/>
          <w:smallCaps w:val="0"/>
          <w:strike w:val="0"/>
          <w:color w:val="000000"/>
          <w:sz w:val="16"/>
          <w:szCs w:val="16"/>
          <w:u w:val="single"/>
          <w:shd w:fill="auto" w:val="clear"/>
          <w:vertAlign w:val="baseline"/>
          <w:rtl w:val="0"/>
        </w:rPr>
        <w:t xml:space="preserve">Remember</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360"/>
        <w:rPr>
          <w:rFonts w:ascii="Tahoma" w:cs="Tahoma" w:eastAsia="Tahoma" w:hAnsi="Tahoma"/>
          <w:i w:val="0"/>
          <w:smallCaps w:val="0"/>
          <w:strike w:val="0"/>
          <w:color w:val="000000"/>
          <w:sz w:val="16"/>
          <w:szCs w:val="16"/>
          <w:u w:val="none"/>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High frequency= high resolution, poor penetration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360"/>
        <w:rPr>
          <w:rFonts w:ascii="Tahoma" w:cs="Tahoma" w:eastAsia="Tahoma" w:hAnsi="Tahoma"/>
          <w:i w:val="0"/>
          <w:smallCaps w:val="0"/>
          <w:strike w:val="0"/>
          <w:color w:val="000000"/>
          <w:sz w:val="16"/>
          <w:szCs w:val="16"/>
          <w:u w:val="none"/>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Low frequency= low resolution, great penetration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360"/>
        <w:rPr>
          <w:rFonts w:ascii="Tahoma" w:cs="Tahoma" w:eastAsia="Tahoma" w:hAnsi="Tahoma"/>
          <w:i w:val="0"/>
          <w:smallCaps w:val="0"/>
          <w:strike w:val="0"/>
          <w:color w:val="000000"/>
          <w:sz w:val="16"/>
          <w:szCs w:val="16"/>
          <w:u w:val="none"/>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Epi / perineurium is hyperechoic ( white)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360"/>
        <w:rPr>
          <w:rFonts w:ascii="Tahoma" w:cs="Tahoma" w:eastAsia="Tahoma" w:hAnsi="Tahoma"/>
          <w:i w:val="0"/>
          <w:smallCaps w:val="0"/>
          <w:strike w:val="0"/>
          <w:color w:val="000000"/>
          <w:sz w:val="16"/>
          <w:szCs w:val="16"/>
          <w:u w:val="none"/>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Nerve tissue is hypoechoic (black)</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rPr>
          <w:rFonts w:ascii="Tahoma" w:cs="Tahoma" w:eastAsia="Tahoma" w:hAnsi="Tahoma"/>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rPr>
          <w:rFonts w:ascii="Tahoma" w:cs="Tahoma" w:eastAsia="Tahoma" w:hAnsi="Tahoma"/>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9">
      <w:pPr>
        <w:rPr>
          <w:rFonts w:ascii="Tahoma" w:cs="Tahoma" w:eastAsia="Tahoma" w:hAnsi="Tahoma"/>
          <w:b w:val="1"/>
          <w:i w:val="0"/>
          <w:smallCaps w:val="0"/>
          <w:strike w:val="0"/>
          <w:color w:val="000000"/>
          <w:sz w:val="16"/>
          <w:szCs w:val="16"/>
          <w:u w:val="none"/>
          <w:shd w:fill="auto" w:val="clear"/>
          <w:vertAlign w:val="baseline"/>
        </w:rPr>
      </w:pPr>
      <w:r w:rsidDel="00000000" w:rsidR="00000000" w:rsidRPr="00000000">
        <w:br w:type="page"/>
      </w: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Why </w:t>
      </w: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US in kids</w:t>
      </w:r>
      <w:r w:rsidDel="00000000" w:rsidR="00000000" w:rsidRPr="00000000">
        <w:rPr>
          <w:rFonts w:ascii="Tahoma" w:cs="Tahoma" w:eastAsia="Tahoma" w:hAnsi="Tahoma"/>
          <w:b w:val="1"/>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Warning signs of </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intra-vascular</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and </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intra-neural</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injection may be masked as the child is under GA</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Less margin for error as the smaller nerves are closer to structures such as the pleura</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Variable landmarks with age</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sz w:val="16"/>
          <w:szCs w:val="16"/>
          <w:rtl w:val="0"/>
        </w:rPr>
        <w:t xml:space="preserve">The US may</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be clearer as structures are more superficial and bones less ossified</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Congenital abnormalities can lead to misleading landmarks</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Less LA volume used makes it safer for neonates / infants with lower LA toxicity threshold and for multiple / repeat blocks to be performed</w:t>
      </w:r>
      <w:r w:rsidDel="00000000" w:rsidR="00000000" w:rsidRPr="00000000">
        <w:rPr>
          <w:rtl w:val="0"/>
        </w:rPr>
      </w:r>
    </w:p>
    <w:p w:rsidR="00000000" w:rsidDel="00000000" w:rsidP="00000000" w:rsidRDefault="00000000" w:rsidRPr="00000000" w14:paraId="00000020">
      <w:pPr>
        <w:spacing w:line="288" w:lineRule="auto"/>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21">
      <w:pPr>
        <w:spacing w:line="288" w:lineRule="auto"/>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EQUIPMENT </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An ultrasound machine eg. Sonosite which is properly configured. (depth, gain and focus adjusted)</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High frequency hockey stick or linear probes, as neural structures are more superficial</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Short bevel needles with flexible injection tubing (</w:t>
      </w:r>
      <w:r w:rsidDel="00000000" w:rsidR="00000000" w:rsidRPr="00000000">
        <w:rPr>
          <w:rFonts w:ascii="Tahoma" w:cs="Tahoma" w:eastAsia="Tahoma" w:hAnsi="Tahoma"/>
          <w:sz w:val="16"/>
          <w:szCs w:val="16"/>
          <w:rtl w:val="0"/>
        </w:rPr>
        <w:t xml:space="preserve">e.g. </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Pajunk or Bbraun), well-flushed with saline / LA to avoid air </w:t>
      </w:r>
      <w:r w:rsidDel="00000000" w:rsidR="00000000" w:rsidRPr="00000000">
        <w:rPr>
          <w:rFonts w:ascii="Tahoma" w:cs="Tahoma" w:eastAsia="Tahoma" w:hAnsi="Tahoma"/>
          <w:sz w:val="16"/>
          <w:szCs w:val="16"/>
          <w:rtl w:val="0"/>
        </w:rPr>
        <w:t xml:space="preserve">artifacts</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on US image</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Sterile swabsticks for skin prep, sterile gel, drape, probe disinfectant, sterile ‘probe covers’, LA drug, syringes, drawing needles</w:t>
      </w:r>
      <w:r w:rsidDel="00000000" w:rsidR="00000000" w:rsidRPr="00000000">
        <w:rPr>
          <w:rtl w:val="0"/>
        </w:rPr>
      </w:r>
    </w:p>
    <w:p w:rsidR="00000000" w:rsidDel="00000000" w:rsidP="00000000" w:rsidRDefault="00000000" w:rsidRPr="00000000" w14:paraId="00000026">
      <w:pPr>
        <w:spacing w:line="288" w:lineRule="auto"/>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27">
      <w:pPr>
        <w:spacing w:line="288" w:lineRule="auto"/>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28">
      <w:pPr>
        <w:spacing w:line="288" w:lineRule="auto"/>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29">
      <w:pPr>
        <w:spacing w:line="288" w:lineRule="auto"/>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2A">
      <w:pPr>
        <w:spacing w:line="288" w:lineRule="auto"/>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2B">
      <w:pPr>
        <w:rPr>
          <w:rFonts w:ascii="Tahoma" w:cs="Tahoma" w:eastAsia="Tahoma" w:hAnsi="Tahoma"/>
          <w:b w:val="1"/>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line="288" w:lineRule="auto"/>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DRUGS</w:t>
      </w:r>
    </w:p>
    <w:p w:rsidR="00000000" w:rsidDel="00000000" w:rsidP="00000000" w:rsidRDefault="00000000" w:rsidRPr="00000000" w14:paraId="0000002D">
      <w:pPr>
        <w:spacing w:line="288" w:lineRule="auto"/>
        <w:rPr>
          <w:rFonts w:ascii="Tahoma" w:cs="Tahoma" w:eastAsia="Tahoma" w:hAnsi="Tahoma"/>
          <w:sz w:val="16"/>
          <w:szCs w:val="16"/>
          <w:u w:val="single"/>
        </w:rPr>
      </w:pPr>
      <w:r w:rsidDel="00000000" w:rsidR="00000000" w:rsidRPr="00000000">
        <w:rPr>
          <w:rFonts w:ascii="Tahoma" w:cs="Tahoma" w:eastAsia="Tahoma" w:hAnsi="Tahoma"/>
          <w:sz w:val="16"/>
          <w:szCs w:val="16"/>
          <w:u w:val="single"/>
          <w:rtl w:val="0"/>
        </w:rPr>
        <w:t xml:space="preserve">LA</w:t>
      </w:r>
    </w:p>
    <w:p w:rsidR="00000000" w:rsidDel="00000000" w:rsidP="00000000" w:rsidRDefault="00000000" w:rsidRPr="00000000" w14:paraId="0000002E">
      <w:pPr>
        <w:spacing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Racemic bupivacaine, levobupivacaine, ropivacaine and lignocaine are available.</w:t>
      </w:r>
    </w:p>
    <w:p w:rsidR="00000000" w:rsidDel="00000000" w:rsidP="00000000" w:rsidRDefault="00000000" w:rsidRPr="00000000" w14:paraId="0000002F">
      <w:pPr>
        <w:spacing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concentration used should be adjusted to the toxic limit of the LA for a given volume used.</w:t>
      </w:r>
    </w:p>
    <w:p w:rsidR="00000000" w:rsidDel="00000000" w:rsidP="00000000" w:rsidRDefault="00000000" w:rsidRPr="00000000" w14:paraId="00000030">
      <w:pPr>
        <w:spacing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Usual LA concentrations used are 0.2-0.25%.</w:t>
      </w:r>
    </w:p>
    <w:tbl>
      <w:tblPr>
        <w:tblStyle w:val="Table1"/>
        <w:tblW w:w="50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5"/>
        <w:gridCol w:w="2100"/>
        <w:gridCol w:w="1020"/>
        <w:tblGridChange w:id="0">
          <w:tblGrid>
            <w:gridCol w:w="1965"/>
            <w:gridCol w:w="2100"/>
            <w:gridCol w:w="1020"/>
          </w:tblGrid>
        </w:tblGridChange>
      </w:tblGrid>
      <w:tr>
        <w:trPr>
          <w:cantSplit w:val="0"/>
          <w:trHeight w:val="16" w:hRule="atLeast"/>
          <w:tblHeader w:val="0"/>
        </w:trPr>
        <w:tc>
          <w:tcPr>
            <w:gridSpan w:val="3"/>
            <w:tcBorders>
              <w:top w:color="ffffff" w:space="0" w:sz="8" w:val="single"/>
              <w:left w:color="ffffff" w:space="0" w:sz="8" w:val="single"/>
              <w:bottom w:color="ffffff" w:space="0" w:sz="24" w:val="single"/>
              <w:right w:color="ffffff"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31">
            <w:pPr>
              <w:rPr>
                <w:rFonts w:ascii="Tahoma" w:cs="Tahoma" w:eastAsia="Tahoma" w:hAnsi="Tahoma"/>
                <w:b w:val="1"/>
                <w:color w:val="000000"/>
                <w:sz w:val="16"/>
                <w:szCs w:val="16"/>
              </w:rPr>
            </w:pPr>
            <w:r w:rsidDel="00000000" w:rsidR="00000000" w:rsidRPr="00000000">
              <w:rPr>
                <w:rFonts w:ascii="Tahoma" w:cs="Tahoma" w:eastAsia="Tahoma" w:hAnsi="Tahoma"/>
                <w:b w:val="1"/>
                <w:sz w:val="16"/>
                <w:szCs w:val="16"/>
                <w:rtl w:val="0"/>
              </w:rPr>
              <w:t xml:space="preserve">LA volume: Ultrasound guidance vs landmark technique</w:t>
            </w:r>
            <w:r w:rsidDel="00000000" w:rsidR="00000000" w:rsidRPr="00000000">
              <w:rPr>
                <w:rtl w:val="0"/>
              </w:rPr>
            </w:r>
          </w:p>
        </w:tc>
      </w:tr>
      <w:tr>
        <w:trPr>
          <w:cantSplit w:val="0"/>
          <w:trHeight w:val="230" w:hRule="atLeast"/>
          <w:tblHeader w:val="0"/>
        </w:trPr>
        <w:tc>
          <w:tcPr>
            <w:tcBorders>
              <w:top w:color="ffffff" w:space="0" w:sz="8" w:val="single"/>
              <w:left w:color="ffffff" w:space="0" w:sz="8" w:val="single"/>
              <w:bottom w:color="ffffff" w:space="0" w:sz="24" w:val="single"/>
              <w:right w:color="ffffff" w:space="0" w:sz="8" w:val="single"/>
            </w:tcBorders>
            <w:shd w:fill="1cade4" w:val="clear"/>
            <w:tcMar>
              <w:top w:w="72.0" w:type="dxa"/>
              <w:left w:w="144.0" w:type="dxa"/>
              <w:bottom w:w="72.0" w:type="dxa"/>
              <w:right w:w="144.0" w:type="dxa"/>
            </w:tcMar>
            <w:vAlign w:val="center"/>
          </w:tcPr>
          <w:p w:rsidR="00000000" w:rsidDel="00000000" w:rsidP="00000000" w:rsidRDefault="00000000" w:rsidRPr="00000000" w14:paraId="00000034">
            <w:pPr>
              <w:spacing w:after="40" w:before="40" w:line="288" w:lineRule="auto"/>
              <w:rPr>
                <w:rFonts w:ascii="Tahoma" w:cs="Tahoma" w:eastAsia="Tahoma" w:hAnsi="Tahoma"/>
                <w:b w:val="1"/>
                <w:color w:val="000000"/>
                <w:sz w:val="16"/>
                <w:szCs w:val="16"/>
              </w:rPr>
            </w:pPr>
            <w:r w:rsidDel="00000000" w:rsidR="00000000" w:rsidRPr="00000000">
              <w:rPr>
                <w:rFonts w:ascii="Tahoma" w:cs="Tahoma" w:eastAsia="Tahoma" w:hAnsi="Tahoma"/>
                <w:b w:val="1"/>
                <w:sz w:val="16"/>
                <w:szCs w:val="16"/>
                <w:rtl w:val="0"/>
              </w:rPr>
              <w:t xml:space="preserve">Technique</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1cade4" w:val="clear"/>
            <w:tcMar>
              <w:top w:w="72.0" w:type="dxa"/>
              <w:left w:w="144.0" w:type="dxa"/>
              <w:bottom w:w="72.0" w:type="dxa"/>
              <w:right w:w="144.0" w:type="dxa"/>
            </w:tcMar>
            <w:vAlign w:val="center"/>
          </w:tcPr>
          <w:p w:rsidR="00000000" w:rsidDel="00000000" w:rsidP="00000000" w:rsidRDefault="00000000" w:rsidRPr="00000000" w14:paraId="00000035">
            <w:pPr>
              <w:spacing w:after="40" w:before="40" w:line="288" w:lineRule="auto"/>
              <w:rPr>
                <w:rFonts w:ascii="Tahoma" w:cs="Tahoma" w:eastAsia="Tahoma" w:hAnsi="Tahoma"/>
                <w:b w:val="1"/>
                <w:color w:val="000000"/>
                <w:sz w:val="16"/>
                <w:szCs w:val="16"/>
                <w:u w:val="single"/>
              </w:rPr>
            </w:pPr>
            <w:r w:rsidDel="00000000" w:rsidR="00000000" w:rsidRPr="00000000">
              <w:rPr>
                <w:rFonts w:ascii="Tahoma" w:cs="Tahoma" w:eastAsia="Tahoma" w:hAnsi="Tahoma"/>
                <w:b w:val="1"/>
                <w:sz w:val="16"/>
                <w:szCs w:val="16"/>
                <w:rtl w:val="0"/>
              </w:rPr>
              <w:t xml:space="preserve">Ultrasound guidance dosages (ml·kg</w:t>
            </w:r>
            <w:sdt>
              <w:sdtPr>
                <w:tag w:val="goog_rdk_0"/>
              </w:sdtPr>
              <w:sdtContent>
                <w:r w:rsidDel="00000000" w:rsidR="00000000" w:rsidRPr="00000000">
                  <w:rPr>
                    <w:rFonts w:ascii="Arial Unicode MS" w:cs="Arial Unicode MS" w:eastAsia="Arial Unicode MS" w:hAnsi="Arial Unicode MS"/>
                    <w:b w:val="1"/>
                    <w:sz w:val="16"/>
                    <w:szCs w:val="16"/>
                    <w:vertAlign w:val="superscript"/>
                    <w:rtl w:val="0"/>
                  </w:rPr>
                  <w:t xml:space="preserve">−1</w:t>
                </w:r>
              </w:sdtContent>
            </w:sdt>
            <w:r w:rsidDel="00000000" w:rsidR="00000000" w:rsidRPr="00000000">
              <w:rPr>
                <w:rFonts w:ascii="Tahoma" w:cs="Tahoma" w:eastAsia="Tahoma" w:hAnsi="Tahoma"/>
                <w:b w:val="1"/>
                <w:sz w:val="16"/>
                <w:szCs w:val="16"/>
                <w:rtl w:val="0"/>
              </w:rPr>
              <w:t xml:space="preserve">)</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1cade4" w:val="clear"/>
            <w:vAlign w:val="center"/>
          </w:tcPr>
          <w:p w:rsidR="00000000" w:rsidDel="00000000" w:rsidP="00000000" w:rsidRDefault="00000000" w:rsidRPr="00000000" w14:paraId="00000036">
            <w:pPr>
              <w:spacing w:after="40" w:before="40" w:line="288" w:lineRule="auto"/>
              <w:rPr>
                <w:rFonts w:ascii="Tahoma" w:cs="Tahoma" w:eastAsia="Tahoma" w:hAnsi="Tahoma"/>
                <w:b w:val="1"/>
                <w:color w:val="000000"/>
                <w:sz w:val="16"/>
                <w:szCs w:val="16"/>
              </w:rPr>
            </w:pPr>
            <w:r w:rsidDel="00000000" w:rsidR="00000000" w:rsidRPr="00000000">
              <w:rPr>
                <w:rFonts w:ascii="Tahoma" w:cs="Tahoma" w:eastAsia="Tahoma" w:hAnsi="Tahoma"/>
                <w:b w:val="1"/>
                <w:sz w:val="16"/>
                <w:szCs w:val="16"/>
                <w:rtl w:val="0"/>
              </w:rPr>
              <w:t xml:space="preserve">Landmarks dosages (ml·kg</w:t>
            </w:r>
            <w:sdt>
              <w:sdtPr>
                <w:tag w:val="goog_rdk_1"/>
              </w:sdtPr>
              <w:sdtContent>
                <w:r w:rsidDel="00000000" w:rsidR="00000000" w:rsidRPr="00000000">
                  <w:rPr>
                    <w:rFonts w:ascii="Arial Unicode MS" w:cs="Arial Unicode MS" w:eastAsia="Arial Unicode MS" w:hAnsi="Arial Unicode MS"/>
                    <w:b w:val="1"/>
                    <w:sz w:val="16"/>
                    <w:szCs w:val="16"/>
                    <w:vertAlign w:val="superscript"/>
                    <w:rtl w:val="0"/>
                  </w:rPr>
                  <w:t xml:space="preserve">−1</w:t>
                </w:r>
              </w:sdtContent>
            </w:sdt>
            <w:r w:rsidDel="00000000" w:rsidR="00000000" w:rsidRPr="00000000">
              <w:rPr>
                <w:rFonts w:ascii="Tahoma" w:cs="Tahoma" w:eastAsia="Tahoma" w:hAnsi="Tahoma"/>
                <w:b w:val="1"/>
                <w:sz w:val="16"/>
                <w:szCs w:val="16"/>
                <w:rtl w:val="0"/>
              </w:rPr>
              <w:t xml:space="preserve">)</w:t>
            </w:r>
            <w:r w:rsidDel="00000000" w:rsidR="00000000" w:rsidRPr="00000000">
              <w:rPr>
                <w:rtl w:val="0"/>
              </w:rPr>
            </w:r>
          </w:p>
        </w:tc>
      </w:tr>
      <w:tr>
        <w:trPr>
          <w:cantSplit w:val="0"/>
          <w:trHeight w:val="230" w:hRule="atLeast"/>
          <w:tblHeader w:val="0"/>
        </w:trPr>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vAlign w:val="center"/>
          </w:tcPr>
          <w:p w:rsidR="00000000" w:rsidDel="00000000" w:rsidP="00000000" w:rsidRDefault="00000000" w:rsidRPr="00000000" w14:paraId="00000037">
            <w:pPr>
              <w:spacing w:after="40" w:before="40"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Supraclavicular block </w:t>
            </w:r>
          </w:p>
        </w:tc>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vAlign w:val="center"/>
          </w:tcPr>
          <w:p w:rsidR="00000000" w:rsidDel="00000000" w:rsidP="00000000" w:rsidRDefault="00000000" w:rsidRPr="00000000" w14:paraId="00000038">
            <w:pPr>
              <w:spacing w:after="40" w:before="40"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0.3</w:t>
            </w:r>
          </w:p>
        </w:tc>
        <w:tc>
          <w:tcPr>
            <w:tcBorders>
              <w:top w:color="ffffff" w:space="0" w:sz="8" w:val="single"/>
              <w:left w:color="ffffff" w:space="0" w:sz="8" w:val="single"/>
              <w:bottom w:color="ffffff" w:space="0" w:sz="8" w:val="single"/>
              <w:right w:color="ffffff" w:space="0" w:sz="8" w:val="single"/>
            </w:tcBorders>
            <w:shd w:fill="e7f1fa" w:val="clear"/>
            <w:vAlign w:val="center"/>
          </w:tcPr>
          <w:p w:rsidR="00000000" w:rsidDel="00000000" w:rsidP="00000000" w:rsidRDefault="00000000" w:rsidRPr="00000000" w14:paraId="00000039">
            <w:pPr>
              <w:spacing w:after="40" w:before="40"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0.5</w:t>
            </w:r>
          </w:p>
        </w:tc>
      </w:tr>
      <w:tr>
        <w:trPr>
          <w:cantSplit w:val="0"/>
          <w:trHeight w:val="230" w:hRule="atLeast"/>
          <w:tblHeader w:val="0"/>
        </w:trPr>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vAlign w:val="center"/>
          </w:tcPr>
          <w:p w:rsidR="00000000" w:rsidDel="00000000" w:rsidP="00000000" w:rsidRDefault="00000000" w:rsidRPr="00000000" w14:paraId="0000003A">
            <w:pPr>
              <w:spacing w:after="40" w:before="40" w:line="288" w:lineRule="auto"/>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Infraclavicular block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vAlign w:val="center"/>
          </w:tcPr>
          <w:p w:rsidR="00000000" w:rsidDel="00000000" w:rsidP="00000000" w:rsidRDefault="00000000" w:rsidRPr="00000000" w14:paraId="0000003B">
            <w:pPr>
              <w:spacing w:after="40" w:before="40" w:line="288" w:lineRule="auto"/>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0.2</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vAlign w:val="center"/>
          </w:tcPr>
          <w:p w:rsidR="00000000" w:rsidDel="00000000" w:rsidP="00000000" w:rsidRDefault="00000000" w:rsidRPr="00000000" w14:paraId="0000003C">
            <w:pPr>
              <w:spacing w:after="40" w:before="40" w:line="288" w:lineRule="auto"/>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0.5</w:t>
            </w:r>
            <w:r w:rsidDel="00000000" w:rsidR="00000000" w:rsidRPr="00000000">
              <w:rPr>
                <w:rtl w:val="0"/>
              </w:rPr>
            </w:r>
          </w:p>
        </w:tc>
      </w:tr>
      <w:tr>
        <w:trPr>
          <w:cantSplit w:val="0"/>
          <w:trHeight w:val="230" w:hRule="atLeast"/>
          <w:tblHeader w:val="0"/>
        </w:trPr>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vAlign w:val="center"/>
          </w:tcPr>
          <w:p w:rsidR="00000000" w:rsidDel="00000000" w:rsidP="00000000" w:rsidRDefault="00000000" w:rsidRPr="00000000" w14:paraId="0000003D">
            <w:pPr>
              <w:spacing w:after="40" w:before="40" w:line="288" w:lineRule="auto"/>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Sciatic block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vAlign w:val="center"/>
          </w:tcPr>
          <w:p w:rsidR="00000000" w:rsidDel="00000000" w:rsidP="00000000" w:rsidRDefault="00000000" w:rsidRPr="00000000" w14:paraId="0000003E">
            <w:pPr>
              <w:spacing w:after="40" w:before="40" w:line="288" w:lineRule="auto"/>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0.2</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vAlign w:val="center"/>
          </w:tcPr>
          <w:p w:rsidR="00000000" w:rsidDel="00000000" w:rsidP="00000000" w:rsidRDefault="00000000" w:rsidRPr="00000000" w14:paraId="0000003F">
            <w:pPr>
              <w:spacing w:after="40" w:before="40" w:line="288" w:lineRule="auto"/>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0.3</w:t>
            </w:r>
            <w:r w:rsidDel="00000000" w:rsidR="00000000" w:rsidRPr="00000000">
              <w:rPr>
                <w:rtl w:val="0"/>
              </w:rPr>
            </w:r>
          </w:p>
        </w:tc>
      </w:tr>
      <w:tr>
        <w:trPr>
          <w:cantSplit w:val="0"/>
          <w:trHeight w:val="230" w:hRule="atLeast"/>
          <w:tblHeader w:val="0"/>
        </w:trPr>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vAlign w:val="center"/>
          </w:tcPr>
          <w:p w:rsidR="00000000" w:rsidDel="00000000" w:rsidP="00000000" w:rsidRDefault="00000000" w:rsidRPr="00000000" w14:paraId="00000040">
            <w:pPr>
              <w:spacing w:after="40" w:before="40" w:line="288" w:lineRule="auto"/>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Femoral block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vAlign w:val="center"/>
          </w:tcPr>
          <w:p w:rsidR="00000000" w:rsidDel="00000000" w:rsidP="00000000" w:rsidRDefault="00000000" w:rsidRPr="00000000" w14:paraId="00000041">
            <w:pPr>
              <w:spacing w:after="40" w:before="40" w:line="288" w:lineRule="auto"/>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0.15-0.2</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vAlign w:val="center"/>
          </w:tcPr>
          <w:p w:rsidR="00000000" w:rsidDel="00000000" w:rsidP="00000000" w:rsidRDefault="00000000" w:rsidRPr="00000000" w14:paraId="00000042">
            <w:pPr>
              <w:spacing w:after="40" w:before="40" w:line="288" w:lineRule="auto"/>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0.3</w:t>
            </w:r>
            <w:r w:rsidDel="00000000" w:rsidR="00000000" w:rsidRPr="00000000">
              <w:rPr>
                <w:rtl w:val="0"/>
              </w:rPr>
            </w:r>
          </w:p>
        </w:tc>
      </w:tr>
      <w:tr>
        <w:trPr>
          <w:cantSplit w:val="0"/>
          <w:trHeight w:val="230" w:hRule="atLeast"/>
          <w:tblHeader w:val="0"/>
        </w:trPr>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vAlign w:val="center"/>
          </w:tcPr>
          <w:p w:rsidR="00000000" w:rsidDel="00000000" w:rsidP="00000000" w:rsidRDefault="00000000" w:rsidRPr="00000000" w14:paraId="00000043">
            <w:pPr>
              <w:spacing w:after="40" w:before="40" w:line="288" w:lineRule="auto"/>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Rectus sheath block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vAlign w:val="center"/>
          </w:tcPr>
          <w:p w:rsidR="00000000" w:rsidDel="00000000" w:rsidP="00000000" w:rsidRDefault="00000000" w:rsidRPr="00000000" w14:paraId="00000044">
            <w:pPr>
              <w:spacing w:after="40" w:before="40" w:line="288" w:lineRule="auto"/>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0.1 (each side)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vAlign w:val="center"/>
          </w:tcPr>
          <w:p w:rsidR="00000000" w:rsidDel="00000000" w:rsidP="00000000" w:rsidRDefault="00000000" w:rsidRPr="00000000" w14:paraId="00000045">
            <w:pPr>
              <w:spacing w:after="40" w:before="40" w:line="288" w:lineRule="auto"/>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0.3</w:t>
            </w:r>
            <w:r w:rsidDel="00000000" w:rsidR="00000000" w:rsidRPr="00000000">
              <w:rPr>
                <w:rtl w:val="0"/>
              </w:rPr>
            </w:r>
          </w:p>
        </w:tc>
      </w:tr>
      <w:tr>
        <w:trPr>
          <w:cantSplit w:val="0"/>
          <w:trHeight w:val="230" w:hRule="atLeast"/>
          <w:tblHeader w:val="0"/>
        </w:trPr>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vAlign w:val="center"/>
          </w:tcPr>
          <w:p w:rsidR="00000000" w:rsidDel="00000000" w:rsidP="00000000" w:rsidRDefault="00000000" w:rsidRPr="00000000" w14:paraId="00000046">
            <w:pPr>
              <w:spacing w:after="40" w:before="40" w:line="288" w:lineRule="auto"/>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Thoracic PVB</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vAlign w:val="center"/>
          </w:tcPr>
          <w:p w:rsidR="00000000" w:rsidDel="00000000" w:rsidP="00000000" w:rsidRDefault="00000000" w:rsidRPr="00000000" w14:paraId="00000047">
            <w:pPr>
              <w:spacing w:after="40" w:before="40" w:line="288" w:lineRule="auto"/>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Up to 0.5 (each side)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7f1fa" w:val="clear"/>
            <w:vAlign w:val="center"/>
          </w:tcPr>
          <w:p w:rsidR="00000000" w:rsidDel="00000000" w:rsidP="00000000" w:rsidRDefault="00000000" w:rsidRPr="00000000" w14:paraId="00000048">
            <w:pPr>
              <w:spacing w:after="40" w:before="40" w:line="288" w:lineRule="auto"/>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NA</w:t>
            </w:r>
            <w:r w:rsidDel="00000000" w:rsidR="00000000" w:rsidRPr="00000000">
              <w:rPr>
                <w:rtl w:val="0"/>
              </w:rPr>
            </w:r>
          </w:p>
        </w:tc>
      </w:tr>
      <w:tr>
        <w:trPr>
          <w:cantSplit w:val="0"/>
          <w:trHeight w:val="230" w:hRule="atLeast"/>
          <w:tblHeader w:val="0"/>
        </w:trPr>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vAlign w:val="center"/>
          </w:tcPr>
          <w:p w:rsidR="00000000" w:rsidDel="00000000" w:rsidP="00000000" w:rsidRDefault="00000000" w:rsidRPr="00000000" w14:paraId="00000049">
            <w:pPr>
              <w:spacing w:after="40" w:before="40"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TAP block</w:t>
            </w:r>
          </w:p>
        </w:tc>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vAlign w:val="center"/>
          </w:tcPr>
          <w:p w:rsidR="00000000" w:rsidDel="00000000" w:rsidP="00000000" w:rsidRDefault="00000000" w:rsidRPr="00000000" w14:paraId="0000004A">
            <w:pPr>
              <w:spacing w:after="40" w:before="40"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Up to 0.5 (each side)</w:t>
            </w:r>
          </w:p>
        </w:tc>
        <w:tc>
          <w:tcPr>
            <w:tcBorders>
              <w:top w:color="ffffff" w:space="0" w:sz="8" w:val="single"/>
              <w:left w:color="ffffff" w:space="0" w:sz="8" w:val="single"/>
              <w:bottom w:color="ffffff" w:space="0" w:sz="8" w:val="single"/>
              <w:right w:color="ffffff" w:space="0" w:sz="8" w:val="single"/>
            </w:tcBorders>
            <w:shd w:fill="e7f1fa" w:val="clear"/>
            <w:vAlign w:val="center"/>
          </w:tcPr>
          <w:p w:rsidR="00000000" w:rsidDel="00000000" w:rsidP="00000000" w:rsidRDefault="00000000" w:rsidRPr="00000000" w14:paraId="0000004B">
            <w:pPr>
              <w:spacing w:after="40" w:before="40"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NA</w:t>
            </w:r>
          </w:p>
        </w:tc>
      </w:tr>
      <w:tr>
        <w:trPr>
          <w:cantSplit w:val="0"/>
          <w:trHeight w:val="230" w:hRule="atLeast"/>
          <w:tblHeader w:val="0"/>
        </w:trPr>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vAlign w:val="center"/>
          </w:tcPr>
          <w:p w:rsidR="00000000" w:rsidDel="00000000" w:rsidP="00000000" w:rsidRDefault="00000000" w:rsidRPr="00000000" w14:paraId="0000004C">
            <w:pPr>
              <w:spacing w:after="40" w:before="40"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Ilio-inguinal block</w:t>
            </w:r>
          </w:p>
        </w:tc>
        <w:tc>
          <w:tcPr>
            <w:tcBorders>
              <w:top w:color="ffffff" w:space="0" w:sz="8" w:val="single"/>
              <w:left w:color="ffffff" w:space="0" w:sz="8" w:val="single"/>
              <w:bottom w:color="ffffff" w:space="0" w:sz="8" w:val="single"/>
              <w:right w:color="ffffff" w:space="0" w:sz="8" w:val="single"/>
            </w:tcBorders>
            <w:shd w:fill="e7f1fa" w:val="clear"/>
            <w:tcMar>
              <w:top w:w="72.0" w:type="dxa"/>
              <w:left w:w="144.0" w:type="dxa"/>
              <w:bottom w:w="72.0" w:type="dxa"/>
              <w:right w:w="144.0" w:type="dxa"/>
            </w:tcMar>
            <w:vAlign w:val="center"/>
          </w:tcPr>
          <w:p w:rsidR="00000000" w:rsidDel="00000000" w:rsidP="00000000" w:rsidRDefault="00000000" w:rsidRPr="00000000" w14:paraId="0000004D">
            <w:pPr>
              <w:spacing w:after="40" w:before="40"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0.1 (each side)</w:t>
            </w:r>
          </w:p>
        </w:tc>
        <w:tc>
          <w:tcPr>
            <w:tcBorders>
              <w:top w:color="ffffff" w:space="0" w:sz="8" w:val="single"/>
              <w:left w:color="ffffff" w:space="0" w:sz="8" w:val="single"/>
              <w:bottom w:color="ffffff" w:space="0" w:sz="8" w:val="single"/>
              <w:right w:color="ffffff" w:space="0" w:sz="8" w:val="single"/>
            </w:tcBorders>
            <w:shd w:fill="e7f1fa" w:val="clear"/>
            <w:vAlign w:val="center"/>
          </w:tcPr>
          <w:p w:rsidR="00000000" w:rsidDel="00000000" w:rsidP="00000000" w:rsidRDefault="00000000" w:rsidRPr="00000000" w14:paraId="0000004E">
            <w:pPr>
              <w:spacing w:after="40" w:before="40"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0.4</w:t>
            </w:r>
          </w:p>
        </w:tc>
      </w:tr>
    </w:tbl>
    <w:p w:rsidR="00000000" w:rsidDel="00000000" w:rsidP="00000000" w:rsidRDefault="00000000" w:rsidRPr="00000000" w14:paraId="0000004F">
      <w:pPr>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50">
      <w:pPr>
        <w:spacing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There is little evidence for the use of LA Adjuvants in PNB, except for clonidine It appears to prolong block duration by 20-50%.</w:t>
      </w:r>
    </w:p>
    <w:p w:rsidR="00000000" w:rsidDel="00000000" w:rsidP="00000000" w:rsidRDefault="00000000" w:rsidRPr="00000000" w14:paraId="00000051">
      <w:pPr>
        <w:spacing w:line="288" w:lineRule="auto"/>
        <w:rPr>
          <w:rFonts w:ascii="Tahoma" w:cs="Tahoma" w:eastAsia="Tahoma" w:hAnsi="Tahoma"/>
          <w:i w:val="1"/>
          <w:sz w:val="16"/>
          <w:szCs w:val="16"/>
        </w:rPr>
      </w:pPr>
      <w:r w:rsidDel="00000000" w:rsidR="00000000" w:rsidRPr="00000000">
        <w:rPr>
          <w:rFonts w:ascii="Tahoma" w:cs="Tahoma" w:eastAsia="Tahoma" w:hAnsi="Tahoma"/>
          <w:i w:val="1"/>
          <w:sz w:val="16"/>
          <w:szCs w:val="16"/>
          <w:rtl w:val="0"/>
        </w:rPr>
        <w:t xml:space="preserve">References:</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rPr>
          <w:rFonts w:ascii="Tahoma" w:cs="Tahoma" w:eastAsia="Tahoma" w:hAnsi="Tahoma"/>
          <w:i w:val="1"/>
          <w:smallCaps w:val="0"/>
          <w:strike w:val="0"/>
          <w:color w:val="000000"/>
          <w:sz w:val="16"/>
          <w:szCs w:val="16"/>
          <w:shd w:fill="auto" w:val="clear"/>
          <w:vertAlign w:val="baseline"/>
        </w:rPr>
      </w:pPr>
      <w:r w:rsidDel="00000000" w:rsidR="00000000" w:rsidRPr="00000000">
        <w:rPr>
          <w:rFonts w:ascii="Tahoma" w:cs="Tahoma" w:eastAsia="Tahoma" w:hAnsi="Tahoma"/>
          <w:i w:val="1"/>
          <w:smallCaps w:val="0"/>
          <w:strike w:val="0"/>
          <w:color w:val="000000"/>
          <w:sz w:val="16"/>
          <w:szCs w:val="16"/>
          <w:u w:val="none"/>
          <w:shd w:fill="auto" w:val="clear"/>
          <w:vertAlign w:val="baseline"/>
          <w:rtl w:val="0"/>
        </w:rPr>
        <w:t xml:space="preserve">Anesth Analg 2007; 104:532-537.</w:t>
      </w:r>
      <w:r w:rsidDel="00000000" w:rsidR="00000000" w:rsidRPr="00000000">
        <w:rPr>
          <w:rtl w:val="0"/>
        </w:rPr>
      </w:r>
    </w:p>
    <w:p w:rsidR="00000000" w:rsidDel="00000000" w:rsidP="00000000" w:rsidRDefault="00000000" w:rsidRPr="00000000" w14:paraId="00000053">
      <w:pPr>
        <w:spacing w:line="288" w:lineRule="auto"/>
        <w:rPr>
          <w:rFonts w:ascii="Tahoma" w:cs="Tahoma" w:eastAsia="Tahoma" w:hAnsi="Tahoma"/>
          <w:b w:val="1"/>
          <w:sz w:val="16"/>
          <w:szCs w:val="16"/>
          <w:u w:val="single"/>
        </w:rPr>
      </w:pPr>
      <w:r w:rsidDel="00000000" w:rsidR="00000000" w:rsidRPr="00000000">
        <w:rPr>
          <w:rtl w:val="0"/>
        </w:rPr>
      </w:r>
    </w:p>
    <w:p w:rsidR="00000000" w:rsidDel="00000000" w:rsidP="00000000" w:rsidRDefault="00000000" w:rsidRPr="00000000" w14:paraId="00000054">
      <w:pPr>
        <w:spacing w:line="288" w:lineRule="auto"/>
        <w:rPr>
          <w:rFonts w:ascii="Tahoma" w:cs="Tahoma" w:eastAsia="Tahoma" w:hAnsi="Tahoma"/>
          <w:b w:val="1"/>
          <w:sz w:val="16"/>
          <w:szCs w:val="16"/>
          <w:u w:val="single"/>
        </w:rPr>
      </w:pPr>
      <w:r w:rsidDel="00000000" w:rsidR="00000000" w:rsidRPr="00000000">
        <w:rPr>
          <w:rtl w:val="0"/>
        </w:rPr>
      </w:r>
    </w:p>
    <w:p w:rsidR="00000000" w:rsidDel="00000000" w:rsidP="00000000" w:rsidRDefault="00000000" w:rsidRPr="00000000" w14:paraId="00000055">
      <w:pPr>
        <w:spacing w:line="288" w:lineRule="auto"/>
        <w:rPr>
          <w:rFonts w:ascii="Tahoma" w:cs="Tahoma" w:eastAsia="Tahoma" w:hAnsi="Tahoma"/>
          <w:b w:val="1"/>
          <w:sz w:val="16"/>
          <w:szCs w:val="16"/>
          <w:u w:val="single"/>
        </w:rPr>
      </w:pPr>
      <w:r w:rsidDel="00000000" w:rsidR="00000000" w:rsidRPr="00000000">
        <w:rPr>
          <w:rtl w:val="0"/>
        </w:rPr>
      </w:r>
    </w:p>
    <w:p w:rsidR="00000000" w:rsidDel="00000000" w:rsidP="00000000" w:rsidRDefault="00000000" w:rsidRPr="00000000" w14:paraId="00000056">
      <w:pPr>
        <w:spacing w:line="288" w:lineRule="auto"/>
        <w:rPr>
          <w:rFonts w:ascii="Tahoma" w:cs="Tahoma" w:eastAsia="Tahoma" w:hAnsi="Tahoma"/>
          <w:b w:val="1"/>
          <w:sz w:val="16"/>
          <w:szCs w:val="16"/>
          <w:u w:val="single"/>
        </w:rPr>
      </w:pPr>
      <w:r w:rsidDel="00000000" w:rsidR="00000000" w:rsidRPr="00000000">
        <w:rPr>
          <w:rtl w:val="0"/>
        </w:rPr>
      </w:r>
    </w:p>
    <w:p w:rsidR="00000000" w:rsidDel="00000000" w:rsidP="00000000" w:rsidRDefault="00000000" w:rsidRPr="00000000" w14:paraId="00000057">
      <w:pPr>
        <w:rPr>
          <w:rFonts w:ascii="Tahoma" w:cs="Tahoma" w:eastAsia="Tahoma" w:hAnsi="Tahoma"/>
          <w:b w:val="1"/>
          <w:color w:val="3333ff"/>
          <w:sz w:val="16"/>
          <w:szCs w:val="16"/>
          <w:u w:val="single"/>
        </w:rPr>
      </w:pPr>
      <w:r w:rsidDel="00000000" w:rsidR="00000000" w:rsidRPr="00000000">
        <w:rPr>
          <w:rtl w:val="0"/>
        </w:rPr>
      </w:r>
    </w:p>
    <w:p w:rsidR="00000000" w:rsidDel="00000000" w:rsidP="00000000" w:rsidRDefault="00000000" w:rsidRPr="00000000" w14:paraId="00000058">
      <w:pPr>
        <w:rPr>
          <w:rFonts w:ascii="Tahoma" w:cs="Tahoma" w:eastAsia="Tahoma" w:hAnsi="Tahoma"/>
          <w:color w:val="3333ff"/>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59">
      <w:pPr>
        <w:rPr>
          <w:rFonts w:ascii="Tahoma" w:cs="Tahoma" w:eastAsia="Tahoma" w:hAnsi="Tahoma"/>
          <w:b w:val="1"/>
          <w:color w:val="000000"/>
          <w:sz w:val="16"/>
          <w:szCs w:val="16"/>
        </w:rPr>
      </w:pPr>
      <w:r w:rsidDel="00000000" w:rsidR="00000000" w:rsidRPr="00000000">
        <w:rPr>
          <w:rFonts w:ascii="Tahoma" w:cs="Tahoma" w:eastAsia="Tahoma" w:hAnsi="Tahoma"/>
          <w:b w:val="1"/>
          <w:color w:val="000000"/>
          <w:sz w:val="16"/>
          <w:szCs w:val="16"/>
          <w:rtl w:val="0"/>
        </w:rPr>
        <w:t xml:space="preserve">TECHNICAL DETAILS</w:t>
      </w:r>
    </w:p>
    <w:p w:rsidR="00000000" w:rsidDel="00000000" w:rsidP="00000000" w:rsidRDefault="00000000" w:rsidRPr="00000000" w14:paraId="0000005A">
      <w:pPr>
        <w:spacing w:line="288" w:lineRule="auto"/>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5B">
      <w:pPr>
        <w:spacing w:line="288" w:lineRule="auto"/>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‘SCANNING’</w:t>
      </w:r>
    </w:p>
    <w:p w:rsidR="00000000" w:rsidDel="00000000" w:rsidP="00000000" w:rsidRDefault="00000000" w:rsidRPr="00000000" w14:paraId="0000005C">
      <w:pPr>
        <w:spacing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S: Supplies</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Equipment and drugs as above</w:t>
      </w:r>
      <w:r w:rsidDel="00000000" w:rsidR="00000000" w:rsidRPr="00000000">
        <w:rPr>
          <w:rtl w:val="0"/>
        </w:rPr>
      </w:r>
    </w:p>
    <w:p w:rsidR="00000000" w:rsidDel="00000000" w:rsidP="00000000" w:rsidRDefault="00000000" w:rsidRPr="00000000" w14:paraId="0000005E">
      <w:pPr>
        <w:spacing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C: Comfort</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Position yourself to the patient, and machine in an ergonomic way</w:t>
      </w:r>
      <w:r w:rsidDel="00000000" w:rsidR="00000000" w:rsidRPr="00000000">
        <w:rPr>
          <w:rtl w:val="0"/>
        </w:rPr>
      </w:r>
    </w:p>
    <w:p w:rsidR="00000000" w:rsidDel="00000000" w:rsidP="00000000" w:rsidRDefault="00000000" w:rsidRPr="00000000" w14:paraId="00000060">
      <w:pPr>
        <w:spacing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A: Ambience</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Adjust room light settings if you need</w:t>
      </w:r>
      <w:r w:rsidDel="00000000" w:rsidR="00000000" w:rsidRPr="00000000">
        <w:rPr>
          <w:rtl w:val="0"/>
        </w:rPr>
      </w:r>
    </w:p>
    <w:p w:rsidR="00000000" w:rsidDel="00000000" w:rsidP="00000000" w:rsidRDefault="00000000" w:rsidRPr="00000000" w14:paraId="00000062">
      <w:pPr>
        <w:spacing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N: Name of patient, procedure and site ‘Time-out’</w:t>
      </w:r>
    </w:p>
    <w:p w:rsidR="00000000" w:rsidDel="00000000" w:rsidP="00000000" w:rsidRDefault="00000000" w:rsidRPr="00000000" w14:paraId="00000063">
      <w:pPr>
        <w:spacing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N: Nominate </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Choose your needle, transducer, helper</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Flush out all air </w:t>
      </w:r>
      <w:r w:rsidDel="00000000" w:rsidR="00000000" w:rsidRPr="00000000">
        <w:rPr>
          <w:rFonts w:ascii="Tahoma" w:cs="Tahoma" w:eastAsia="Tahoma" w:hAnsi="Tahoma"/>
          <w:sz w:val="16"/>
          <w:szCs w:val="16"/>
          <w:rtl w:val="0"/>
        </w:rPr>
        <w:t xml:space="preserve">from the needle</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and injectate. For children&lt;10 kg, it may be prudent to start off with saline in your syringe, using LA only after you have confirmed the position of the needle tip.</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Choose the right size probe</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896" w:right="0" w:hanging="266"/>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25 mm footprint for &lt;15 kg</w:t>
      </w:r>
      <w:r w:rsidDel="00000000" w:rsidR="00000000" w:rsidRPr="00000000">
        <w:rPr>
          <w:rtl w:val="0"/>
        </w:rPr>
      </w:r>
    </w:p>
    <w:p w:rsidR="00000000" w:rsidDel="00000000" w:rsidP="00000000" w:rsidRDefault="00000000" w:rsidRPr="00000000" w14:paraId="00000068">
      <w:pPr>
        <w:spacing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I: Infection control: </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Disinfection of skin with swab </w:t>
      </w:r>
      <w:r w:rsidDel="00000000" w:rsidR="00000000" w:rsidRPr="00000000">
        <w:rPr>
          <w:rFonts w:ascii="Tahoma" w:cs="Tahoma" w:eastAsia="Tahoma" w:hAnsi="Tahoma"/>
          <w:sz w:val="16"/>
          <w:szCs w:val="16"/>
          <w:rtl w:val="0"/>
        </w:rPr>
        <w:t xml:space="preserve">sticks</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(chlorhexidine with alcohol)</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Disinfection of probe with alcohol wipes, </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896" w:right="0" w:hanging="266"/>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‘no-touch’ or ‘sterile </w:t>
      </w:r>
      <w:r w:rsidDel="00000000" w:rsidR="00000000" w:rsidRPr="00000000">
        <w:rPr>
          <w:rFonts w:ascii="Tahoma" w:cs="Tahoma" w:eastAsia="Tahoma" w:hAnsi="Tahoma"/>
          <w:sz w:val="16"/>
          <w:szCs w:val="16"/>
          <w:rtl w:val="0"/>
        </w:rPr>
        <w:t xml:space="preserve">tegaderm</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for SS</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896" w:right="0" w:hanging="266"/>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Full probe sheath for catheters</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Sterile gel to provide air-free interface</w:t>
      </w:r>
      <w:r w:rsidDel="00000000" w:rsidR="00000000" w:rsidRPr="00000000">
        <w:rPr>
          <w:rtl w:val="0"/>
        </w:rPr>
      </w:r>
    </w:p>
    <w:p w:rsidR="00000000" w:rsidDel="00000000" w:rsidP="00000000" w:rsidRDefault="00000000" w:rsidRPr="00000000" w14:paraId="0000006E">
      <w:pPr>
        <w:spacing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N: Note the machine settings</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Machine set to ‘small parts’ or ‘nerve’ and high resolution </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(unless target is &gt;4 cm deep)</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Ensure ‘multibeam’ is activated</w:t>
      </w:r>
      <w:r w:rsidDel="00000000" w:rsidR="00000000" w:rsidRPr="00000000">
        <w:rPr>
          <w:rtl w:val="0"/>
        </w:rPr>
      </w:r>
    </w:p>
    <w:p w:rsidR="00000000" w:rsidDel="00000000" w:rsidP="00000000" w:rsidRDefault="00000000" w:rsidRPr="00000000" w14:paraId="00000072">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G: Gain and depth</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Adjust ‘near’ and ‘far’ gain </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Focus on the target by placing it in the center of the image and adjusting the depth</w:t>
      </w:r>
      <w:r w:rsidDel="00000000" w:rsidR="00000000" w:rsidRPr="00000000">
        <w:rPr>
          <w:rtl w:val="0"/>
        </w:rPr>
      </w:r>
    </w:p>
    <w:p w:rsidR="00000000" w:rsidDel="00000000" w:rsidP="00000000" w:rsidRDefault="00000000" w:rsidRPr="00000000" w14:paraId="00000075">
      <w:pPr>
        <w:spacing w:line="288" w:lineRule="auto"/>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76">
      <w:pPr>
        <w:spacing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G: Go!</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Probe in non-dominant hand</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Check probe orientation</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Steady scanning hand on patient to improve proprioception and better probe fixation when needling</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If you lose your needle image, first check </w:t>
      </w:r>
      <w:r w:rsidDel="00000000" w:rsidR="00000000" w:rsidRPr="00000000">
        <w:rPr>
          <w:rFonts w:ascii="Tahoma" w:cs="Tahoma" w:eastAsia="Tahoma" w:hAnsi="Tahoma"/>
          <w:sz w:val="16"/>
          <w:szCs w:val="16"/>
          <w:rtl w:val="0"/>
        </w:rPr>
        <w:t xml:space="preserve">your</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hands, not the machine</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Avoid vessels by applying Color Doppler to check for vessels in all scans</w:t>
      </w:r>
      <w:r w:rsidDel="00000000" w:rsidR="00000000" w:rsidRPr="00000000">
        <w:rPr>
          <w:rtl w:val="0"/>
        </w:rPr>
      </w:r>
    </w:p>
    <w:p w:rsidR="00000000" w:rsidDel="00000000" w:rsidP="00000000" w:rsidRDefault="00000000" w:rsidRPr="00000000" w14:paraId="0000007C">
      <w:pPr>
        <w:spacing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 Approach:</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In-plane (IP)</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Out-of-plane (OOP)</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If using PNS: aim for ‘no twitch’ at &lt;0.5mA, with injection pressure &lt; 15 PSI </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Aspirate before injection, assess for LA spread on US</w:t>
      </w:r>
      <w:r w:rsidDel="00000000" w:rsidR="00000000" w:rsidRPr="00000000">
        <w:rPr>
          <w:rtl w:val="0"/>
        </w:rPr>
      </w:r>
    </w:p>
    <w:p w:rsidR="00000000" w:rsidDel="00000000" w:rsidP="00000000" w:rsidRDefault="00000000" w:rsidRPr="00000000" w14:paraId="00000081">
      <w:pPr>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82">
      <w:pPr>
        <w:spacing w:line="288" w:lineRule="auto"/>
        <w:rPr>
          <w:rFonts w:ascii="Tahoma" w:cs="Tahoma" w:eastAsia="Tahoma" w:hAnsi="Tahoma"/>
          <w:sz w:val="16"/>
          <w:szCs w:val="16"/>
        </w:rPr>
      </w:pPr>
      <w:sdt>
        <w:sdtPr>
          <w:tag w:val="goog_rdk_2"/>
        </w:sdtPr>
        <w:sdtContent>
          <w:r w:rsidDel="00000000" w:rsidR="00000000" w:rsidRPr="00000000">
            <w:rPr>
              <w:rFonts w:ascii="Arial Unicode MS" w:cs="Arial Unicode MS" w:eastAsia="Arial Unicode MS" w:hAnsi="Arial Unicode MS"/>
              <w:sz w:val="16"/>
              <w:szCs w:val="16"/>
              <w:rtl w:val="0"/>
            </w:rPr>
            <w:t xml:space="preserve">☹ Pitfalls</w:t>
          </w:r>
        </w:sdtContent>
      </w:sdt>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Advancing the needle without visualizing its tip (most common mistake!)</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Poor choice of needle entry point</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Failure to correlate sidedness of the image with regards to patient</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Failure to recognize </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intra-muscular</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injection </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sz w:val="16"/>
          <w:szCs w:val="16"/>
          <w:rtl w:val="0"/>
        </w:rPr>
        <w:t xml:space="preserve">Anisotropy</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and </w:t>
      </w:r>
      <w:r w:rsidDel="00000000" w:rsidR="00000000" w:rsidRPr="00000000">
        <w:rPr>
          <w:rFonts w:ascii="Tahoma" w:cs="Tahoma" w:eastAsia="Tahoma" w:hAnsi="Tahoma"/>
          <w:sz w:val="16"/>
          <w:szCs w:val="16"/>
          <w:rtl w:val="0"/>
        </w:rPr>
        <w:t xml:space="preserve">artifacts</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 enhancement, reverberation etc)</w:t>
      </w:r>
      <w:r w:rsidDel="00000000" w:rsidR="00000000" w:rsidRPr="00000000">
        <w:rPr>
          <w:rtl w:val="0"/>
        </w:rPr>
      </w:r>
    </w:p>
    <w:p w:rsidR="00000000" w:rsidDel="00000000" w:rsidP="00000000" w:rsidRDefault="00000000" w:rsidRPr="00000000" w14:paraId="00000088">
      <w:pPr>
        <w:spacing w:line="288" w:lineRule="auto"/>
        <w:ind w:left="360" w:firstLine="0"/>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89">
      <w:pPr>
        <w:spacing w:line="288" w:lineRule="auto"/>
        <w:rPr>
          <w:rFonts w:ascii="Tahoma" w:cs="Tahoma" w:eastAsia="Tahoma" w:hAnsi="Tahoma"/>
          <w:sz w:val="16"/>
          <w:szCs w:val="16"/>
        </w:rPr>
      </w:pPr>
      <w:sdt>
        <w:sdtPr>
          <w:tag w:val="goog_rdk_3"/>
        </w:sdtPr>
        <w:sdtContent>
          <w:r w:rsidDel="00000000" w:rsidR="00000000" w:rsidRPr="00000000">
            <w:rPr>
              <w:rFonts w:ascii="Arial Unicode MS" w:cs="Arial Unicode MS" w:eastAsia="Arial Unicode MS" w:hAnsi="Arial Unicode MS"/>
              <w:sz w:val="16"/>
              <w:szCs w:val="16"/>
              <w:rtl w:val="0"/>
            </w:rPr>
            <w:t xml:space="preserve">☺ Tips</w:t>
          </w:r>
        </w:sdtContent>
      </w:sdt>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Start with easier blocks first ( femoral before PVBs)</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Catheters are generally difficult to identify, their position can be confirmed by gentle pulling (look for tissue movement) and by scanning for the spread of injectate</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476" w:right="0" w:hanging="294"/>
        <w:rPr>
          <w:rFonts w:ascii="Tahoma" w:cs="Tahoma" w:eastAsia="Tahoma" w:hAnsi="Tahoma"/>
          <w:i w:val="0"/>
          <w:smallCaps w:val="0"/>
          <w:strike w:val="0"/>
          <w:color w:val="000000"/>
          <w:sz w:val="16"/>
          <w:szCs w:val="16"/>
          <w:shd w:fill="auto" w:val="clear"/>
          <w:vertAlign w:val="baseline"/>
        </w:rPr>
        <w:sectPr>
          <w:headerReference r:id="rId7" w:type="default"/>
          <w:footerReference r:id="rId8" w:type="default"/>
          <w:pgSz w:h="8640" w:w="5760" w:orient="portrait"/>
          <w:pgMar w:bottom="284" w:top="284" w:left="284" w:right="284" w:header="284" w:footer="284"/>
          <w:pgNumType w:start="1"/>
        </w:sect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Machine can fail, anatomy is still important</w:t>
      </w:r>
      <w:r w:rsidDel="00000000" w:rsidR="00000000" w:rsidRPr="00000000">
        <w:rPr>
          <w:rtl w:val="0"/>
        </w:rPr>
      </w:r>
    </w:p>
    <w:p w:rsidR="00000000" w:rsidDel="00000000" w:rsidP="00000000" w:rsidRDefault="00000000" w:rsidRPr="00000000" w14:paraId="0000008D">
      <w:pPr>
        <w:spacing w:line="288" w:lineRule="auto"/>
        <w:rPr>
          <w:rFonts w:ascii="Tahoma" w:cs="Tahoma" w:eastAsia="Tahoma" w:hAnsi="Tahoma"/>
          <w:b w:val="1"/>
          <w:color w:val="000000"/>
          <w:sz w:val="16"/>
          <w:szCs w:val="16"/>
        </w:rPr>
      </w:pPr>
      <w:r w:rsidDel="00000000" w:rsidR="00000000" w:rsidRPr="00000000">
        <w:rPr>
          <w:rFonts w:ascii="Tahoma" w:cs="Tahoma" w:eastAsia="Tahoma" w:hAnsi="Tahoma"/>
          <w:b w:val="1"/>
          <w:color w:val="000000"/>
          <w:sz w:val="16"/>
          <w:szCs w:val="16"/>
          <w:rtl w:val="0"/>
        </w:rPr>
        <w:t xml:space="preserve">Common US-guided blocks</w:t>
      </w:r>
    </w:p>
    <w:tbl>
      <w:tblPr>
        <w:tblStyle w:val="Table2"/>
        <w:tblW w:w="81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2520"/>
        <w:gridCol w:w="1305"/>
        <w:gridCol w:w="2250"/>
        <w:tblGridChange w:id="0">
          <w:tblGrid>
            <w:gridCol w:w="2025"/>
            <w:gridCol w:w="2520"/>
            <w:gridCol w:w="1305"/>
            <w:gridCol w:w="2250"/>
          </w:tblGrid>
        </w:tblGridChange>
      </w:tblGrid>
      <w:tr>
        <w:trPr>
          <w:cantSplit w:val="0"/>
          <w:trHeight w:val="15" w:hRule="atLeast"/>
          <w:tblHeader w:val="0"/>
        </w:trPr>
        <w:tc>
          <w:tcPr>
            <w:gridSpan w:val="4"/>
            <w:tcBorders>
              <w:top w:color="ffffff" w:space="0" w:sz="8" w:val="single"/>
              <w:left w:color="ffffff" w:space="0" w:sz="8" w:val="single"/>
              <w:bottom w:color="ffffff" w:space="0" w:sz="24" w:val="single"/>
              <w:right w:color="ffffff"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8E">
            <w:pPr>
              <w:rPr>
                <w:rFonts w:ascii="Tahoma" w:cs="Tahoma" w:eastAsia="Tahoma" w:hAnsi="Tahoma"/>
                <w:b w:val="1"/>
                <w:color w:val="000000"/>
                <w:sz w:val="16"/>
                <w:szCs w:val="16"/>
              </w:rPr>
            </w:pPr>
            <w:r w:rsidDel="00000000" w:rsidR="00000000" w:rsidRPr="00000000">
              <w:rPr>
                <w:rFonts w:ascii="Tahoma" w:cs="Tahoma" w:eastAsia="Tahoma" w:hAnsi="Tahoma"/>
                <w:b w:val="1"/>
                <w:sz w:val="16"/>
                <w:szCs w:val="16"/>
                <w:rtl w:val="0"/>
              </w:rPr>
              <w:t xml:space="preserve">Truncal - TAP</w:t>
            </w:r>
            <w:r w:rsidDel="00000000" w:rsidR="00000000" w:rsidRPr="00000000">
              <w:rPr>
                <w:rtl w:val="0"/>
              </w:rPr>
            </w:r>
          </w:p>
        </w:tc>
      </w:tr>
      <w:tr>
        <w:trPr>
          <w:cantSplit w:val="0"/>
          <w:trHeight w:val="230" w:hRule="atLeast"/>
          <w:tblHeader w:val="0"/>
        </w:trPr>
        <w:tc>
          <w:tcPr>
            <w:tcBorders>
              <w:top w:color="ffffff" w:space="0" w:sz="8" w:val="single"/>
              <w:left w:color="ffffff" w:space="0" w:sz="8" w:val="single"/>
              <w:bottom w:color="ffffff" w:space="0" w:sz="24" w:val="single"/>
              <w:right w:color="ffffff" w:space="0" w:sz="8" w:val="single"/>
            </w:tcBorders>
            <w:shd w:fill="1cade4" w:val="clear"/>
            <w:tcMar>
              <w:top w:w="72.0" w:type="dxa"/>
              <w:left w:w="144.0" w:type="dxa"/>
              <w:bottom w:w="72.0" w:type="dxa"/>
              <w:right w:w="144.0" w:type="dxa"/>
            </w:tcMar>
            <w:vAlign w:val="center"/>
          </w:tcPr>
          <w:p w:rsidR="00000000" w:rsidDel="00000000" w:rsidP="00000000" w:rsidRDefault="00000000" w:rsidRPr="00000000" w14:paraId="00000092">
            <w:pPr>
              <w:spacing w:after="40" w:before="40" w:line="288" w:lineRule="auto"/>
              <w:rPr>
                <w:rFonts w:ascii="Tahoma" w:cs="Tahoma" w:eastAsia="Tahoma" w:hAnsi="Tahoma"/>
                <w:b w:val="1"/>
                <w:color w:val="000000"/>
                <w:sz w:val="16"/>
                <w:szCs w:val="16"/>
              </w:rPr>
            </w:pPr>
            <w:r w:rsidDel="00000000" w:rsidR="00000000" w:rsidRPr="00000000">
              <w:rPr>
                <w:rFonts w:ascii="Tahoma" w:cs="Tahoma" w:eastAsia="Tahoma" w:hAnsi="Tahoma"/>
                <w:b w:val="1"/>
                <w:sz w:val="16"/>
                <w:szCs w:val="16"/>
                <w:rtl w:val="0"/>
              </w:rPr>
              <w:t xml:space="preserve">Anatomy</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1cade4" w:val="clear"/>
            <w:tcMar>
              <w:top w:w="72.0" w:type="dxa"/>
              <w:left w:w="144.0" w:type="dxa"/>
              <w:bottom w:w="72.0" w:type="dxa"/>
              <w:right w:w="144.0" w:type="dxa"/>
            </w:tcMar>
            <w:vAlign w:val="center"/>
          </w:tcPr>
          <w:p w:rsidR="00000000" w:rsidDel="00000000" w:rsidP="00000000" w:rsidRDefault="00000000" w:rsidRPr="00000000" w14:paraId="00000093">
            <w:pPr>
              <w:spacing w:after="40" w:before="40" w:line="288" w:lineRule="auto"/>
              <w:rPr>
                <w:rFonts w:ascii="Tahoma" w:cs="Tahoma" w:eastAsia="Tahoma" w:hAnsi="Tahoma"/>
                <w:b w:val="1"/>
                <w:color w:val="000000"/>
                <w:sz w:val="16"/>
                <w:szCs w:val="16"/>
                <w:u w:val="single"/>
              </w:rPr>
            </w:pPr>
            <w:r w:rsidDel="00000000" w:rsidR="00000000" w:rsidRPr="00000000">
              <w:rPr>
                <w:rFonts w:ascii="Tahoma" w:cs="Tahoma" w:eastAsia="Tahoma" w:hAnsi="Tahoma"/>
                <w:b w:val="1"/>
                <w:sz w:val="16"/>
                <w:szCs w:val="16"/>
                <w:rtl w:val="0"/>
              </w:rPr>
              <w:t xml:space="preserve">Indications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1cade4" w:val="clear"/>
            <w:vAlign w:val="center"/>
          </w:tcPr>
          <w:p w:rsidR="00000000" w:rsidDel="00000000" w:rsidP="00000000" w:rsidRDefault="00000000" w:rsidRPr="00000000" w14:paraId="00000094">
            <w:pPr>
              <w:spacing w:after="40" w:before="40" w:line="288" w:lineRule="auto"/>
              <w:rPr>
                <w:rFonts w:ascii="Tahoma" w:cs="Tahoma" w:eastAsia="Tahoma" w:hAnsi="Tahoma"/>
                <w:b w:val="1"/>
                <w:color w:val="000000"/>
                <w:sz w:val="16"/>
                <w:szCs w:val="16"/>
              </w:rPr>
            </w:pPr>
            <w:r w:rsidDel="00000000" w:rsidR="00000000" w:rsidRPr="00000000">
              <w:rPr>
                <w:rFonts w:ascii="Tahoma" w:cs="Tahoma" w:eastAsia="Tahoma" w:hAnsi="Tahoma"/>
                <w:b w:val="1"/>
                <w:sz w:val="16"/>
                <w:szCs w:val="16"/>
                <w:rtl w:val="0"/>
              </w:rPr>
              <w:t xml:space="preserve">Side effects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1cade4" w:val="clear"/>
            <w:vAlign w:val="center"/>
          </w:tcPr>
          <w:p w:rsidR="00000000" w:rsidDel="00000000" w:rsidP="00000000" w:rsidRDefault="00000000" w:rsidRPr="00000000" w14:paraId="00000095">
            <w:pPr>
              <w:spacing w:after="40" w:before="40" w:line="288" w:lineRule="auto"/>
              <w:rPr>
                <w:rFonts w:ascii="Tahoma" w:cs="Tahoma" w:eastAsia="Tahoma" w:hAnsi="Tahoma"/>
                <w:b w:val="1"/>
                <w:color w:val="000000"/>
                <w:sz w:val="16"/>
                <w:szCs w:val="16"/>
              </w:rPr>
            </w:pPr>
            <w:r w:rsidDel="00000000" w:rsidR="00000000" w:rsidRPr="00000000">
              <w:rPr>
                <w:rFonts w:ascii="Tahoma" w:cs="Tahoma" w:eastAsia="Tahoma" w:hAnsi="Tahoma"/>
                <w:b w:val="1"/>
                <w:sz w:val="16"/>
                <w:szCs w:val="16"/>
                <w:rtl w:val="0"/>
              </w:rPr>
              <w:t xml:space="preserve">Tips</w:t>
            </w:r>
            <w:r w:rsidDel="00000000" w:rsidR="00000000" w:rsidRPr="00000000">
              <w:rPr>
                <w:rtl w:val="0"/>
              </w:rPr>
            </w:r>
          </w:p>
        </w:tc>
      </w:tr>
      <w:tr>
        <w:trPr>
          <w:cantSplit w:val="0"/>
          <w:trHeight w:val="230" w:hRule="atLeast"/>
          <w:tblHeader w:val="0"/>
        </w:trPr>
        <w:tc>
          <w:tcPr>
            <w:tcBorders>
              <w:top w:color="ffffff" w:space="0" w:sz="24" w:val="single"/>
              <w:left w:color="ffffff" w:space="0" w:sz="8" w:val="single"/>
              <w:bottom w:color="ffffff" w:space="0" w:sz="8" w:val="single"/>
              <w:right w:color="ffffff" w:space="0" w:sz="8" w:val="single"/>
            </w:tcBorders>
            <w:shd w:fill="cce3f5" w:val="clear"/>
            <w:tcMar>
              <w:top w:w="72.0" w:type="dxa"/>
              <w:left w:w="144.0" w:type="dxa"/>
              <w:bottom w:w="72.0" w:type="dxa"/>
              <w:right w:w="144.0" w:type="dxa"/>
            </w:tcMar>
          </w:tcPr>
          <w:p w:rsidR="00000000" w:rsidDel="00000000" w:rsidP="00000000" w:rsidRDefault="00000000" w:rsidRPr="00000000" w14:paraId="00000096">
            <w:pPr>
              <w:spacing w:line="288" w:lineRule="auto"/>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Deposit LA between the internal oblique and transversus abdominis muscles, where the ant rami of T1-T6, L1 lie</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ce3f5" w:val="clear"/>
            <w:tcMar>
              <w:top w:w="72.0" w:type="dxa"/>
              <w:left w:w="144.0" w:type="dxa"/>
              <w:bottom w:w="72.0" w:type="dxa"/>
              <w:right w:w="144.0" w:type="dxa"/>
            </w:tcMar>
          </w:tcPr>
          <w:p w:rsidR="00000000" w:rsidDel="00000000" w:rsidP="00000000" w:rsidRDefault="00000000" w:rsidRPr="00000000" w14:paraId="00000097">
            <w:pPr>
              <w:spacing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Useful for unilateral abdominal surgeries </w:t>
            </w:r>
          </w:p>
          <w:p w:rsidR="00000000" w:rsidDel="00000000" w:rsidP="00000000" w:rsidRDefault="00000000" w:rsidRPr="00000000" w14:paraId="00000098">
            <w:pPr>
              <w:spacing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 below the umbilicus)</w:t>
            </w:r>
          </w:p>
          <w:p w:rsidR="00000000" w:rsidDel="00000000" w:rsidP="00000000" w:rsidRDefault="00000000" w:rsidRPr="00000000" w14:paraId="00000099">
            <w:pPr>
              <w:spacing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eg. open appendicectomy, inguinal hernia repair, iliac crest bone graft</w:t>
            </w:r>
          </w:p>
          <w:p w:rsidR="00000000" w:rsidDel="00000000" w:rsidP="00000000" w:rsidRDefault="00000000" w:rsidRPr="00000000" w14:paraId="0000009A">
            <w:pPr>
              <w:spacing w:line="288" w:lineRule="auto"/>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9B">
            <w:pPr>
              <w:spacing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Performed bilaterally for laparoscopic procedures </w:t>
            </w:r>
          </w:p>
          <w:p w:rsidR="00000000" w:rsidDel="00000000" w:rsidP="00000000" w:rsidRDefault="00000000" w:rsidRPr="00000000" w14:paraId="0000009C">
            <w:pPr>
              <w:spacing w:line="288" w:lineRule="auto"/>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9D">
            <w:pPr>
              <w:spacing w:line="288" w:lineRule="auto"/>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Subcostal approach covers surgeries above the umbilicus eg. cholecystectomy</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ce3f5" w:val="clear"/>
          </w:tcPr>
          <w:p w:rsidR="00000000" w:rsidDel="00000000" w:rsidP="00000000" w:rsidRDefault="00000000" w:rsidRPr="00000000" w14:paraId="0000009E">
            <w:pPr>
              <w:spacing w:line="288" w:lineRule="auto"/>
              <w:ind w:left="142"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Intra-peritoneal</w:t>
            </w:r>
            <w:r w:rsidDel="00000000" w:rsidR="00000000" w:rsidRPr="00000000">
              <w:rPr>
                <w:rFonts w:ascii="Tahoma" w:cs="Tahoma" w:eastAsia="Tahoma" w:hAnsi="Tahoma"/>
                <w:sz w:val="16"/>
                <w:szCs w:val="16"/>
                <w:rtl w:val="0"/>
              </w:rPr>
              <w:t xml:space="preserve"> injection</w:t>
            </w:r>
          </w:p>
          <w:p w:rsidR="00000000" w:rsidDel="00000000" w:rsidP="00000000" w:rsidRDefault="00000000" w:rsidRPr="00000000" w14:paraId="0000009F">
            <w:pPr>
              <w:spacing w:line="288" w:lineRule="auto"/>
              <w:ind w:left="142" w:firstLine="0"/>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A0">
            <w:pPr>
              <w:spacing w:line="288" w:lineRule="auto"/>
              <w:ind w:left="142"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Bowel perforation</w:t>
            </w:r>
          </w:p>
          <w:p w:rsidR="00000000" w:rsidDel="00000000" w:rsidP="00000000" w:rsidRDefault="00000000" w:rsidRPr="00000000" w14:paraId="000000A1">
            <w:pPr>
              <w:spacing w:line="288" w:lineRule="auto"/>
              <w:ind w:left="142" w:firstLine="0"/>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A2">
            <w:pPr>
              <w:spacing w:line="288" w:lineRule="auto"/>
              <w:ind w:left="142" w:firstLine="0"/>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Visceral injury</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ce3f5" w:val="clear"/>
          </w:tcPr>
          <w:p w:rsidR="00000000" w:rsidDel="00000000" w:rsidP="00000000" w:rsidRDefault="00000000" w:rsidRPr="00000000" w14:paraId="000000A3">
            <w:pPr>
              <w:spacing w:line="288" w:lineRule="auto"/>
              <w:ind w:left="142"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Does not provide visceral analgesia</w:t>
            </w:r>
          </w:p>
          <w:p w:rsidR="00000000" w:rsidDel="00000000" w:rsidP="00000000" w:rsidRDefault="00000000" w:rsidRPr="00000000" w14:paraId="000000A4">
            <w:pPr>
              <w:spacing w:line="288" w:lineRule="auto"/>
              <w:ind w:left="142" w:firstLine="0"/>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A5">
            <w:pPr>
              <w:spacing w:line="288" w:lineRule="auto"/>
              <w:ind w:left="142"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Probe is placed transversely between the iliac crest and the costal margin</w:t>
            </w:r>
          </w:p>
          <w:p w:rsidR="00000000" w:rsidDel="00000000" w:rsidP="00000000" w:rsidRDefault="00000000" w:rsidRPr="00000000" w14:paraId="000000A6">
            <w:pPr>
              <w:spacing w:line="288" w:lineRule="auto"/>
              <w:ind w:left="142" w:firstLine="0"/>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A7">
            <w:pPr>
              <w:spacing w:line="288" w:lineRule="auto"/>
              <w:ind w:left="142" w:firstLine="0"/>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Insert needle IP in anterior-posterior direction to reach the plane posterior to the mid-axillary line. ( to block the lateral branches)</w:t>
            </w:r>
            <w:r w:rsidDel="00000000" w:rsidR="00000000" w:rsidRPr="00000000">
              <w:rPr>
                <w:rtl w:val="0"/>
              </w:rPr>
            </w:r>
          </w:p>
        </w:tc>
      </w:tr>
    </w:tbl>
    <w:p w:rsidR="00000000" w:rsidDel="00000000" w:rsidP="00000000" w:rsidRDefault="00000000" w:rsidRPr="00000000" w14:paraId="000000A8">
      <w:pPr>
        <w:rPr>
          <w:rFonts w:ascii="Tahoma" w:cs="Tahoma" w:eastAsia="Tahoma" w:hAnsi="Tahoma"/>
          <w:sz w:val="16"/>
          <w:szCs w:val="16"/>
        </w:rPr>
      </w:pPr>
      <w:r w:rsidDel="00000000" w:rsidR="00000000" w:rsidRPr="00000000">
        <w:rPr>
          <w:rtl w:val="0"/>
        </w:rPr>
      </w:r>
    </w:p>
    <w:tbl>
      <w:tblPr>
        <w:tblStyle w:val="Table3"/>
        <w:tblW w:w="80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0"/>
        <w:gridCol w:w="2020"/>
        <w:gridCol w:w="2020"/>
        <w:gridCol w:w="2020"/>
        <w:tblGridChange w:id="0">
          <w:tblGrid>
            <w:gridCol w:w="2020"/>
            <w:gridCol w:w="2020"/>
            <w:gridCol w:w="2020"/>
            <w:gridCol w:w="2020"/>
          </w:tblGrid>
        </w:tblGridChange>
      </w:tblGrid>
      <w:tr>
        <w:trPr>
          <w:cantSplit w:val="0"/>
          <w:trHeight w:val="15" w:hRule="atLeast"/>
          <w:tblHeader w:val="0"/>
        </w:trPr>
        <w:tc>
          <w:tcPr>
            <w:gridSpan w:val="4"/>
            <w:tcBorders>
              <w:top w:color="ffffff" w:space="0" w:sz="8" w:val="single"/>
              <w:left w:color="ffffff" w:space="0" w:sz="8" w:val="single"/>
              <w:bottom w:color="ffffff" w:space="0" w:sz="24" w:val="single"/>
              <w:right w:color="ffffff"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A9">
            <w:pPr>
              <w:rPr>
                <w:rFonts w:ascii="Tahoma" w:cs="Tahoma" w:eastAsia="Tahoma" w:hAnsi="Tahoma"/>
                <w:sz w:val="16"/>
                <w:szCs w:val="16"/>
              </w:rPr>
            </w:pPr>
            <w:r w:rsidDel="00000000" w:rsidR="00000000" w:rsidRPr="00000000">
              <w:rPr>
                <w:rFonts w:ascii="Tahoma" w:cs="Tahoma" w:eastAsia="Tahoma" w:hAnsi="Tahoma"/>
                <w:b w:val="1"/>
                <w:sz w:val="16"/>
                <w:szCs w:val="16"/>
                <w:rtl w:val="0"/>
              </w:rPr>
              <w:t xml:space="preserve">Truncal  - Thoracic Paravertebral blocks</w:t>
            </w:r>
            <w:r w:rsidDel="00000000" w:rsidR="00000000" w:rsidRPr="00000000">
              <w:rPr>
                <w:rtl w:val="0"/>
              </w:rPr>
            </w:r>
          </w:p>
        </w:tc>
      </w:tr>
      <w:tr>
        <w:trPr>
          <w:cantSplit w:val="0"/>
          <w:trHeight w:val="230" w:hRule="atLeast"/>
          <w:tblHeader w:val="0"/>
        </w:trPr>
        <w:tc>
          <w:tcPr>
            <w:tcBorders>
              <w:top w:color="ffffff" w:space="0" w:sz="8" w:val="single"/>
              <w:left w:color="ffffff" w:space="0" w:sz="8" w:val="single"/>
              <w:bottom w:color="ffffff" w:space="0" w:sz="24" w:val="single"/>
              <w:right w:color="ffffff" w:space="0" w:sz="8" w:val="single"/>
            </w:tcBorders>
            <w:shd w:fill="1cade4" w:val="clear"/>
            <w:tcMar>
              <w:top w:w="72.0" w:type="dxa"/>
              <w:left w:w="144.0" w:type="dxa"/>
              <w:bottom w:w="72.0" w:type="dxa"/>
              <w:right w:w="144.0" w:type="dxa"/>
            </w:tcMar>
            <w:vAlign w:val="center"/>
          </w:tcPr>
          <w:p w:rsidR="00000000" w:rsidDel="00000000" w:rsidP="00000000" w:rsidRDefault="00000000" w:rsidRPr="00000000" w14:paraId="000000AD">
            <w:pPr>
              <w:spacing w:after="40" w:before="40" w:line="288" w:lineRule="auto"/>
              <w:rPr>
                <w:rFonts w:ascii="Tahoma" w:cs="Tahoma" w:eastAsia="Tahoma" w:hAnsi="Tahoma"/>
                <w:b w:val="1"/>
                <w:color w:val="000000"/>
                <w:sz w:val="16"/>
                <w:szCs w:val="16"/>
              </w:rPr>
            </w:pPr>
            <w:r w:rsidDel="00000000" w:rsidR="00000000" w:rsidRPr="00000000">
              <w:rPr>
                <w:rFonts w:ascii="Tahoma" w:cs="Tahoma" w:eastAsia="Tahoma" w:hAnsi="Tahoma"/>
                <w:b w:val="1"/>
                <w:sz w:val="16"/>
                <w:szCs w:val="16"/>
                <w:rtl w:val="0"/>
              </w:rPr>
              <w:t xml:space="preserve">Anatomy</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1cade4" w:val="clear"/>
            <w:tcMar>
              <w:top w:w="72.0" w:type="dxa"/>
              <w:left w:w="144.0" w:type="dxa"/>
              <w:bottom w:w="72.0" w:type="dxa"/>
              <w:right w:w="144.0" w:type="dxa"/>
            </w:tcMar>
            <w:vAlign w:val="center"/>
          </w:tcPr>
          <w:p w:rsidR="00000000" w:rsidDel="00000000" w:rsidP="00000000" w:rsidRDefault="00000000" w:rsidRPr="00000000" w14:paraId="000000AE">
            <w:pPr>
              <w:spacing w:after="40" w:before="40" w:line="288" w:lineRule="auto"/>
              <w:rPr>
                <w:rFonts w:ascii="Tahoma" w:cs="Tahoma" w:eastAsia="Tahoma" w:hAnsi="Tahoma"/>
                <w:b w:val="1"/>
                <w:color w:val="000000"/>
                <w:sz w:val="16"/>
                <w:szCs w:val="16"/>
                <w:u w:val="single"/>
              </w:rPr>
            </w:pPr>
            <w:r w:rsidDel="00000000" w:rsidR="00000000" w:rsidRPr="00000000">
              <w:rPr>
                <w:rFonts w:ascii="Tahoma" w:cs="Tahoma" w:eastAsia="Tahoma" w:hAnsi="Tahoma"/>
                <w:b w:val="1"/>
                <w:sz w:val="16"/>
                <w:szCs w:val="16"/>
                <w:rtl w:val="0"/>
              </w:rPr>
              <w:t xml:space="preserve">Indications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1cade4" w:val="clear"/>
            <w:vAlign w:val="center"/>
          </w:tcPr>
          <w:p w:rsidR="00000000" w:rsidDel="00000000" w:rsidP="00000000" w:rsidRDefault="00000000" w:rsidRPr="00000000" w14:paraId="000000AF">
            <w:pPr>
              <w:spacing w:after="40" w:before="40" w:line="288" w:lineRule="auto"/>
              <w:rPr>
                <w:rFonts w:ascii="Tahoma" w:cs="Tahoma" w:eastAsia="Tahoma" w:hAnsi="Tahoma"/>
                <w:b w:val="1"/>
                <w:color w:val="000000"/>
                <w:sz w:val="16"/>
                <w:szCs w:val="16"/>
              </w:rPr>
            </w:pPr>
            <w:r w:rsidDel="00000000" w:rsidR="00000000" w:rsidRPr="00000000">
              <w:rPr>
                <w:rFonts w:ascii="Tahoma" w:cs="Tahoma" w:eastAsia="Tahoma" w:hAnsi="Tahoma"/>
                <w:b w:val="1"/>
                <w:sz w:val="16"/>
                <w:szCs w:val="16"/>
                <w:rtl w:val="0"/>
              </w:rPr>
              <w:t xml:space="preserve">Side effects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1cade4" w:val="clear"/>
            <w:vAlign w:val="center"/>
          </w:tcPr>
          <w:p w:rsidR="00000000" w:rsidDel="00000000" w:rsidP="00000000" w:rsidRDefault="00000000" w:rsidRPr="00000000" w14:paraId="000000B0">
            <w:pPr>
              <w:spacing w:after="40" w:before="40" w:line="288" w:lineRule="auto"/>
              <w:rPr>
                <w:rFonts w:ascii="Tahoma" w:cs="Tahoma" w:eastAsia="Tahoma" w:hAnsi="Tahoma"/>
                <w:b w:val="1"/>
                <w:color w:val="000000"/>
                <w:sz w:val="16"/>
                <w:szCs w:val="16"/>
              </w:rPr>
            </w:pPr>
            <w:r w:rsidDel="00000000" w:rsidR="00000000" w:rsidRPr="00000000">
              <w:rPr>
                <w:rFonts w:ascii="Tahoma" w:cs="Tahoma" w:eastAsia="Tahoma" w:hAnsi="Tahoma"/>
                <w:b w:val="1"/>
                <w:sz w:val="16"/>
                <w:szCs w:val="16"/>
                <w:rtl w:val="0"/>
              </w:rPr>
              <w:t xml:space="preserve">Tips</w:t>
            </w:r>
            <w:r w:rsidDel="00000000" w:rsidR="00000000" w:rsidRPr="00000000">
              <w:rPr>
                <w:rtl w:val="0"/>
              </w:rPr>
            </w:r>
          </w:p>
        </w:tc>
      </w:tr>
      <w:tr>
        <w:trPr>
          <w:cantSplit w:val="0"/>
          <w:trHeight w:val="230" w:hRule="atLeast"/>
          <w:tblHeader w:val="0"/>
        </w:trPr>
        <w:tc>
          <w:tcPr>
            <w:tcBorders>
              <w:top w:color="ffffff" w:space="0" w:sz="24" w:val="single"/>
              <w:left w:color="ffffff" w:space="0" w:sz="8" w:val="single"/>
              <w:bottom w:color="ffffff" w:space="0" w:sz="8" w:val="single"/>
              <w:right w:color="ffffff" w:space="0" w:sz="8" w:val="single"/>
            </w:tcBorders>
            <w:shd w:fill="cce3f5" w:val="clear"/>
            <w:tcMar>
              <w:top w:w="72.0" w:type="dxa"/>
              <w:left w:w="144.0" w:type="dxa"/>
              <w:bottom w:w="72.0" w:type="dxa"/>
              <w:right w:w="144.0" w:type="dxa"/>
            </w:tcMar>
          </w:tcPr>
          <w:p w:rsidR="00000000" w:rsidDel="00000000" w:rsidP="00000000" w:rsidRDefault="00000000" w:rsidRPr="00000000" w14:paraId="000000B1">
            <w:pPr>
              <w:spacing w:line="288" w:lineRule="auto"/>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LA is deposited in the wedge-shaped space bounded by the vertebral column, parietal pleura, and the superior costotransverse ligament</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ce3f5" w:val="clear"/>
            <w:tcMar>
              <w:top w:w="72.0" w:type="dxa"/>
              <w:left w:w="144.0" w:type="dxa"/>
              <w:bottom w:w="72.0" w:type="dxa"/>
              <w:right w:w="144.0" w:type="dxa"/>
            </w:tcMar>
          </w:tcPr>
          <w:p w:rsidR="00000000" w:rsidDel="00000000" w:rsidP="00000000" w:rsidRDefault="00000000" w:rsidRPr="00000000" w14:paraId="000000B2">
            <w:pPr>
              <w:spacing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Useful for unilateral thoracotomies ( T5) and upper abdominal surgeries (T10), renal surgeries </w:t>
              <w:br w:type="textWrapping"/>
              <w:t xml:space="preserve">(T12)</w:t>
            </w:r>
          </w:p>
          <w:p w:rsidR="00000000" w:rsidDel="00000000" w:rsidP="00000000" w:rsidRDefault="00000000" w:rsidRPr="00000000" w14:paraId="000000B3">
            <w:pPr>
              <w:spacing w:line="288" w:lineRule="auto"/>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B4">
            <w:pPr>
              <w:spacing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May be done bilaterally for sternotomies</w:t>
            </w:r>
          </w:p>
        </w:tc>
        <w:tc>
          <w:tcPr>
            <w:tcBorders>
              <w:top w:color="ffffff" w:space="0" w:sz="24" w:val="single"/>
              <w:left w:color="ffffff" w:space="0" w:sz="8" w:val="single"/>
              <w:bottom w:color="ffffff" w:space="0" w:sz="8" w:val="single"/>
              <w:right w:color="ffffff" w:space="0" w:sz="8" w:val="single"/>
            </w:tcBorders>
            <w:shd w:fill="cce3f5" w:val="clear"/>
          </w:tcPr>
          <w:p w:rsidR="00000000" w:rsidDel="00000000" w:rsidP="00000000" w:rsidRDefault="00000000" w:rsidRPr="00000000" w14:paraId="000000B5">
            <w:pPr>
              <w:spacing w:line="288" w:lineRule="auto"/>
              <w:ind w:left="142"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Avoid in empyema and </w:t>
            </w:r>
            <w:r w:rsidDel="00000000" w:rsidR="00000000" w:rsidRPr="00000000">
              <w:rPr>
                <w:rFonts w:ascii="Tahoma" w:cs="Tahoma" w:eastAsia="Tahoma" w:hAnsi="Tahoma"/>
                <w:sz w:val="16"/>
                <w:szCs w:val="16"/>
                <w:rtl w:val="0"/>
              </w:rPr>
              <w:t xml:space="preserve">tumour</w:t>
            </w:r>
            <w:r w:rsidDel="00000000" w:rsidR="00000000" w:rsidRPr="00000000">
              <w:rPr>
                <w:rFonts w:ascii="Tahoma" w:cs="Tahoma" w:eastAsia="Tahoma" w:hAnsi="Tahoma"/>
                <w:sz w:val="16"/>
                <w:szCs w:val="16"/>
                <w:rtl w:val="0"/>
              </w:rPr>
              <w:t xml:space="preserve"> extending into the paravertebral space</w:t>
            </w:r>
          </w:p>
          <w:p w:rsidR="00000000" w:rsidDel="00000000" w:rsidP="00000000" w:rsidRDefault="00000000" w:rsidRPr="00000000" w14:paraId="000000B6">
            <w:pPr>
              <w:spacing w:line="288" w:lineRule="auto"/>
              <w:ind w:left="142" w:firstLine="0"/>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B7">
            <w:pPr>
              <w:spacing w:line="288" w:lineRule="auto"/>
              <w:ind w:left="142"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Pneumothorax, epidural spread, dural tap</w:t>
            </w:r>
          </w:p>
        </w:tc>
        <w:tc>
          <w:tcPr>
            <w:tcBorders>
              <w:top w:color="ffffff" w:space="0" w:sz="24" w:val="single"/>
              <w:left w:color="ffffff" w:space="0" w:sz="8" w:val="single"/>
              <w:bottom w:color="ffffff" w:space="0" w:sz="8" w:val="single"/>
              <w:right w:color="ffffff" w:space="0" w:sz="8" w:val="single"/>
            </w:tcBorders>
            <w:shd w:fill="cce3f5" w:val="clear"/>
          </w:tcPr>
          <w:p w:rsidR="00000000" w:rsidDel="00000000" w:rsidP="00000000" w:rsidRDefault="00000000" w:rsidRPr="00000000" w14:paraId="000000B8">
            <w:pPr>
              <w:spacing w:line="288" w:lineRule="auto"/>
              <w:ind w:left="142"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Probe in transverse paramedian position</w:t>
            </w:r>
          </w:p>
          <w:p w:rsidR="00000000" w:rsidDel="00000000" w:rsidP="00000000" w:rsidRDefault="00000000" w:rsidRPr="00000000" w14:paraId="000000B9">
            <w:pPr>
              <w:spacing w:line="288" w:lineRule="auto"/>
              <w:ind w:left="142" w:firstLine="0"/>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BA">
            <w:pPr>
              <w:spacing w:line="288" w:lineRule="auto"/>
              <w:ind w:left="142"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IP approach allows good needle visualization</w:t>
            </w:r>
          </w:p>
        </w:tc>
      </w:tr>
    </w:tbl>
    <w:p w:rsidR="00000000" w:rsidDel="00000000" w:rsidP="00000000" w:rsidRDefault="00000000" w:rsidRPr="00000000" w14:paraId="000000BB">
      <w:pPr>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BC">
      <w:pPr>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BD">
      <w:pPr>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BE">
      <w:pPr>
        <w:rPr>
          <w:rFonts w:ascii="Tahoma" w:cs="Tahoma" w:eastAsia="Tahoma" w:hAnsi="Tahoma"/>
          <w:sz w:val="16"/>
          <w:szCs w:val="16"/>
        </w:rPr>
      </w:pPr>
      <w:r w:rsidDel="00000000" w:rsidR="00000000" w:rsidRPr="00000000">
        <w:rPr>
          <w:rtl w:val="0"/>
        </w:rPr>
      </w:r>
    </w:p>
    <w:tbl>
      <w:tblPr>
        <w:tblStyle w:val="Table4"/>
        <w:tblW w:w="81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5"/>
        <w:gridCol w:w="2025"/>
        <w:gridCol w:w="2025"/>
        <w:gridCol w:w="2025"/>
        <w:tblGridChange w:id="0">
          <w:tblGrid>
            <w:gridCol w:w="2025"/>
            <w:gridCol w:w="2025"/>
            <w:gridCol w:w="2025"/>
            <w:gridCol w:w="2025"/>
          </w:tblGrid>
        </w:tblGridChange>
      </w:tblGrid>
      <w:tr>
        <w:trPr>
          <w:cantSplit w:val="0"/>
          <w:trHeight w:val="15" w:hRule="atLeast"/>
          <w:tblHeader w:val="0"/>
        </w:trPr>
        <w:tc>
          <w:tcPr>
            <w:gridSpan w:val="4"/>
            <w:tcBorders>
              <w:top w:color="ffffff" w:space="0" w:sz="8" w:val="single"/>
              <w:left w:color="ffffff" w:space="0" w:sz="8" w:val="single"/>
              <w:bottom w:color="ffffff" w:space="0" w:sz="24" w:val="single"/>
              <w:right w:color="ffffff"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BF">
            <w:pPr>
              <w:rPr>
                <w:rFonts w:ascii="Tahoma" w:cs="Tahoma" w:eastAsia="Tahoma" w:hAnsi="Tahoma"/>
                <w:b w:val="1"/>
                <w:color w:val="000000"/>
                <w:sz w:val="16"/>
                <w:szCs w:val="16"/>
              </w:rPr>
            </w:pPr>
            <w:r w:rsidDel="00000000" w:rsidR="00000000" w:rsidRPr="00000000">
              <w:rPr>
                <w:rFonts w:ascii="Tahoma" w:cs="Tahoma" w:eastAsia="Tahoma" w:hAnsi="Tahoma"/>
                <w:b w:val="1"/>
                <w:sz w:val="16"/>
                <w:szCs w:val="16"/>
                <w:rtl w:val="0"/>
              </w:rPr>
              <w:t xml:space="preserve">Truncal - Rectus sheath</w:t>
            </w:r>
            <w:r w:rsidDel="00000000" w:rsidR="00000000" w:rsidRPr="00000000">
              <w:rPr>
                <w:rtl w:val="0"/>
              </w:rPr>
            </w:r>
          </w:p>
        </w:tc>
      </w:tr>
      <w:tr>
        <w:trPr>
          <w:cantSplit w:val="0"/>
          <w:trHeight w:val="230" w:hRule="atLeast"/>
          <w:tblHeader w:val="0"/>
        </w:trPr>
        <w:tc>
          <w:tcPr>
            <w:tcBorders>
              <w:top w:color="ffffff" w:space="0" w:sz="8" w:val="single"/>
              <w:left w:color="ffffff" w:space="0" w:sz="8" w:val="single"/>
              <w:bottom w:color="ffffff" w:space="0" w:sz="24" w:val="single"/>
              <w:right w:color="ffffff" w:space="0" w:sz="8" w:val="single"/>
            </w:tcBorders>
            <w:shd w:fill="1cade4" w:val="clear"/>
            <w:tcMar>
              <w:top w:w="72.0" w:type="dxa"/>
              <w:left w:w="144.0" w:type="dxa"/>
              <w:bottom w:w="72.0" w:type="dxa"/>
              <w:right w:w="144.0" w:type="dxa"/>
            </w:tcMar>
            <w:vAlign w:val="center"/>
          </w:tcPr>
          <w:p w:rsidR="00000000" w:rsidDel="00000000" w:rsidP="00000000" w:rsidRDefault="00000000" w:rsidRPr="00000000" w14:paraId="000000C3">
            <w:pPr>
              <w:spacing w:after="40" w:before="40" w:line="288" w:lineRule="auto"/>
              <w:rPr>
                <w:rFonts w:ascii="Tahoma" w:cs="Tahoma" w:eastAsia="Tahoma" w:hAnsi="Tahoma"/>
                <w:b w:val="1"/>
                <w:color w:val="000000"/>
                <w:sz w:val="16"/>
                <w:szCs w:val="16"/>
              </w:rPr>
            </w:pPr>
            <w:r w:rsidDel="00000000" w:rsidR="00000000" w:rsidRPr="00000000">
              <w:rPr>
                <w:rFonts w:ascii="Tahoma" w:cs="Tahoma" w:eastAsia="Tahoma" w:hAnsi="Tahoma"/>
                <w:b w:val="1"/>
                <w:sz w:val="16"/>
                <w:szCs w:val="16"/>
                <w:rtl w:val="0"/>
              </w:rPr>
              <w:t xml:space="preserve">Anatomy</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1cade4" w:val="clear"/>
            <w:tcMar>
              <w:top w:w="72.0" w:type="dxa"/>
              <w:left w:w="144.0" w:type="dxa"/>
              <w:bottom w:w="72.0" w:type="dxa"/>
              <w:right w:w="144.0" w:type="dxa"/>
            </w:tcMar>
            <w:vAlign w:val="center"/>
          </w:tcPr>
          <w:p w:rsidR="00000000" w:rsidDel="00000000" w:rsidP="00000000" w:rsidRDefault="00000000" w:rsidRPr="00000000" w14:paraId="000000C4">
            <w:pPr>
              <w:spacing w:after="40" w:before="40" w:line="288" w:lineRule="auto"/>
              <w:rPr>
                <w:rFonts w:ascii="Tahoma" w:cs="Tahoma" w:eastAsia="Tahoma" w:hAnsi="Tahoma"/>
                <w:b w:val="1"/>
                <w:color w:val="000000"/>
                <w:sz w:val="16"/>
                <w:szCs w:val="16"/>
                <w:u w:val="single"/>
              </w:rPr>
            </w:pPr>
            <w:r w:rsidDel="00000000" w:rsidR="00000000" w:rsidRPr="00000000">
              <w:rPr>
                <w:rFonts w:ascii="Tahoma" w:cs="Tahoma" w:eastAsia="Tahoma" w:hAnsi="Tahoma"/>
                <w:b w:val="1"/>
                <w:sz w:val="16"/>
                <w:szCs w:val="16"/>
                <w:rtl w:val="0"/>
              </w:rPr>
              <w:t xml:space="preserve">Indications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1cade4" w:val="clear"/>
            <w:vAlign w:val="center"/>
          </w:tcPr>
          <w:p w:rsidR="00000000" w:rsidDel="00000000" w:rsidP="00000000" w:rsidRDefault="00000000" w:rsidRPr="00000000" w14:paraId="000000C5">
            <w:pPr>
              <w:spacing w:after="40" w:before="40" w:line="288" w:lineRule="auto"/>
              <w:rPr>
                <w:rFonts w:ascii="Tahoma" w:cs="Tahoma" w:eastAsia="Tahoma" w:hAnsi="Tahoma"/>
                <w:b w:val="1"/>
                <w:color w:val="000000"/>
                <w:sz w:val="16"/>
                <w:szCs w:val="16"/>
              </w:rPr>
            </w:pPr>
            <w:r w:rsidDel="00000000" w:rsidR="00000000" w:rsidRPr="00000000">
              <w:rPr>
                <w:rFonts w:ascii="Tahoma" w:cs="Tahoma" w:eastAsia="Tahoma" w:hAnsi="Tahoma"/>
                <w:b w:val="1"/>
                <w:sz w:val="16"/>
                <w:szCs w:val="16"/>
                <w:rtl w:val="0"/>
              </w:rPr>
              <w:t xml:space="preserve">Side effects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1cade4" w:val="clear"/>
            <w:vAlign w:val="center"/>
          </w:tcPr>
          <w:p w:rsidR="00000000" w:rsidDel="00000000" w:rsidP="00000000" w:rsidRDefault="00000000" w:rsidRPr="00000000" w14:paraId="000000C6">
            <w:pPr>
              <w:spacing w:after="40" w:before="40" w:line="288" w:lineRule="auto"/>
              <w:rPr>
                <w:rFonts w:ascii="Tahoma" w:cs="Tahoma" w:eastAsia="Tahoma" w:hAnsi="Tahoma"/>
                <w:b w:val="1"/>
                <w:color w:val="000000"/>
                <w:sz w:val="16"/>
                <w:szCs w:val="16"/>
              </w:rPr>
            </w:pPr>
            <w:r w:rsidDel="00000000" w:rsidR="00000000" w:rsidRPr="00000000">
              <w:rPr>
                <w:rFonts w:ascii="Tahoma" w:cs="Tahoma" w:eastAsia="Tahoma" w:hAnsi="Tahoma"/>
                <w:b w:val="1"/>
                <w:sz w:val="16"/>
                <w:szCs w:val="16"/>
                <w:rtl w:val="0"/>
              </w:rPr>
              <w:t xml:space="preserve">Tips</w:t>
            </w:r>
            <w:r w:rsidDel="00000000" w:rsidR="00000000" w:rsidRPr="00000000">
              <w:rPr>
                <w:rtl w:val="0"/>
              </w:rPr>
            </w:r>
          </w:p>
        </w:tc>
      </w:tr>
      <w:tr>
        <w:trPr>
          <w:cantSplit w:val="0"/>
          <w:trHeight w:val="230" w:hRule="atLeast"/>
          <w:tblHeader w:val="0"/>
        </w:trPr>
        <w:tc>
          <w:tcPr>
            <w:tcBorders>
              <w:top w:color="ffffff" w:space="0" w:sz="24" w:val="single"/>
              <w:left w:color="ffffff" w:space="0" w:sz="8" w:val="single"/>
              <w:bottom w:color="ffffff" w:space="0" w:sz="8" w:val="single"/>
              <w:right w:color="ffffff" w:space="0" w:sz="8" w:val="single"/>
            </w:tcBorders>
            <w:shd w:fill="cce3f5" w:val="clear"/>
            <w:tcMar>
              <w:top w:w="72.0" w:type="dxa"/>
              <w:left w:w="144.0" w:type="dxa"/>
              <w:bottom w:w="72.0" w:type="dxa"/>
              <w:right w:w="144.0" w:type="dxa"/>
            </w:tcMar>
          </w:tcPr>
          <w:p w:rsidR="00000000" w:rsidDel="00000000" w:rsidP="00000000" w:rsidRDefault="00000000" w:rsidRPr="00000000" w14:paraId="000000C7">
            <w:pPr>
              <w:spacing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LA is injected between the rectus muscle and posterior sheath</w:t>
            </w:r>
          </w:p>
          <w:p w:rsidR="00000000" w:rsidDel="00000000" w:rsidP="00000000" w:rsidRDefault="00000000" w:rsidRPr="00000000" w14:paraId="000000C8">
            <w:pPr>
              <w:spacing w:line="288" w:lineRule="auto"/>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C9">
            <w:pPr>
              <w:spacing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rectus muscle is adherent to the anterior sheath between the xiphisternum and umbilicus</w:t>
            </w:r>
          </w:p>
          <w:p w:rsidR="00000000" w:rsidDel="00000000" w:rsidP="00000000" w:rsidRDefault="00000000" w:rsidRPr="00000000" w14:paraId="000000CA">
            <w:pPr>
              <w:spacing w:line="288" w:lineRule="auto"/>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CB">
            <w:pPr>
              <w:spacing w:line="288" w:lineRule="auto"/>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The posterior sheath is not adherent and allows spread up and down</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ce3f5" w:val="clear"/>
            <w:tcMar>
              <w:top w:w="72.0" w:type="dxa"/>
              <w:left w:w="144.0" w:type="dxa"/>
              <w:bottom w:w="72.0" w:type="dxa"/>
              <w:right w:w="144.0" w:type="dxa"/>
            </w:tcMar>
          </w:tcPr>
          <w:p w:rsidR="00000000" w:rsidDel="00000000" w:rsidP="00000000" w:rsidRDefault="00000000" w:rsidRPr="00000000" w14:paraId="000000CC">
            <w:pPr>
              <w:spacing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Pyloromyotomy</w:t>
            </w:r>
          </w:p>
          <w:p w:rsidR="00000000" w:rsidDel="00000000" w:rsidP="00000000" w:rsidRDefault="00000000" w:rsidRPr="00000000" w14:paraId="000000CD">
            <w:pPr>
              <w:spacing w:line="288" w:lineRule="auto"/>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CE">
            <w:pPr>
              <w:spacing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Umbilical hernia</w:t>
            </w:r>
          </w:p>
          <w:p w:rsidR="00000000" w:rsidDel="00000000" w:rsidP="00000000" w:rsidRDefault="00000000" w:rsidRPr="00000000" w14:paraId="000000CF">
            <w:pPr>
              <w:spacing w:line="288" w:lineRule="auto"/>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D0">
            <w:pPr>
              <w:spacing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Duodenal atresia </w:t>
            </w:r>
          </w:p>
          <w:p w:rsidR="00000000" w:rsidDel="00000000" w:rsidP="00000000" w:rsidRDefault="00000000" w:rsidRPr="00000000" w14:paraId="000000D1">
            <w:pPr>
              <w:spacing w:line="288" w:lineRule="auto"/>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D2">
            <w:pPr>
              <w:spacing w:line="288" w:lineRule="auto"/>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Laparoscopic procedures</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ce3f5" w:val="clear"/>
          </w:tcPr>
          <w:p w:rsidR="00000000" w:rsidDel="00000000" w:rsidP="00000000" w:rsidRDefault="00000000" w:rsidRPr="00000000" w14:paraId="000000D3">
            <w:pPr>
              <w:spacing w:line="288" w:lineRule="auto"/>
              <w:ind w:left="142" w:firstLine="0"/>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Intra-peritoneal</w:t>
            </w:r>
            <w:r w:rsidDel="00000000" w:rsidR="00000000" w:rsidRPr="00000000">
              <w:rPr>
                <w:rFonts w:ascii="Tahoma" w:cs="Tahoma" w:eastAsia="Tahoma" w:hAnsi="Tahoma"/>
                <w:sz w:val="16"/>
                <w:szCs w:val="16"/>
                <w:rtl w:val="0"/>
              </w:rPr>
              <w:t xml:space="preserve"> injection</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ce3f5" w:val="clear"/>
          </w:tcPr>
          <w:p w:rsidR="00000000" w:rsidDel="00000000" w:rsidP="00000000" w:rsidRDefault="00000000" w:rsidRPr="00000000" w14:paraId="000000D4">
            <w:pPr>
              <w:spacing w:line="288" w:lineRule="auto"/>
              <w:ind w:left="142"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Probe transversely above umbilicus</w:t>
            </w:r>
          </w:p>
          <w:p w:rsidR="00000000" w:rsidDel="00000000" w:rsidP="00000000" w:rsidRDefault="00000000" w:rsidRPr="00000000" w14:paraId="000000D5">
            <w:pPr>
              <w:spacing w:line="288" w:lineRule="auto"/>
              <w:ind w:left="142" w:firstLine="0"/>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D6">
            <w:pPr>
              <w:spacing w:line="288" w:lineRule="auto"/>
              <w:ind w:left="142"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Careful of epigastric vessels within rectus muscle</w:t>
            </w:r>
          </w:p>
          <w:p w:rsidR="00000000" w:rsidDel="00000000" w:rsidP="00000000" w:rsidRDefault="00000000" w:rsidRPr="00000000" w14:paraId="000000D7">
            <w:pPr>
              <w:spacing w:line="288" w:lineRule="auto"/>
              <w:ind w:left="142" w:firstLine="0"/>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D8">
            <w:pPr>
              <w:spacing w:line="288" w:lineRule="auto"/>
              <w:ind w:left="142"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IP approach is safer</w:t>
            </w:r>
          </w:p>
          <w:p w:rsidR="00000000" w:rsidDel="00000000" w:rsidP="00000000" w:rsidRDefault="00000000" w:rsidRPr="00000000" w14:paraId="000000D9">
            <w:pPr>
              <w:spacing w:line="288" w:lineRule="auto"/>
              <w:ind w:left="142" w:firstLine="0"/>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DA">
            <w:pPr>
              <w:spacing w:line="288" w:lineRule="auto"/>
              <w:ind w:left="142" w:firstLine="0"/>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Advance needle until a ‘give’ is felt. Avoid </w:t>
            </w:r>
            <w:r w:rsidDel="00000000" w:rsidR="00000000" w:rsidRPr="00000000">
              <w:rPr>
                <w:rFonts w:ascii="Tahoma" w:cs="Tahoma" w:eastAsia="Tahoma" w:hAnsi="Tahoma"/>
                <w:sz w:val="16"/>
                <w:szCs w:val="16"/>
                <w:rtl w:val="0"/>
              </w:rPr>
              <w:t xml:space="preserve">intra-muscular</w:t>
            </w:r>
            <w:r w:rsidDel="00000000" w:rsidR="00000000" w:rsidRPr="00000000">
              <w:rPr>
                <w:rFonts w:ascii="Tahoma" w:cs="Tahoma" w:eastAsia="Tahoma" w:hAnsi="Tahoma"/>
                <w:sz w:val="16"/>
                <w:szCs w:val="16"/>
                <w:rtl w:val="0"/>
              </w:rPr>
              <w:t xml:space="preserve"> injection</w:t>
            </w:r>
            <w:r w:rsidDel="00000000" w:rsidR="00000000" w:rsidRPr="00000000">
              <w:rPr>
                <w:rtl w:val="0"/>
              </w:rPr>
            </w:r>
          </w:p>
        </w:tc>
      </w:tr>
    </w:tbl>
    <w:p w:rsidR="00000000" w:rsidDel="00000000" w:rsidP="00000000" w:rsidRDefault="00000000" w:rsidRPr="00000000" w14:paraId="000000DB">
      <w:pPr>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DC">
      <w:pPr>
        <w:rPr>
          <w:rFonts w:ascii="Tahoma" w:cs="Tahoma" w:eastAsia="Tahoma" w:hAnsi="Tahoma"/>
          <w:sz w:val="16"/>
          <w:szCs w:val="16"/>
        </w:rPr>
      </w:pPr>
      <w:r w:rsidDel="00000000" w:rsidR="00000000" w:rsidRPr="00000000">
        <w:rPr>
          <w:rtl w:val="0"/>
        </w:rPr>
      </w:r>
    </w:p>
    <w:tbl>
      <w:tblPr>
        <w:tblStyle w:val="Table5"/>
        <w:tblW w:w="80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0"/>
        <w:gridCol w:w="2020"/>
        <w:gridCol w:w="2020"/>
        <w:gridCol w:w="2020"/>
        <w:tblGridChange w:id="0">
          <w:tblGrid>
            <w:gridCol w:w="2020"/>
            <w:gridCol w:w="2020"/>
            <w:gridCol w:w="2020"/>
            <w:gridCol w:w="2020"/>
          </w:tblGrid>
        </w:tblGridChange>
      </w:tblGrid>
      <w:tr>
        <w:trPr>
          <w:cantSplit w:val="0"/>
          <w:trHeight w:val="15" w:hRule="atLeast"/>
          <w:tblHeader w:val="0"/>
        </w:trPr>
        <w:tc>
          <w:tcPr>
            <w:gridSpan w:val="4"/>
            <w:tcBorders>
              <w:top w:color="ffffff" w:space="0" w:sz="8" w:val="single"/>
              <w:left w:color="ffffff" w:space="0" w:sz="8" w:val="single"/>
              <w:bottom w:color="ffffff" w:space="0" w:sz="24" w:val="single"/>
              <w:right w:color="ffffff"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DD">
            <w:pPr>
              <w:rPr>
                <w:rFonts w:ascii="Tahoma" w:cs="Tahoma" w:eastAsia="Tahoma" w:hAnsi="Tahoma"/>
                <w:b w:val="1"/>
                <w:color w:val="000000"/>
                <w:sz w:val="16"/>
                <w:szCs w:val="16"/>
              </w:rPr>
            </w:pPr>
            <w:r w:rsidDel="00000000" w:rsidR="00000000" w:rsidRPr="00000000">
              <w:rPr>
                <w:rFonts w:ascii="Tahoma" w:cs="Tahoma" w:eastAsia="Tahoma" w:hAnsi="Tahoma"/>
                <w:b w:val="1"/>
                <w:sz w:val="16"/>
                <w:szCs w:val="16"/>
                <w:rtl w:val="0"/>
              </w:rPr>
              <w:t xml:space="preserve">Truncal - Ilioinguinal/iliohypogastric nerve block</w:t>
            </w:r>
            <w:r w:rsidDel="00000000" w:rsidR="00000000" w:rsidRPr="00000000">
              <w:rPr>
                <w:rtl w:val="0"/>
              </w:rPr>
            </w:r>
          </w:p>
        </w:tc>
      </w:tr>
      <w:tr>
        <w:trPr>
          <w:cantSplit w:val="0"/>
          <w:trHeight w:val="230" w:hRule="atLeast"/>
          <w:tblHeader w:val="0"/>
        </w:trPr>
        <w:tc>
          <w:tcPr>
            <w:tcBorders>
              <w:top w:color="ffffff" w:space="0" w:sz="8" w:val="single"/>
              <w:left w:color="ffffff" w:space="0" w:sz="8" w:val="single"/>
              <w:bottom w:color="ffffff" w:space="0" w:sz="24" w:val="single"/>
              <w:right w:color="ffffff" w:space="0" w:sz="8" w:val="single"/>
            </w:tcBorders>
            <w:shd w:fill="1cade4" w:val="clear"/>
            <w:tcMar>
              <w:top w:w="72.0" w:type="dxa"/>
              <w:left w:w="144.0" w:type="dxa"/>
              <w:bottom w:w="72.0" w:type="dxa"/>
              <w:right w:w="144.0" w:type="dxa"/>
            </w:tcMar>
            <w:vAlign w:val="center"/>
          </w:tcPr>
          <w:p w:rsidR="00000000" w:rsidDel="00000000" w:rsidP="00000000" w:rsidRDefault="00000000" w:rsidRPr="00000000" w14:paraId="000000E1">
            <w:pPr>
              <w:spacing w:after="40" w:before="40" w:line="288" w:lineRule="auto"/>
              <w:rPr>
                <w:rFonts w:ascii="Tahoma" w:cs="Tahoma" w:eastAsia="Tahoma" w:hAnsi="Tahoma"/>
                <w:b w:val="1"/>
                <w:color w:val="000000"/>
                <w:sz w:val="16"/>
                <w:szCs w:val="16"/>
              </w:rPr>
            </w:pPr>
            <w:r w:rsidDel="00000000" w:rsidR="00000000" w:rsidRPr="00000000">
              <w:rPr>
                <w:rFonts w:ascii="Tahoma" w:cs="Tahoma" w:eastAsia="Tahoma" w:hAnsi="Tahoma"/>
                <w:b w:val="1"/>
                <w:sz w:val="16"/>
                <w:szCs w:val="16"/>
                <w:rtl w:val="0"/>
              </w:rPr>
              <w:t xml:space="preserve">Anatomy</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1cade4" w:val="clear"/>
            <w:tcMar>
              <w:top w:w="72.0" w:type="dxa"/>
              <w:left w:w="144.0" w:type="dxa"/>
              <w:bottom w:w="72.0" w:type="dxa"/>
              <w:right w:w="144.0" w:type="dxa"/>
            </w:tcMar>
            <w:vAlign w:val="center"/>
          </w:tcPr>
          <w:p w:rsidR="00000000" w:rsidDel="00000000" w:rsidP="00000000" w:rsidRDefault="00000000" w:rsidRPr="00000000" w14:paraId="000000E2">
            <w:pPr>
              <w:spacing w:after="40" w:before="40" w:line="288" w:lineRule="auto"/>
              <w:rPr>
                <w:rFonts w:ascii="Tahoma" w:cs="Tahoma" w:eastAsia="Tahoma" w:hAnsi="Tahoma"/>
                <w:b w:val="1"/>
                <w:color w:val="000000"/>
                <w:sz w:val="16"/>
                <w:szCs w:val="16"/>
                <w:u w:val="single"/>
              </w:rPr>
            </w:pPr>
            <w:r w:rsidDel="00000000" w:rsidR="00000000" w:rsidRPr="00000000">
              <w:rPr>
                <w:rFonts w:ascii="Tahoma" w:cs="Tahoma" w:eastAsia="Tahoma" w:hAnsi="Tahoma"/>
                <w:b w:val="1"/>
                <w:sz w:val="16"/>
                <w:szCs w:val="16"/>
                <w:rtl w:val="0"/>
              </w:rPr>
              <w:t xml:space="preserve">Indications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1cade4" w:val="clear"/>
            <w:vAlign w:val="center"/>
          </w:tcPr>
          <w:p w:rsidR="00000000" w:rsidDel="00000000" w:rsidP="00000000" w:rsidRDefault="00000000" w:rsidRPr="00000000" w14:paraId="000000E3">
            <w:pPr>
              <w:spacing w:after="40" w:before="40" w:line="288" w:lineRule="auto"/>
              <w:rPr>
                <w:rFonts w:ascii="Tahoma" w:cs="Tahoma" w:eastAsia="Tahoma" w:hAnsi="Tahoma"/>
                <w:b w:val="1"/>
                <w:color w:val="000000"/>
                <w:sz w:val="16"/>
                <w:szCs w:val="16"/>
              </w:rPr>
            </w:pPr>
            <w:r w:rsidDel="00000000" w:rsidR="00000000" w:rsidRPr="00000000">
              <w:rPr>
                <w:rFonts w:ascii="Tahoma" w:cs="Tahoma" w:eastAsia="Tahoma" w:hAnsi="Tahoma"/>
                <w:b w:val="1"/>
                <w:sz w:val="16"/>
                <w:szCs w:val="16"/>
                <w:rtl w:val="0"/>
              </w:rPr>
              <w:t xml:space="preserve">Side effects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1cade4" w:val="clear"/>
            <w:vAlign w:val="center"/>
          </w:tcPr>
          <w:p w:rsidR="00000000" w:rsidDel="00000000" w:rsidP="00000000" w:rsidRDefault="00000000" w:rsidRPr="00000000" w14:paraId="000000E4">
            <w:pPr>
              <w:spacing w:after="40" w:before="40" w:line="288" w:lineRule="auto"/>
              <w:rPr>
                <w:rFonts w:ascii="Tahoma" w:cs="Tahoma" w:eastAsia="Tahoma" w:hAnsi="Tahoma"/>
                <w:b w:val="1"/>
                <w:color w:val="000000"/>
                <w:sz w:val="16"/>
                <w:szCs w:val="16"/>
              </w:rPr>
            </w:pPr>
            <w:r w:rsidDel="00000000" w:rsidR="00000000" w:rsidRPr="00000000">
              <w:rPr>
                <w:rFonts w:ascii="Tahoma" w:cs="Tahoma" w:eastAsia="Tahoma" w:hAnsi="Tahoma"/>
                <w:b w:val="1"/>
                <w:sz w:val="16"/>
                <w:szCs w:val="16"/>
                <w:rtl w:val="0"/>
              </w:rPr>
              <w:t xml:space="preserve">Tips</w:t>
            </w:r>
            <w:r w:rsidDel="00000000" w:rsidR="00000000" w:rsidRPr="00000000">
              <w:rPr>
                <w:rtl w:val="0"/>
              </w:rPr>
            </w:r>
          </w:p>
        </w:tc>
      </w:tr>
      <w:tr>
        <w:trPr>
          <w:cantSplit w:val="0"/>
          <w:trHeight w:val="230" w:hRule="atLeast"/>
          <w:tblHeader w:val="0"/>
        </w:trPr>
        <w:tc>
          <w:tcPr>
            <w:tcBorders>
              <w:top w:color="ffffff" w:space="0" w:sz="24" w:val="single"/>
              <w:left w:color="ffffff" w:space="0" w:sz="8" w:val="single"/>
              <w:bottom w:color="ffffff" w:space="0" w:sz="8" w:val="single"/>
              <w:right w:color="ffffff" w:space="0" w:sz="8" w:val="single"/>
            </w:tcBorders>
            <w:shd w:fill="cce3f5" w:val="clear"/>
            <w:tcMar>
              <w:top w:w="72.0" w:type="dxa"/>
              <w:left w:w="144.0" w:type="dxa"/>
              <w:bottom w:w="72.0" w:type="dxa"/>
              <w:right w:w="144.0" w:type="dxa"/>
            </w:tcMar>
          </w:tcPr>
          <w:p w:rsidR="00000000" w:rsidDel="00000000" w:rsidP="00000000" w:rsidRDefault="00000000" w:rsidRPr="00000000" w14:paraId="000000E5">
            <w:pPr>
              <w:spacing w:line="288" w:lineRule="auto"/>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The nerves are seen as small hypoechoic ellipses between the internal oblique and transversus abdominis muscles</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ce3f5" w:val="clear"/>
            <w:tcMar>
              <w:top w:w="72.0" w:type="dxa"/>
              <w:left w:w="144.0" w:type="dxa"/>
              <w:bottom w:w="72.0" w:type="dxa"/>
              <w:right w:w="144.0" w:type="dxa"/>
            </w:tcMar>
          </w:tcPr>
          <w:p w:rsidR="00000000" w:rsidDel="00000000" w:rsidP="00000000" w:rsidRDefault="00000000" w:rsidRPr="00000000" w14:paraId="000000E6">
            <w:pPr>
              <w:spacing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Inguinal hernia repair</w:t>
            </w:r>
          </w:p>
          <w:p w:rsidR="00000000" w:rsidDel="00000000" w:rsidP="00000000" w:rsidRDefault="00000000" w:rsidRPr="00000000" w14:paraId="000000E7">
            <w:pPr>
              <w:spacing w:line="288" w:lineRule="auto"/>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E8">
            <w:pPr>
              <w:spacing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Hydrocele</w:t>
            </w:r>
          </w:p>
          <w:p w:rsidR="00000000" w:rsidDel="00000000" w:rsidP="00000000" w:rsidRDefault="00000000" w:rsidRPr="00000000" w14:paraId="000000E9">
            <w:pPr>
              <w:spacing w:line="288" w:lineRule="auto"/>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EA">
            <w:pPr>
              <w:spacing w:line="288" w:lineRule="auto"/>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Orchidopexy ( scrotal incision not covered)</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ce3f5" w:val="clear"/>
          </w:tcPr>
          <w:p w:rsidR="00000000" w:rsidDel="00000000" w:rsidP="00000000" w:rsidRDefault="00000000" w:rsidRPr="00000000" w14:paraId="000000EB">
            <w:pPr>
              <w:spacing w:line="288" w:lineRule="auto"/>
              <w:ind w:left="142" w:firstLine="0"/>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Femoral nerve block ( up to 10% in landmark technique)</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ce3f5" w:val="clear"/>
          </w:tcPr>
          <w:p w:rsidR="00000000" w:rsidDel="00000000" w:rsidP="00000000" w:rsidRDefault="00000000" w:rsidRPr="00000000" w14:paraId="000000EC">
            <w:pPr>
              <w:spacing w:line="288" w:lineRule="auto"/>
              <w:ind w:left="142"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Place one end of the probe on the ASIS, the other end pointing towards the umbilicus</w:t>
            </w:r>
          </w:p>
          <w:p w:rsidR="00000000" w:rsidDel="00000000" w:rsidP="00000000" w:rsidRDefault="00000000" w:rsidRPr="00000000" w14:paraId="000000ED">
            <w:pPr>
              <w:spacing w:line="288" w:lineRule="auto"/>
              <w:ind w:left="142" w:firstLine="0"/>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EE">
            <w:pPr>
              <w:spacing w:line="288" w:lineRule="auto"/>
              <w:ind w:left="142"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Scan for the 3 muscle layers, with the external oblique muscle thinning out to form its aponeurosis</w:t>
            </w:r>
          </w:p>
          <w:p w:rsidR="00000000" w:rsidDel="00000000" w:rsidP="00000000" w:rsidRDefault="00000000" w:rsidRPr="00000000" w14:paraId="000000EF">
            <w:pPr>
              <w:spacing w:line="288" w:lineRule="auto"/>
              <w:ind w:left="142" w:firstLine="0"/>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F0">
            <w:pPr>
              <w:spacing w:line="288" w:lineRule="auto"/>
              <w:ind w:left="142" w:firstLine="0"/>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Both IP or OOP </w:t>
            </w:r>
            <w:r w:rsidDel="00000000" w:rsidR="00000000" w:rsidRPr="00000000">
              <w:rPr>
                <w:rFonts w:ascii="Tahoma" w:cs="Tahoma" w:eastAsia="Tahoma" w:hAnsi="Tahoma"/>
                <w:sz w:val="16"/>
                <w:szCs w:val="16"/>
                <w:rtl w:val="0"/>
              </w:rPr>
              <w:t xml:space="preserve">approaches</w:t>
            </w:r>
            <w:r w:rsidDel="00000000" w:rsidR="00000000" w:rsidRPr="00000000">
              <w:rPr>
                <w:rFonts w:ascii="Tahoma" w:cs="Tahoma" w:eastAsia="Tahoma" w:hAnsi="Tahoma"/>
                <w:sz w:val="16"/>
                <w:szCs w:val="16"/>
                <w:rtl w:val="0"/>
              </w:rPr>
              <w:t xml:space="preserve"> may be used</w:t>
            </w:r>
            <w:r w:rsidDel="00000000" w:rsidR="00000000" w:rsidRPr="00000000">
              <w:rPr>
                <w:rtl w:val="0"/>
              </w:rPr>
            </w:r>
          </w:p>
        </w:tc>
      </w:tr>
    </w:tbl>
    <w:p w:rsidR="00000000" w:rsidDel="00000000" w:rsidP="00000000" w:rsidRDefault="00000000" w:rsidRPr="00000000" w14:paraId="000000F1">
      <w:pPr>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F2">
      <w:pPr>
        <w:rPr>
          <w:rFonts w:ascii="Tahoma" w:cs="Tahoma" w:eastAsia="Tahoma" w:hAnsi="Tahoma"/>
          <w:sz w:val="16"/>
          <w:szCs w:val="16"/>
        </w:rPr>
      </w:pPr>
      <w:r w:rsidDel="00000000" w:rsidR="00000000" w:rsidRPr="00000000">
        <w:rPr>
          <w:rtl w:val="0"/>
        </w:rPr>
      </w:r>
    </w:p>
    <w:tbl>
      <w:tblPr>
        <w:tblStyle w:val="Table6"/>
        <w:tblW w:w="81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1410"/>
        <w:gridCol w:w="1200"/>
        <w:gridCol w:w="3225"/>
        <w:tblGridChange w:id="0">
          <w:tblGrid>
            <w:gridCol w:w="2265"/>
            <w:gridCol w:w="1410"/>
            <w:gridCol w:w="1200"/>
            <w:gridCol w:w="3225"/>
          </w:tblGrid>
        </w:tblGridChange>
      </w:tblGrid>
      <w:tr>
        <w:trPr>
          <w:cantSplit w:val="0"/>
          <w:trHeight w:val="15" w:hRule="atLeast"/>
          <w:tblHeader w:val="0"/>
        </w:trPr>
        <w:tc>
          <w:tcPr>
            <w:gridSpan w:val="4"/>
            <w:tcBorders>
              <w:top w:color="ffffff" w:space="0" w:sz="8" w:val="single"/>
              <w:left w:color="ffffff" w:space="0" w:sz="8" w:val="single"/>
              <w:bottom w:color="ffffff" w:space="0" w:sz="24" w:val="single"/>
              <w:right w:color="ffffff"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0F3">
            <w:pPr>
              <w:rPr>
                <w:rFonts w:ascii="Tahoma" w:cs="Tahoma" w:eastAsia="Tahoma" w:hAnsi="Tahoma"/>
                <w:b w:val="1"/>
                <w:color w:val="000000"/>
                <w:sz w:val="16"/>
                <w:szCs w:val="16"/>
              </w:rPr>
            </w:pPr>
            <w:r w:rsidDel="00000000" w:rsidR="00000000" w:rsidRPr="00000000">
              <w:rPr>
                <w:rFonts w:ascii="Tahoma" w:cs="Tahoma" w:eastAsia="Tahoma" w:hAnsi="Tahoma"/>
                <w:b w:val="1"/>
                <w:sz w:val="16"/>
                <w:szCs w:val="16"/>
                <w:rtl w:val="0"/>
              </w:rPr>
              <w:t xml:space="preserve">Limb blocks - Sciatic nerve block</w:t>
            </w:r>
            <w:r w:rsidDel="00000000" w:rsidR="00000000" w:rsidRPr="00000000">
              <w:rPr>
                <w:rtl w:val="0"/>
              </w:rPr>
            </w:r>
          </w:p>
        </w:tc>
      </w:tr>
      <w:tr>
        <w:trPr>
          <w:cantSplit w:val="0"/>
          <w:trHeight w:val="230" w:hRule="atLeast"/>
          <w:tblHeader w:val="0"/>
        </w:trPr>
        <w:tc>
          <w:tcPr>
            <w:tcBorders>
              <w:top w:color="ffffff" w:space="0" w:sz="8" w:val="single"/>
              <w:left w:color="ffffff" w:space="0" w:sz="8" w:val="single"/>
              <w:bottom w:color="ffffff" w:space="0" w:sz="24" w:val="single"/>
              <w:right w:color="ffffff" w:space="0" w:sz="8" w:val="single"/>
            </w:tcBorders>
            <w:shd w:fill="1cade4" w:val="clear"/>
            <w:tcMar>
              <w:top w:w="72.0" w:type="dxa"/>
              <w:left w:w="144.0" w:type="dxa"/>
              <w:bottom w:w="72.0" w:type="dxa"/>
              <w:right w:w="144.0" w:type="dxa"/>
            </w:tcMar>
            <w:vAlign w:val="center"/>
          </w:tcPr>
          <w:p w:rsidR="00000000" w:rsidDel="00000000" w:rsidP="00000000" w:rsidRDefault="00000000" w:rsidRPr="00000000" w14:paraId="000000F7">
            <w:pPr>
              <w:spacing w:after="40" w:before="40" w:line="288" w:lineRule="auto"/>
              <w:rPr>
                <w:rFonts w:ascii="Tahoma" w:cs="Tahoma" w:eastAsia="Tahoma" w:hAnsi="Tahoma"/>
                <w:b w:val="1"/>
                <w:color w:val="000000"/>
                <w:sz w:val="16"/>
                <w:szCs w:val="16"/>
              </w:rPr>
            </w:pPr>
            <w:r w:rsidDel="00000000" w:rsidR="00000000" w:rsidRPr="00000000">
              <w:rPr>
                <w:rFonts w:ascii="Tahoma" w:cs="Tahoma" w:eastAsia="Tahoma" w:hAnsi="Tahoma"/>
                <w:b w:val="1"/>
                <w:sz w:val="16"/>
                <w:szCs w:val="16"/>
                <w:rtl w:val="0"/>
              </w:rPr>
              <w:t xml:space="preserve">Anatomy</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1cade4" w:val="clear"/>
            <w:tcMar>
              <w:top w:w="72.0" w:type="dxa"/>
              <w:left w:w="144.0" w:type="dxa"/>
              <w:bottom w:w="72.0" w:type="dxa"/>
              <w:right w:w="144.0" w:type="dxa"/>
            </w:tcMar>
            <w:vAlign w:val="center"/>
          </w:tcPr>
          <w:p w:rsidR="00000000" w:rsidDel="00000000" w:rsidP="00000000" w:rsidRDefault="00000000" w:rsidRPr="00000000" w14:paraId="000000F8">
            <w:pPr>
              <w:spacing w:after="40" w:before="40" w:line="288" w:lineRule="auto"/>
              <w:rPr>
                <w:rFonts w:ascii="Tahoma" w:cs="Tahoma" w:eastAsia="Tahoma" w:hAnsi="Tahoma"/>
                <w:b w:val="1"/>
                <w:color w:val="000000"/>
                <w:sz w:val="16"/>
                <w:szCs w:val="16"/>
                <w:u w:val="single"/>
              </w:rPr>
            </w:pPr>
            <w:r w:rsidDel="00000000" w:rsidR="00000000" w:rsidRPr="00000000">
              <w:rPr>
                <w:rFonts w:ascii="Tahoma" w:cs="Tahoma" w:eastAsia="Tahoma" w:hAnsi="Tahoma"/>
                <w:b w:val="1"/>
                <w:sz w:val="16"/>
                <w:szCs w:val="16"/>
                <w:rtl w:val="0"/>
              </w:rPr>
              <w:t xml:space="preserve">Indications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1cade4" w:val="clear"/>
            <w:vAlign w:val="center"/>
          </w:tcPr>
          <w:p w:rsidR="00000000" w:rsidDel="00000000" w:rsidP="00000000" w:rsidRDefault="00000000" w:rsidRPr="00000000" w14:paraId="000000F9">
            <w:pPr>
              <w:spacing w:after="40" w:before="40" w:line="288" w:lineRule="auto"/>
              <w:rPr>
                <w:rFonts w:ascii="Tahoma" w:cs="Tahoma" w:eastAsia="Tahoma" w:hAnsi="Tahoma"/>
                <w:b w:val="1"/>
                <w:color w:val="000000"/>
                <w:sz w:val="16"/>
                <w:szCs w:val="16"/>
              </w:rPr>
            </w:pPr>
            <w:r w:rsidDel="00000000" w:rsidR="00000000" w:rsidRPr="00000000">
              <w:rPr>
                <w:rFonts w:ascii="Tahoma" w:cs="Tahoma" w:eastAsia="Tahoma" w:hAnsi="Tahoma"/>
                <w:b w:val="1"/>
                <w:sz w:val="16"/>
                <w:szCs w:val="16"/>
                <w:rtl w:val="0"/>
              </w:rPr>
              <w:t xml:space="preserve">Side effects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1cade4" w:val="clear"/>
            <w:vAlign w:val="center"/>
          </w:tcPr>
          <w:p w:rsidR="00000000" w:rsidDel="00000000" w:rsidP="00000000" w:rsidRDefault="00000000" w:rsidRPr="00000000" w14:paraId="000000FA">
            <w:pPr>
              <w:spacing w:after="40" w:before="40" w:line="288" w:lineRule="auto"/>
              <w:rPr>
                <w:rFonts w:ascii="Tahoma" w:cs="Tahoma" w:eastAsia="Tahoma" w:hAnsi="Tahoma"/>
                <w:b w:val="1"/>
                <w:color w:val="000000"/>
                <w:sz w:val="16"/>
                <w:szCs w:val="16"/>
              </w:rPr>
            </w:pPr>
            <w:r w:rsidDel="00000000" w:rsidR="00000000" w:rsidRPr="00000000">
              <w:rPr>
                <w:rFonts w:ascii="Tahoma" w:cs="Tahoma" w:eastAsia="Tahoma" w:hAnsi="Tahoma"/>
                <w:b w:val="1"/>
                <w:sz w:val="16"/>
                <w:szCs w:val="16"/>
                <w:rtl w:val="0"/>
              </w:rPr>
              <w:t xml:space="preserve">Tips</w:t>
            </w:r>
            <w:r w:rsidDel="00000000" w:rsidR="00000000" w:rsidRPr="00000000">
              <w:rPr>
                <w:rtl w:val="0"/>
              </w:rPr>
            </w:r>
          </w:p>
        </w:tc>
      </w:tr>
      <w:tr>
        <w:trPr>
          <w:cantSplit w:val="0"/>
          <w:trHeight w:val="230" w:hRule="atLeast"/>
          <w:tblHeader w:val="0"/>
        </w:trPr>
        <w:tc>
          <w:tcPr>
            <w:tcBorders>
              <w:top w:color="ffffff" w:space="0" w:sz="24" w:val="single"/>
              <w:left w:color="ffffff" w:space="0" w:sz="8" w:val="single"/>
              <w:bottom w:color="ffffff" w:space="0" w:sz="8" w:val="single"/>
              <w:right w:color="ffffff" w:space="0" w:sz="8" w:val="single"/>
            </w:tcBorders>
            <w:shd w:fill="cce3f5" w:val="clear"/>
            <w:tcMar>
              <w:top w:w="72.0" w:type="dxa"/>
              <w:left w:w="144.0" w:type="dxa"/>
              <w:bottom w:w="72.0" w:type="dxa"/>
              <w:right w:w="144.0" w:type="dxa"/>
            </w:tcMar>
          </w:tcPr>
          <w:p w:rsidR="00000000" w:rsidDel="00000000" w:rsidP="00000000" w:rsidRDefault="00000000" w:rsidRPr="00000000" w14:paraId="000000FB">
            <w:pPr>
              <w:spacing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Enters the gluteal region from the pelvis through the greater sciatic foramen</w:t>
            </w:r>
          </w:p>
          <w:p w:rsidR="00000000" w:rsidDel="00000000" w:rsidP="00000000" w:rsidRDefault="00000000" w:rsidRPr="00000000" w14:paraId="000000FC">
            <w:pPr>
              <w:spacing w:line="288" w:lineRule="auto"/>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FD">
            <w:pPr>
              <w:spacing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Passes between the ischial tuberosity and greater trochanter down the leg </w:t>
            </w:r>
          </w:p>
          <w:p w:rsidR="00000000" w:rsidDel="00000000" w:rsidP="00000000" w:rsidRDefault="00000000" w:rsidRPr="00000000" w14:paraId="000000FE">
            <w:pPr>
              <w:spacing w:line="288" w:lineRule="auto"/>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Often accompanied by the posterior cutaneous nerve medially. Usually divides into the tibial and peroneal components at the apex of the popliteal fossa</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ce3f5" w:val="clear"/>
            <w:tcMar>
              <w:top w:w="72.0" w:type="dxa"/>
              <w:left w:w="144.0" w:type="dxa"/>
              <w:bottom w:w="72.0" w:type="dxa"/>
              <w:right w:w="144.0" w:type="dxa"/>
            </w:tcMar>
          </w:tcPr>
          <w:p w:rsidR="00000000" w:rsidDel="00000000" w:rsidP="00000000" w:rsidRDefault="00000000" w:rsidRPr="00000000" w14:paraId="000000FF">
            <w:pPr>
              <w:spacing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Ankle and foot surgeries</w:t>
            </w:r>
          </w:p>
          <w:p w:rsidR="00000000" w:rsidDel="00000000" w:rsidP="00000000" w:rsidRDefault="00000000" w:rsidRPr="00000000" w14:paraId="00000100">
            <w:pPr>
              <w:spacing w:line="288" w:lineRule="auto"/>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101">
            <w:pPr>
              <w:spacing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Combined with saphenous or femoral nerve block for all surgeries below the knee</w:t>
            </w:r>
          </w:p>
        </w:tc>
        <w:tc>
          <w:tcPr>
            <w:tcBorders>
              <w:top w:color="ffffff" w:space="0" w:sz="24" w:val="single"/>
              <w:left w:color="ffffff" w:space="0" w:sz="8" w:val="single"/>
              <w:bottom w:color="ffffff" w:space="0" w:sz="8" w:val="single"/>
              <w:right w:color="ffffff" w:space="0" w:sz="8" w:val="single"/>
            </w:tcBorders>
            <w:shd w:fill="cce3f5" w:val="clear"/>
          </w:tcPr>
          <w:p w:rsidR="00000000" w:rsidDel="00000000" w:rsidP="00000000" w:rsidRDefault="00000000" w:rsidRPr="00000000" w14:paraId="00000102">
            <w:pPr>
              <w:spacing w:line="288" w:lineRule="auto"/>
              <w:ind w:left="142"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Intravascular</w:t>
            </w:r>
            <w:r w:rsidDel="00000000" w:rsidR="00000000" w:rsidRPr="00000000">
              <w:rPr>
                <w:rFonts w:ascii="Tahoma" w:cs="Tahoma" w:eastAsia="Tahoma" w:hAnsi="Tahoma"/>
                <w:sz w:val="16"/>
                <w:szCs w:val="16"/>
                <w:rtl w:val="0"/>
              </w:rPr>
              <w:t xml:space="preserve"> injection </w:t>
            </w:r>
          </w:p>
          <w:p w:rsidR="00000000" w:rsidDel="00000000" w:rsidP="00000000" w:rsidRDefault="00000000" w:rsidRPr="00000000" w14:paraId="00000103">
            <w:pPr>
              <w:spacing w:line="288" w:lineRule="auto"/>
              <w:ind w:left="142" w:firstLine="0"/>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104">
            <w:pPr>
              <w:spacing w:line="288" w:lineRule="auto"/>
              <w:ind w:left="142"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LA toxicity</w:t>
            </w:r>
          </w:p>
          <w:p w:rsidR="00000000" w:rsidDel="00000000" w:rsidP="00000000" w:rsidRDefault="00000000" w:rsidRPr="00000000" w14:paraId="00000105">
            <w:pPr>
              <w:spacing w:line="288" w:lineRule="auto"/>
              <w:ind w:left="142" w:firstLine="0"/>
              <w:rPr>
                <w:rFonts w:ascii="Tahoma" w:cs="Tahoma" w:eastAsia="Tahoma" w:hAnsi="Tahoma"/>
                <w:sz w:val="16"/>
                <w:szCs w:val="16"/>
              </w:rPr>
            </w:pP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ce3f5" w:val="clear"/>
          </w:tcPr>
          <w:p w:rsidR="00000000" w:rsidDel="00000000" w:rsidP="00000000" w:rsidRDefault="00000000" w:rsidRPr="00000000" w14:paraId="00000106">
            <w:pPr>
              <w:spacing w:line="288" w:lineRule="auto"/>
              <w:ind w:left="142"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Lateral IP popliteal approach is commonly used</w:t>
            </w:r>
          </w:p>
          <w:p w:rsidR="00000000" w:rsidDel="00000000" w:rsidP="00000000" w:rsidRDefault="00000000" w:rsidRPr="00000000" w14:paraId="00000107">
            <w:pPr>
              <w:spacing w:line="288" w:lineRule="auto"/>
              <w:ind w:left="142" w:firstLine="0"/>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108">
            <w:pPr>
              <w:spacing w:line="288" w:lineRule="auto"/>
              <w:ind w:left="142"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Place probe transversely on the popliteal crease, with patient in a lateral position, operative side up</w:t>
            </w:r>
          </w:p>
          <w:p w:rsidR="00000000" w:rsidDel="00000000" w:rsidP="00000000" w:rsidRDefault="00000000" w:rsidRPr="00000000" w14:paraId="00000109">
            <w:pPr>
              <w:spacing w:line="288" w:lineRule="auto"/>
              <w:ind w:left="142" w:firstLine="0"/>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10A">
            <w:pPr>
              <w:spacing w:line="288" w:lineRule="auto"/>
              <w:ind w:left="142"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Color Doppler to identify popliteal vessels</w:t>
            </w:r>
          </w:p>
          <w:p w:rsidR="00000000" w:rsidDel="00000000" w:rsidP="00000000" w:rsidRDefault="00000000" w:rsidRPr="00000000" w14:paraId="0000010B">
            <w:pPr>
              <w:spacing w:line="288" w:lineRule="auto"/>
              <w:ind w:left="142" w:firstLine="0"/>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10C">
            <w:pPr>
              <w:spacing w:line="288" w:lineRule="auto"/>
              <w:ind w:left="142"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Trace the nerve distally to visualize it dividing</w:t>
            </w:r>
          </w:p>
          <w:p w:rsidR="00000000" w:rsidDel="00000000" w:rsidP="00000000" w:rsidRDefault="00000000" w:rsidRPr="00000000" w14:paraId="0000010D">
            <w:pPr>
              <w:spacing w:line="288" w:lineRule="auto"/>
              <w:ind w:left="142" w:firstLine="0"/>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10E">
            <w:pPr>
              <w:spacing w:line="288" w:lineRule="auto"/>
              <w:ind w:left="142"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Flex the ankle to visualize nerves rocking in its fascial plane </w:t>
            </w:r>
          </w:p>
          <w:p w:rsidR="00000000" w:rsidDel="00000000" w:rsidP="00000000" w:rsidRDefault="00000000" w:rsidRPr="00000000" w14:paraId="0000010F">
            <w:pPr>
              <w:spacing w:line="288" w:lineRule="auto"/>
              <w:ind w:left="142"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(‘see-saw sign’)</w:t>
            </w:r>
          </w:p>
        </w:tc>
      </w:tr>
      <w:tr>
        <w:trPr>
          <w:cantSplit w:val="0"/>
          <w:trHeight w:val="15" w:hRule="atLeast"/>
          <w:tblHeader w:val="0"/>
        </w:trPr>
        <w:tc>
          <w:tcPr>
            <w:gridSpan w:val="4"/>
            <w:tcBorders>
              <w:top w:color="ffffff" w:space="0" w:sz="8" w:val="single"/>
              <w:left w:color="ffffff" w:space="0" w:sz="8" w:val="single"/>
              <w:bottom w:color="ffffff" w:space="0" w:sz="24" w:val="single"/>
              <w:right w:color="ffffff"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110">
            <w:pPr>
              <w:rPr>
                <w:rFonts w:ascii="Tahoma" w:cs="Tahoma" w:eastAsia="Tahoma" w:hAnsi="Tahoma"/>
                <w:b w:val="1"/>
                <w:color w:val="000000"/>
                <w:sz w:val="16"/>
                <w:szCs w:val="16"/>
              </w:rPr>
            </w:pPr>
            <w:r w:rsidDel="00000000" w:rsidR="00000000" w:rsidRPr="00000000">
              <w:rPr>
                <w:rFonts w:ascii="Tahoma" w:cs="Tahoma" w:eastAsia="Tahoma" w:hAnsi="Tahoma"/>
                <w:b w:val="1"/>
                <w:sz w:val="16"/>
                <w:szCs w:val="16"/>
                <w:rtl w:val="0"/>
              </w:rPr>
              <w:t xml:space="preserve">Limb blocks  - Femoral nerve block</w:t>
            </w:r>
            <w:r w:rsidDel="00000000" w:rsidR="00000000" w:rsidRPr="00000000">
              <w:rPr>
                <w:rtl w:val="0"/>
              </w:rPr>
            </w:r>
          </w:p>
        </w:tc>
      </w:tr>
      <w:tr>
        <w:trPr>
          <w:cantSplit w:val="0"/>
          <w:trHeight w:val="230" w:hRule="atLeast"/>
          <w:tblHeader w:val="0"/>
        </w:trPr>
        <w:tc>
          <w:tcPr>
            <w:tcBorders>
              <w:top w:color="ffffff" w:space="0" w:sz="8" w:val="single"/>
              <w:left w:color="ffffff" w:space="0" w:sz="8" w:val="single"/>
              <w:bottom w:color="ffffff" w:space="0" w:sz="24" w:val="single"/>
              <w:right w:color="ffffff" w:space="0" w:sz="8" w:val="single"/>
            </w:tcBorders>
            <w:shd w:fill="1cade4" w:val="clear"/>
            <w:tcMar>
              <w:top w:w="72.0" w:type="dxa"/>
              <w:left w:w="144.0" w:type="dxa"/>
              <w:bottom w:w="72.0" w:type="dxa"/>
              <w:right w:w="144.0" w:type="dxa"/>
            </w:tcMar>
            <w:vAlign w:val="center"/>
          </w:tcPr>
          <w:p w:rsidR="00000000" w:rsidDel="00000000" w:rsidP="00000000" w:rsidRDefault="00000000" w:rsidRPr="00000000" w14:paraId="00000114">
            <w:pPr>
              <w:spacing w:after="40" w:before="40" w:line="288" w:lineRule="auto"/>
              <w:rPr>
                <w:rFonts w:ascii="Tahoma" w:cs="Tahoma" w:eastAsia="Tahoma" w:hAnsi="Tahoma"/>
                <w:b w:val="1"/>
                <w:color w:val="000000"/>
                <w:sz w:val="16"/>
                <w:szCs w:val="16"/>
              </w:rPr>
            </w:pPr>
            <w:r w:rsidDel="00000000" w:rsidR="00000000" w:rsidRPr="00000000">
              <w:rPr>
                <w:rFonts w:ascii="Tahoma" w:cs="Tahoma" w:eastAsia="Tahoma" w:hAnsi="Tahoma"/>
                <w:b w:val="1"/>
                <w:sz w:val="16"/>
                <w:szCs w:val="16"/>
                <w:rtl w:val="0"/>
              </w:rPr>
              <w:t xml:space="preserve">Anatomy</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1cade4" w:val="clear"/>
            <w:tcMar>
              <w:top w:w="72.0" w:type="dxa"/>
              <w:left w:w="144.0" w:type="dxa"/>
              <w:bottom w:w="72.0" w:type="dxa"/>
              <w:right w:w="144.0" w:type="dxa"/>
            </w:tcMar>
            <w:vAlign w:val="center"/>
          </w:tcPr>
          <w:p w:rsidR="00000000" w:rsidDel="00000000" w:rsidP="00000000" w:rsidRDefault="00000000" w:rsidRPr="00000000" w14:paraId="00000115">
            <w:pPr>
              <w:spacing w:after="40" w:before="40" w:line="288" w:lineRule="auto"/>
              <w:rPr>
                <w:rFonts w:ascii="Tahoma" w:cs="Tahoma" w:eastAsia="Tahoma" w:hAnsi="Tahoma"/>
                <w:b w:val="1"/>
                <w:color w:val="000000"/>
                <w:sz w:val="16"/>
                <w:szCs w:val="16"/>
                <w:u w:val="single"/>
              </w:rPr>
            </w:pPr>
            <w:r w:rsidDel="00000000" w:rsidR="00000000" w:rsidRPr="00000000">
              <w:rPr>
                <w:rFonts w:ascii="Tahoma" w:cs="Tahoma" w:eastAsia="Tahoma" w:hAnsi="Tahoma"/>
                <w:b w:val="1"/>
                <w:sz w:val="16"/>
                <w:szCs w:val="16"/>
                <w:rtl w:val="0"/>
              </w:rPr>
              <w:t xml:space="preserve">Indications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1cade4" w:val="clear"/>
            <w:vAlign w:val="center"/>
          </w:tcPr>
          <w:p w:rsidR="00000000" w:rsidDel="00000000" w:rsidP="00000000" w:rsidRDefault="00000000" w:rsidRPr="00000000" w14:paraId="00000116">
            <w:pPr>
              <w:spacing w:after="40" w:before="40" w:line="288" w:lineRule="auto"/>
              <w:rPr>
                <w:rFonts w:ascii="Tahoma" w:cs="Tahoma" w:eastAsia="Tahoma" w:hAnsi="Tahoma"/>
                <w:b w:val="1"/>
                <w:color w:val="000000"/>
                <w:sz w:val="16"/>
                <w:szCs w:val="16"/>
              </w:rPr>
            </w:pPr>
            <w:r w:rsidDel="00000000" w:rsidR="00000000" w:rsidRPr="00000000">
              <w:rPr>
                <w:rFonts w:ascii="Tahoma" w:cs="Tahoma" w:eastAsia="Tahoma" w:hAnsi="Tahoma"/>
                <w:b w:val="1"/>
                <w:sz w:val="16"/>
                <w:szCs w:val="16"/>
                <w:rtl w:val="0"/>
              </w:rPr>
              <w:t xml:space="preserve">Side effects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1cade4" w:val="clear"/>
            <w:vAlign w:val="center"/>
          </w:tcPr>
          <w:p w:rsidR="00000000" w:rsidDel="00000000" w:rsidP="00000000" w:rsidRDefault="00000000" w:rsidRPr="00000000" w14:paraId="00000117">
            <w:pPr>
              <w:spacing w:after="40" w:before="40" w:line="288" w:lineRule="auto"/>
              <w:rPr>
                <w:rFonts w:ascii="Tahoma" w:cs="Tahoma" w:eastAsia="Tahoma" w:hAnsi="Tahoma"/>
                <w:b w:val="1"/>
                <w:color w:val="000000"/>
                <w:sz w:val="16"/>
                <w:szCs w:val="16"/>
              </w:rPr>
            </w:pPr>
            <w:r w:rsidDel="00000000" w:rsidR="00000000" w:rsidRPr="00000000">
              <w:rPr>
                <w:rFonts w:ascii="Tahoma" w:cs="Tahoma" w:eastAsia="Tahoma" w:hAnsi="Tahoma"/>
                <w:b w:val="1"/>
                <w:sz w:val="16"/>
                <w:szCs w:val="16"/>
                <w:rtl w:val="0"/>
              </w:rPr>
              <w:t xml:space="preserve">Tips</w:t>
            </w:r>
            <w:r w:rsidDel="00000000" w:rsidR="00000000" w:rsidRPr="00000000">
              <w:rPr>
                <w:rtl w:val="0"/>
              </w:rPr>
            </w:r>
          </w:p>
        </w:tc>
      </w:tr>
      <w:tr>
        <w:trPr>
          <w:cantSplit w:val="0"/>
          <w:trHeight w:val="230" w:hRule="atLeast"/>
          <w:tblHeader w:val="0"/>
        </w:trPr>
        <w:tc>
          <w:tcPr>
            <w:tcBorders>
              <w:top w:color="ffffff" w:space="0" w:sz="24" w:val="single"/>
              <w:left w:color="ffffff" w:space="0" w:sz="8" w:val="single"/>
              <w:bottom w:color="ffffff" w:space="0" w:sz="8" w:val="single"/>
              <w:right w:color="ffffff" w:space="0" w:sz="8" w:val="single"/>
            </w:tcBorders>
            <w:shd w:fill="cce3f5" w:val="clear"/>
            <w:tcMar>
              <w:top w:w="72.0" w:type="dxa"/>
              <w:left w:w="144.0" w:type="dxa"/>
              <w:bottom w:w="72.0" w:type="dxa"/>
              <w:right w:w="144.0" w:type="dxa"/>
            </w:tcMar>
          </w:tcPr>
          <w:p w:rsidR="00000000" w:rsidDel="00000000" w:rsidP="00000000" w:rsidRDefault="00000000" w:rsidRPr="00000000" w14:paraId="00000118">
            <w:pPr>
              <w:spacing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At the level of the inguinal ligament, it lies deep to the fascia lata and fascia </w:t>
            </w:r>
            <w:r w:rsidDel="00000000" w:rsidR="00000000" w:rsidRPr="00000000">
              <w:rPr>
                <w:rFonts w:ascii="Tahoma" w:cs="Tahoma" w:eastAsia="Tahoma" w:hAnsi="Tahoma"/>
                <w:sz w:val="16"/>
                <w:szCs w:val="16"/>
                <w:rtl w:val="0"/>
              </w:rPr>
              <w:t xml:space="preserve">iliaca</w:t>
            </w:r>
            <w:r w:rsidDel="00000000" w:rsidR="00000000" w:rsidRPr="00000000">
              <w:rPr>
                <w:rFonts w:ascii="Tahoma" w:cs="Tahoma" w:eastAsia="Tahoma" w:hAnsi="Tahoma"/>
                <w:sz w:val="16"/>
                <w:szCs w:val="16"/>
                <w:rtl w:val="0"/>
              </w:rPr>
              <w:t xml:space="preserve">, lateral to the femoral vessels, which lie in a separate fascia compartment</w:t>
            </w:r>
          </w:p>
          <w:p w:rsidR="00000000" w:rsidDel="00000000" w:rsidP="00000000" w:rsidRDefault="00000000" w:rsidRPr="00000000" w14:paraId="00000119">
            <w:pPr>
              <w:spacing w:line="288" w:lineRule="auto"/>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11A">
            <w:pPr>
              <w:spacing w:line="288" w:lineRule="auto"/>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LA is deposited after 2 ‘pops’ ( fascia lata, followed by fascia </w:t>
            </w:r>
            <w:r w:rsidDel="00000000" w:rsidR="00000000" w:rsidRPr="00000000">
              <w:rPr>
                <w:rFonts w:ascii="Tahoma" w:cs="Tahoma" w:eastAsia="Tahoma" w:hAnsi="Tahoma"/>
                <w:sz w:val="16"/>
                <w:szCs w:val="16"/>
                <w:rtl w:val="0"/>
              </w:rPr>
              <w:t xml:space="preserve">iliaca</w:t>
            </w:r>
            <w:r w:rsidDel="00000000" w:rsidR="00000000" w:rsidRPr="00000000">
              <w:rPr>
                <w:rFonts w:ascii="Tahoma" w:cs="Tahoma" w:eastAsia="Tahoma" w:hAnsi="Tahoma"/>
                <w:sz w:val="16"/>
                <w:szCs w:val="16"/>
                <w:rtl w:val="0"/>
              </w:rPr>
              <w:t xml:space="preserve">), above the iliacus muscle</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ce3f5" w:val="clear"/>
            <w:tcMar>
              <w:top w:w="72.0" w:type="dxa"/>
              <w:left w:w="144.0" w:type="dxa"/>
              <w:bottom w:w="72.0" w:type="dxa"/>
              <w:right w:w="144.0" w:type="dxa"/>
            </w:tcMar>
          </w:tcPr>
          <w:p w:rsidR="00000000" w:rsidDel="00000000" w:rsidP="00000000" w:rsidRDefault="00000000" w:rsidRPr="00000000" w14:paraId="0000011B">
            <w:pPr>
              <w:spacing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Fractures of the femur</w:t>
            </w:r>
          </w:p>
          <w:p w:rsidR="00000000" w:rsidDel="00000000" w:rsidP="00000000" w:rsidRDefault="00000000" w:rsidRPr="00000000" w14:paraId="0000011C">
            <w:pPr>
              <w:spacing w:line="288" w:lineRule="auto"/>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11D">
            <w:pPr>
              <w:spacing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Analgesia for knee surgeries</w:t>
            </w:r>
          </w:p>
          <w:p w:rsidR="00000000" w:rsidDel="00000000" w:rsidP="00000000" w:rsidRDefault="00000000" w:rsidRPr="00000000" w14:paraId="0000011E">
            <w:pPr>
              <w:spacing w:line="288" w:lineRule="auto"/>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11F">
            <w:pPr>
              <w:spacing w:line="288" w:lineRule="auto"/>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Combined with sciatic nerve for all surgeries below the knee</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ce3f5" w:val="clear"/>
          </w:tcPr>
          <w:p w:rsidR="00000000" w:rsidDel="00000000" w:rsidP="00000000" w:rsidRDefault="00000000" w:rsidRPr="00000000" w14:paraId="00000120">
            <w:pPr>
              <w:spacing w:line="288" w:lineRule="auto"/>
              <w:ind w:left="142" w:firstLine="0"/>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Vessel puncture leading to haematoma</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ce3f5" w:val="clear"/>
          </w:tcPr>
          <w:p w:rsidR="00000000" w:rsidDel="00000000" w:rsidP="00000000" w:rsidRDefault="00000000" w:rsidRPr="00000000" w14:paraId="00000121">
            <w:pPr>
              <w:spacing w:line="288" w:lineRule="auto"/>
              <w:ind w:left="142"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Use color Doppler to identify the femoral vessels and superficial circumflex iliac artery, which pass directly over the femoral nerve</w:t>
            </w:r>
          </w:p>
          <w:p w:rsidR="00000000" w:rsidDel="00000000" w:rsidP="00000000" w:rsidRDefault="00000000" w:rsidRPr="00000000" w14:paraId="00000122">
            <w:pPr>
              <w:spacing w:line="288" w:lineRule="auto"/>
              <w:ind w:left="142" w:firstLine="0"/>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123">
            <w:pPr>
              <w:spacing w:line="288" w:lineRule="auto"/>
              <w:ind w:left="142" w:firstLine="0"/>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The nerve is found lateral to the artery in a triangular hyperechoic area</w:t>
            </w:r>
            <w:r w:rsidDel="00000000" w:rsidR="00000000" w:rsidRPr="00000000">
              <w:rPr>
                <w:rtl w:val="0"/>
              </w:rPr>
            </w:r>
          </w:p>
        </w:tc>
      </w:tr>
    </w:tbl>
    <w:p w:rsidR="00000000" w:rsidDel="00000000" w:rsidP="00000000" w:rsidRDefault="00000000" w:rsidRPr="00000000" w14:paraId="00000124">
      <w:pPr>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125">
      <w:pPr>
        <w:rPr>
          <w:rFonts w:ascii="Tahoma" w:cs="Tahoma" w:eastAsia="Tahoma" w:hAnsi="Tahoma"/>
          <w:sz w:val="16"/>
          <w:szCs w:val="16"/>
        </w:rPr>
      </w:pPr>
      <w:r w:rsidDel="00000000" w:rsidR="00000000" w:rsidRPr="00000000">
        <w:rPr>
          <w:rtl w:val="0"/>
        </w:rPr>
      </w:r>
    </w:p>
    <w:tbl>
      <w:tblPr>
        <w:tblStyle w:val="Table7"/>
        <w:tblW w:w="80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0"/>
        <w:gridCol w:w="2020"/>
        <w:gridCol w:w="2020"/>
        <w:gridCol w:w="2020"/>
        <w:tblGridChange w:id="0">
          <w:tblGrid>
            <w:gridCol w:w="2020"/>
            <w:gridCol w:w="2020"/>
            <w:gridCol w:w="2020"/>
            <w:gridCol w:w="2020"/>
          </w:tblGrid>
        </w:tblGridChange>
      </w:tblGrid>
      <w:tr>
        <w:trPr>
          <w:cantSplit w:val="0"/>
          <w:trHeight w:val="15" w:hRule="atLeast"/>
          <w:tblHeader w:val="0"/>
        </w:trPr>
        <w:tc>
          <w:tcPr>
            <w:gridSpan w:val="4"/>
            <w:tcBorders>
              <w:top w:color="ffffff" w:space="0" w:sz="8" w:val="single"/>
              <w:left w:color="ffffff" w:space="0" w:sz="8" w:val="single"/>
              <w:bottom w:color="ffffff" w:space="0" w:sz="24" w:val="single"/>
              <w:right w:color="ffffff"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126">
            <w:pPr>
              <w:rPr>
                <w:rFonts w:ascii="Tahoma" w:cs="Tahoma" w:eastAsia="Tahoma" w:hAnsi="Tahoma"/>
                <w:b w:val="1"/>
                <w:color w:val="000000"/>
                <w:sz w:val="16"/>
                <w:szCs w:val="16"/>
              </w:rPr>
            </w:pPr>
            <w:r w:rsidDel="00000000" w:rsidR="00000000" w:rsidRPr="00000000">
              <w:rPr>
                <w:rFonts w:ascii="Tahoma" w:cs="Tahoma" w:eastAsia="Tahoma" w:hAnsi="Tahoma"/>
                <w:b w:val="1"/>
                <w:sz w:val="16"/>
                <w:szCs w:val="16"/>
                <w:rtl w:val="0"/>
              </w:rPr>
              <w:t xml:space="preserve">Limb blocks  - Adductor canal ( Subsartorial canal block)</w:t>
            </w:r>
            <w:r w:rsidDel="00000000" w:rsidR="00000000" w:rsidRPr="00000000">
              <w:rPr>
                <w:rtl w:val="0"/>
              </w:rPr>
            </w:r>
          </w:p>
        </w:tc>
      </w:tr>
      <w:tr>
        <w:trPr>
          <w:cantSplit w:val="0"/>
          <w:trHeight w:val="230" w:hRule="atLeast"/>
          <w:tblHeader w:val="0"/>
        </w:trPr>
        <w:tc>
          <w:tcPr>
            <w:tcBorders>
              <w:top w:color="ffffff" w:space="0" w:sz="8" w:val="single"/>
              <w:left w:color="ffffff" w:space="0" w:sz="8" w:val="single"/>
              <w:bottom w:color="ffffff" w:space="0" w:sz="24" w:val="single"/>
              <w:right w:color="ffffff" w:space="0" w:sz="8" w:val="single"/>
            </w:tcBorders>
            <w:shd w:fill="1cade4" w:val="clear"/>
            <w:tcMar>
              <w:top w:w="72.0" w:type="dxa"/>
              <w:left w:w="144.0" w:type="dxa"/>
              <w:bottom w:w="72.0" w:type="dxa"/>
              <w:right w:w="144.0" w:type="dxa"/>
            </w:tcMar>
            <w:vAlign w:val="center"/>
          </w:tcPr>
          <w:p w:rsidR="00000000" w:rsidDel="00000000" w:rsidP="00000000" w:rsidRDefault="00000000" w:rsidRPr="00000000" w14:paraId="0000012A">
            <w:pPr>
              <w:spacing w:after="40" w:before="40" w:line="288" w:lineRule="auto"/>
              <w:rPr>
                <w:rFonts w:ascii="Tahoma" w:cs="Tahoma" w:eastAsia="Tahoma" w:hAnsi="Tahoma"/>
                <w:b w:val="1"/>
                <w:color w:val="000000"/>
                <w:sz w:val="16"/>
                <w:szCs w:val="16"/>
              </w:rPr>
            </w:pPr>
            <w:r w:rsidDel="00000000" w:rsidR="00000000" w:rsidRPr="00000000">
              <w:rPr>
                <w:rFonts w:ascii="Tahoma" w:cs="Tahoma" w:eastAsia="Tahoma" w:hAnsi="Tahoma"/>
                <w:b w:val="1"/>
                <w:sz w:val="16"/>
                <w:szCs w:val="16"/>
                <w:rtl w:val="0"/>
              </w:rPr>
              <w:t xml:space="preserve">Anatomy</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1cade4" w:val="clear"/>
            <w:tcMar>
              <w:top w:w="72.0" w:type="dxa"/>
              <w:left w:w="144.0" w:type="dxa"/>
              <w:bottom w:w="72.0" w:type="dxa"/>
              <w:right w:w="144.0" w:type="dxa"/>
            </w:tcMar>
            <w:vAlign w:val="center"/>
          </w:tcPr>
          <w:p w:rsidR="00000000" w:rsidDel="00000000" w:rsidP="00000000" w:rsidRDefault="00000000" w:rsidRPr="00000000" w14:paraId="0000012B">
            <w:pPr>
              <w:spacing w:after="40" w:before="40" w:line="288" w:lineRule="auto"/>
              <w:rPr>
                <w:rFonts w:ascii="Tahoma" w:cs="Tahoma" w:eastAsia="Tahoma" w:hAnsi="Tahoma"/>
                <w:b w:val="1"/>
                <w:color w:val="000000"/>
                <w:sz w:val="16"/>
                <w:szCs w:val="16"/>
                <w:u w:val="single"/>
              </w:rPr>
            </w:pPr>
            <w:r w:rsidDel="00000000" w:rsidR="00000000" w:rsidRPr="00000000">
              <w:rPr>
                <w:rFonts w:ascii="Tahoma" w:cs="Tahoma" w:eastAsia="Tahoma" w:hAnsi="Tahoma"/>
                <w:b w:val="1"/>
                <w:sz w:val="16"/>
                <w:szCs w:val="16"/>
                <w:rtl w:val="0"/>
              </w:rPr>
              <w:t xml:space="preserve">Indications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1cade4" w:val="clear"/>
            <w:vAlign w:val="center"/>
          </w:tcPr>
          <w:p w:rsidR="00000000" w:rsidDel="00000000" w:rsidP="00000000" w:rsidRDefault="00000000" w:rsidRPr="00000000" w14:paraId="0000012C">
            <w:pPr>
              <w:spacing w:after="40" w:before="40" w:line="288" w:lineRule="auto"/>
              <w:rPr>
                <w:rFonts w:ascii="Tahoma" w:cs="Tahoma" w:eastAsia="Tahoma" w:hAnsi="Tahoma"/>
                <w:b w:val="1"/>
                <w:color w:val="000000"/>
                <w:sz w:val="16"/>
                <w:szCs w:val="16"/>
              </w:rPr>
            </w:pPr>
            <w:r w:rsidDel="00000000" w:rsidR="00000000" w:rsidRPr="00000000">
              <w:rPr>
                <w:rFonts w:ascii="Tahoma" w:cs="Tahoma" w:eastAsia="Tahoma" w:hAnsi="Tahoma"/>
                <w:b w:val="1"/>
                <w:sz w:val="16"/>
                <w:szCs w:val="16"/>
                <w:rtl w:val="0"/>
              </w:rPr>
              <w:t xml:space="preserve">Side effects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1cade4" w:val="clear"/>
            <w:vAlign w:val="center"/>
          </w:tcPr>
          <w:p w:rsidR="00000000" w:rsidDel="00000000" w:rsidP="00000000" w:rsidRDefault="00000000" w:rsidRPr="00000000" w14:paraId="0000012D">
            <w:pPr>
              <w:spacing w:after="40" w:before="40" w:line="288" w:lineRule="auto"/>
              <w:rPr>
                <w:rFonts w:ascii="Tahoma" w:cs="Tahoma" w:eastAsia="Tahoma" w:hAnsi="Tahoma"/>
                <w:b w:val="1"/>
                <w:color w:val="000000"/>
                <w:sz w:val="16"/>
                <w:szCs w:val="16"/>
              </w:rPr>
            </w:pPr>
            <w:r w:rsidDel="00000000" w:rsidR="00000000" w:rsidRPr="00000000">
              <w:rPr>
                <w:rFonts w:ascii="Tahoma" w:cs="Tahoma" w:eastAsia="Tahoma" w:hAnsi="Tahoma"/>
                <w:b w:val="1"/>
                <w:sz w:val="16"/>
                <w:szCs w:val="16"/>
                <w:rtl w:val="0"/>
              </w:rPr>
              <w:t xml:space="preserve">Tips</w:t>
            </w:r>
            <w:r w:rsidDel="00000000" w:rsidR="00000000" w:rsidRPr="00000000">
              <w:rPr>
                <w:rtl w:val="0"/>
              </w:rPr>
            </w:r>
          </w:p>
        </w:tc>
      </w:tr>
      <w:tr>
        <w:trPr>
          <w:cantSplit w:val="0"/>
          <w:trHeight w:val="230" w:hRule="atLeast"/>
          <w:tblHeader w:val="0"/>
        </w:trPr>
        <w:tc>
          <w:tcPr>
            <w:tcBorders>
              <w:top w:color="ffffff" w:space="0" w:sz="24" w:val="single"/>
              <w:left w:color="ffffff" w:space="0" w:sz="8" w:val="single"/>
              <w:bottom w:color="ffffff" w:space="0" w:sz="8" w:val="single"/>
              <w:right w:color="ffffff" w:space="0" w:sz="8" w:val="single"/>
            </w:tcBorders>
            <w:shd w:fill="cce3f5" w:val="clear"/>
            <w:tcMar>
              <w:top w:w="72.0" w:type="dxa"/>
              <w:left w:w="144.0" w:type="dxa"/>
              <w:bottom w:w="72.0" w:type="dxa"/>
              <w:right w:w="144.0" w:type="dxa"/>
            </w:tcMar>
          </w:tcPr>
          <w:p w:rsidR="00000000" w:rsidDel="00000000" w:rsidP="00000000" w:rsidRDefault="00000000" w:rsidRPr="00000000" w14:paraId="0000012E">
            <w:pPr>
              <w:spacing w:after="40" w:before="40" w:line="288" w:lineRule="auto"/>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The saphenous nerve (the largest sensory nerve branch of the femoral nerve ) may be blocked at the adductor canal, where it crosses the femoral artery from lateral to medial, beneath the sartorius along the medial side of the knee</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ce3f5" w:val="clear"/>
            <w:tcMar>
              <w:top w:w="72.0" w:type="dxa"/>
              <w:left w:w="144.0" w:type="dxa"/>
              <w:bottom w:w="72.0" w:type="dxa"/>
              <w:right w:w="144.0" w:type="dxa"/>
            </w:tcMar>
          </w:tcPr>
          <w:p w:rsidR="00000000" w:rsidDel="00000000" w:rsidP="00000000" w:rsidRDefault="00000000" w:rsidRPr="00000000" w14:paraId="0000012F">
            <w:pPr>
              <w:spacing w:after="40" w:before="40" w:line="288" w:lineRule="auto"/>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Saphenous nerve block when combined with sciatic block provides opioid-sparing analgesia for knee surgeries, with the theoretical advantage of avoiding quadriceps weakness</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ce3f5" w:val="clear"/>
          </w:tcPr>
          <w:p w:rsidR="00000000" w:rsidDel="00000000" w:rsidP="00000000" w:rsidRDefault="00000000" w:rsidRPr="00000000" w14:paraId="00000130">
            <w:pPr>
              <w:spacing w:after="40" w:before="40" w:line="288" w:lineRule="auto"/>
              <w:ind w:left="142" w:firstLine="0"/>
              <w:rPr>
                <w:rFonts w:ascii="Tahoma" w:cs="Tahoma" w:eastAsia="Tahoma" w:hAnsi="Tahoma"/>
                <w:color w:val="4f81bd"/>
                <w:sz w:val="16"/>
                <w:szCs w:val="16"/>
              </w:rPr>
            </w:pP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ce3f5" w:val="clear"/>
          </w:tcPr>
          <w:p w:rsidR="00000000" w:rsidDel="00000000" w:rsidP="00000000" w:rsidRDefault="00000000" w:rsidRPr="00000000" w14:paraId="00000131">
            <w:pPr>
              <w:spacing w:after="40" w:before="40" w:line="288" w:lineRule="auto"/>
              <w:ind w:left="142"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Place the probe on the medial aspect of the mid-thigh</w:t>
            </w:r>
          </w:p>
          <w:p w:rsidR="00000000" w:rsidDel="00000000" w:rsidP="00000000" w:rsidRDefault="00000000" w:rsidRPr="00000000" w14:paraId="00000132">
            <w:pPr>
              <w:spacing w:after="40" w:before="40" w:line="288" w:lineRule="auto"/>
              <w:ind w:left="142" w:firstLine="0"/>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133">
            <w:pPr>
              <w:spacing w:after="40" w:before="40" w:line="288" w:lineRule="auto"/>
              <w:ind w:left="142"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Trace the femoral artery to the point just before it dives posteriorly to form the popliteal artery</w:t>
            </w:r>
          </w:p>
          <w:p w:rsidR="00000000" w:rsidDel="00000000" w:rsidP="00000000" w:rsidRDefault="00000000" w:rsidRPr="00000000" w14:paraId="00000134">
            <w:pPr>
              <w:spacing w:after="40" w:before="40" w:line="288" w:lineRule="auto"/>
              <w:ind w:left="142" w:firstLine="0"/>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135">
            <w:pPr>
              <w:spacing w:after="40" w:before="40" w:line="288" w:lineRule="auto"/>
              <w:ind w:left="142" w:firstLine="0"/>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The LA is deposited at the adductor hiatus at this point</w:t>
            </w:r>
            <w:r w:rsidDel="00000000" w:rsidR="00000000" w:rsidRPr="00000000">
              <w:rPr>
                <w:rtl w:val="0"/>
              </w:rPr>
            </w:r>
          </w:p>
        </w:tc>
      </w:tr>
    </w:tbl>
    <w:p w:rsidR="00000000" w:rsidDel="00000000" w:rsidP="00000000" w:rsidRDefault="00000000" w:rsidRPr="00000000" w14:paraId="00000136">
      <w:pPr>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137">
      <w:pPr>
        <w:spacing w:line="288" w:lineRule="auto"/>
        <w:rPr>
          <w:rFonts w:ascii="Tahoma" w:cs="Tahoma" w:eastAsia="Tahoma" w:hAnsi="Tahoma"/>
          <w:sz w:val="16"/>
          <w:szCs w:val="16"/>
        </w:rPr>
      </w:pPr>
      <w:r w:rsidDel="00000000" w:rsidR="00000000" w:rsidRPr="00000000">
        <w:rPr>
          <w:rtl w:val="0"/>
        </w:rPr>
      </w:r>
    </w:p>
    <w:tbl>
      <w:tblPr>
        <w:tblStyle w:val="Table8"/>
        <w:tblW w:w="80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20"/>
        <w:gridCol w:w="2020"/>
        <w:gridCol w:w="2020"/>
        <w:gridCol w:w="2020"/>
        <w:tblGridChange w:id="0">
          <w:tblGrid>
            <w:gridCol w:w="2020"/>
            <w:gridCol w:w="2020"/>
            <w:gridCol w:w="2020"/>
            <w:gridCol w:w="2020"/>
          </w:tblGrid>
        </w:tblGridChange>
      </w:tblGrid>
      <w:tr>
        <w:trPr>
          <w:cantSplit w:val="0"/>
          <w:trHeight w:val="15" w:hRule="atLeast"/>
          <w:tblHeader w:val="0"/>
        </w:trPr>
        <w:tc>
          <w:tcPr>
            <w:gridSpan w:val="4"/>
            <w:tcBorders>
              <w:top w:color="ffffff" w:space="0" w:sz="8" w:val="single"/>
              <w:left w:color="ffffff" w:space="0" w:sz="8" w:val="single"/>
              <w:bottom w:color="ffffff" w:space="0" w:sz="24" w:val="single"/>
              <w:right w:color="ffffff" w:space="0" w:sz="8" w:val="single"/>
            </w:tcBorders>
            <w:shd w:fill="auto" w:val="clear"/>
            <w:tcMar>
              <w:top w:w="72.0" w:type="dxa"/>
              <w:left w:w="144.0" w:type="dxa"/>
              <w:bottom w:w="72.0" w:type="dxa"/>
              <w:right w:w="144.0" w:type="dxa"/>
            </w:tcMar>
            <w:vAlign w:val="center"/>
          </w:tcPr>
          <w:p w:rsidR="00000000" w:rsidDel="00000000" w:rsidP="00000000" w:rsidRDefault="00000000" w:rsidRPr="00000000" w14:paraId="00000138">
            <w:pPr>
              <w:rPr>
                <w:rFonts w:ascii="Tahoma" w:cs="Tahoma" w:eastAsia="Tahoma" w:hAnsi="Tahoma"/>
                <w:b w:val="1"/>
                <w:color w:val="000000"/>
                <w:sz w:val="16"/>
                <w:szCs w:val="16"/>
              </w:rPr>
            </w:pPr>
            <w:r w:rsidDel="00000000" w:rsidR="00000000" w:rsidRPr="00000000">
              <w:rPr>
                <w:rFonts w:ascii="Tahoma" w:cs="Tahoma" w:eastAsia="Tahoma" w:hAnsi="Tahoma"/>
                <w:b w:val="1"/>
                <w:sz w:val="16"/>
                <w:szCs w:val="16"/>
                <w:rtl w:val="0"/>
              </w:rPr>
              <w:t xml:space="preserve">Limb blocks - Supraclavicular brachial plexus block</w:t>
            </w:r>
            <w:r w:rsidDel="00000000" w:rsidR="00000000" w:rsidRPr="00000000">
              <w:rPr>
                <w:rtl w:val="0"/>
              </w:rPr>
            </w:r>
          </w:p>
        </w:tc>
      </w:tr>
      <w:tr>
        <w:trPr>
          <w:cantSplit w:val="0"/>
          <w:trHeight w:val="230" w:hRule="atLeast"/>
          <w:tblHeader w:val="0"/>
        </w:trPr>
        <w:tc>
          <w:tcPr>
            <w:tcBorders>
              <w:top w:color="ffffff" w:space="0" w:sz="8" w:val="single"/>
              <w:left w:color="ffffff" w:space="0" w:sz="8" w:val="single"/>
              <w:bottom w:color="ffffff" w:space="0" w:sz="24" w:val="single"/>
              <w:right w:color="ffffff" w:space="0" w:sz="8" w:val="single"/>
            </w:tcBorders>
            <w:shd w:fill="1cade4" w:val="clear"/>
            <w:tcMar>
              <w:top w:w="72.0" w:type="dxa"/>
              <w:left w:w="144.0" w:type="dxa"/>
              <w:bottom w:w="72.0" w:type="dxa"/>
              <w:right w:w="144.0" w:type="dxa"/>
            </w:tcMar>
            <w:vAlign w:val="center"/>
          </w:tcPr>
          <w:p w:rsidR="00000000" w:rsidDel="00000000" w:rsidP="00000000" w:rsidRDefault="00000000" w:rsidRPr="00000000" w14:paraId="0000013C">
            <w:pPr>
              <w:spacing w:after="40" w:before="40" w:line="288" w:lineRule="auto"/>
              <w:rPr>
                <w:rFonts w:ascii="Tahoma" w:cs="Tahoma" w:eastAsia="Tahoma" w:hAnsi="Tahoma"/>
                <w:b w:val="1"/>
                <w:color w:val="000000"/>
                <w:sz w:val="16"/>
                <w:szCs w:val="16"/>
              </w:rPr>
            </w:pPr>
            <w:r w:rsidDel="00000000" w:rsidR="00000000" w:rsidRPr="00000000">
              <w:rPr>
                <w:rFonts w:ascii="Tahoma" w:cs="Tahoma" w:eastAsia="Tahoma" w:hAnsi="Tahoma"/>
                <w:b w:val="1"/>
                <w:sz w:val="16"/>
                <w:szCs w:val="16"/>
                <w:rtl w:val="0"/>
              </w:rPr>
              <w:t xml:space="preserve">Anatomy</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1cade4" w:val="clear"/>
            <w:tcMar>
              <w:top w:w="72.0" w:type="dxa"/>
              <w:left w:w="144.0" w:type="dxa"/>
              <w:bottom w:w="72.0" w:type="dxa"/>
              <w:right w:w="144.0" w:type="dxa"/>
            </w:tcMar>
            <w:vAlign w:val="center"/>
          </w:tcPr>
          <w:p w:rsidR="00000000" w:rsidDel="00000000" w:rsidP="00000000" w:rsidRDefault="00000000" w:rsidRPr="00000000" w14:paraId="0000013D">
            <w:pPr>
              <w:spacing w:after="40" w:before="40" w:line="288" w:lineRule="auto"/>
              <w:rPr>
                <w:rFonts w:ascii="Tahoma" w:cs="Tahoma" w:eastAsia="Tahoma" w:hAnsi="Tahoma"/>
                <w:b w:val="1"/>
                <w:color w:val="000000"/>
                <w:sz w:val="16"/>
                <w:szCs w:val="16"/>
                <w:u w:val="single"/>
              </w:rPr>
            </w:pPr>
            <w:r w:rsidDel="00000000" w:rsidR="00000000" w:rsidRPr="00000000">
              <w:rPr>
                <w:rFonts w:ascii="Tahoma" w:cs="Tahoma" w:eastAsia="Tahoma" w:hAnsi="Tahoma"/>
                <w:b w:val="1"/>
                <w:sz w:val="16"/>
                <w:szCs w:val="16"/>
                <w:rtl w:val="0"/>
              </w:rPr>
              <w:t xml:space="preserve">Indications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1cade4" w:val="clear"/>
            <w:vAlign w:val="center"/>
          </w:tcPr>
          <w:p w:rsidR="00000000" w:rsidDel="00000000" w:rsidP="00000000" w:rsidRDefault="00000000" w:rsidRPr="00000000" w14:paraId="0000013E">
            <w:pPr>
              <w:spacing w:after="40" w:before="40" w:line="288" w:lineRule="auto"/>
              <w:rPr>
                <w:rFonts w:ascii="Tahoma" w:cs="Tahoma" w:eastAsia="Tahoma" w:hAnsi="Tahoma"/>
                <w:b w:val="1"/>
                <w:color w:val="000000"/>
                <w:sz w:val="16"/>
                <w:szCs w:val="16"/>
              </w:rPr>
            </w:pPr>
            <w:r w:rsidDel="00000000" w:rsidR="00000000" w:rsidRPr="00000000">
              <w:rPr>
                <w:rFonts w:ascii="Tahoma" w:cs="Tahoma" w:eastAsia="Tahoma" w:hAnsi="Tahoma"/>
                <w:b w:val="1"/>
                <w:sz w:val="16"/>
                <w:szCs w:val="16"/>
                <w:rtl w:val="0"/>
              </w:rPr>
              <w:t xml:space="preserve">Side effects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1cade4" w:val="clear"/>
            <w:vAlign w:val="center"/>
          </w:tcPr>
          <w:p w:rsidR="00000000" w:rsidDel="00000000" w:rsidP="00000000" w:rsidRDefault="00000000" w:rsidRPr="00000000" w14:paraId="0000013F">
            <w:pPr>
              <w:spacing w:after="40" w:before="40" w:line="288" w:lineRule="auto"/>
              <w:rPr>
                <w:rFonts w:ascii="Tahoma" w:cs="Tahoma" w:eastAsia="Tahoma" w:hAnsi="Tahoma"/>
                <w:b w:val="1"/>
                <w:color w:val="000000"/>
                <w:sz w:val="16"/>
                <w:szCs w:val="16"/>
              </w:rPr>
            </w:pPr>
            <w:r w:rsidDel="00000000" w:rsidR="00000000" w:rsidRPr="00000000">
              <w:rPr>
                <w:rFonts w:ascii="Tahoma" w:cs="Tahoma" w:eastAsia="Tahoma" w:hAnsi="Tahoma"/>
                <w:b w:val="1"/>
                <w:sz w:val="16"/>
                <w:szCs w:val="16"/>
                <w:rtl w:val="0"/>
              </w:rPr>
              <w:t xml:space="preserve">Tips</w:t>
            </w:r>
            <w:r w:rsidDel="00000000" w:rsidR="00000000" w:rsidRPr="00000000">
              <w:rPr>
                <w:rtl w:val="0"/>
              </w:rPr>
            </w:r>
          </w:p>
        </w:tc>
      </w:tr>
      <w:tr>
        <w:trPr>
          <w:cantSplit w:val="0"/>
          <w:trHeight w:val="230" w:hRule="atLeast"/>
          <w:tblHeader w:val="0"/>
        </w:trPr>
        <w:tc>
          <w:tcPr>
            <w:tcBorders>
              <w:top w:color="ffffff" w:space="0" w:sz="24" w:val="single"/>
              <w:left w:color="ffffff" w:space="0" w:sz="8" w:val="single"/>
              <w:bottom w:color="ffffff" w:space="0" w:sz="8" w:val="single"/>
              <w:right w:color="ffffff" w:space="0" w:sz="8" w:val="single"/>
            </w:tcBorders>
            <w:shd w:fill="cce3f5" w:val="clear"/>
            <w:tcMar>
              <w:top w:w="72.0" w:type="dxa"/>
              <w:left w:w="144.0" w:type="dxa"/>
              <w:bottom w:w="72.0" w:type="dxa"/>
              <w:right w:w="144.0" w:type="dxa"/>
            </w:tcMar>
          </w:tcPr>
          <w:p w:rsidR="00000000" w:rsidDel="00000000" w:rsidP="00000000" w:rsidRDefault="00000000" w:rsidRPr="00000000" w14:paraId="00000140">
            <w:pPr>
              <w:spacing w:line="288"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‘bunch of grapes’  </w:t>
            </w:r>
          </w:p>
          <w:p w:rsidR="00000000" w:rsidDel="00000000" w:rsidP="00000000" w:rsidRDefault="00000000" w:rsidRPr="00000000" w14:paraId="00000141">
            <w:pPr>
              <w:spacing w:line="288" w:lineRule="auto"/>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(cluster of hypoechoic nodules) appearance of the plexus is found posterolateral to the subclavian artery, which lies on or just anterior to the first rib. The cervical pleura at both sides of the rib ‘slides’ with respiration</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ce3f5" w:val="clear"/>
            <w:tcMar>
              <w:top w:w="72.0" w:type="dxa"/>
              <w:left w:w="144.0" w:type="dxa"/>
              <w:bottom w:w="72.0" w:type="dxa"/>
              <w:right w:w="144.0" w:type="dxa"/>
            </w:tcMar>
          </w:tcPr>
          <w:p w:rsidR="00000000" w:rsidDel="00000000" w:rsidP="00000000" w:rsidRDefault="00000000" w:rsidRPr="00000000" w14:paraId="00000142">
            <w:pPr>
              <w:spacing w:line="288" w:lineRule="auto"/>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For upper limb surgeries, excluding the shoulder</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ce3f5" w:val="clear"/>
          </w:tcPr>
          <w:p w:rsidR="00000000" w:rsidDel="00000000" w:rsidP="00000000" w:rsidRDefault="00000000" w:rsidRPr="00000000" w14:paraId="00000143">
            <w:pPr>
              <w:spacing w:line="288" w:lineRule="auto"/>
              <w:ind w:left="142" w:firstLine="0"/>
              <w:rPr>
                <w:rFonts w:ascii="Tahoma" w:cs="Tahoma" w:eastAsia="Tahoma" w:hAnsi="Tahoma"/>
                <w:color w:val="4f81bd"/>
                <w:sz w:val="16"/>
                <w:szCs w:val="16"/>
              </w:rPr>
            </w:pPr>
            <w:r w:rsidDel="00000000" w:rsidR="00000000" w:rsidRPr="00000000">
              <w:rPr>
                <w:rFonts w:ascii="Tahoma" w:cs="Tahoma" w:eastAsia="Tahoma" w:hAnsi="Tahoma"/>
                <w:sz w:val="16"/>
                <w:szCs w:val="16"/>
                <w:rtl w:val="0"/>
              </w:rPr>
              <w:t xml:space="preserve">Pneumothorax, phrenic nerve palsy, Horner’s syndrome, vascular injury</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ce3f5" w:val="clear"/>
          </w:tcPr>
          <w:p w:rsidR="00000000" w:rsidDel="00000000" w:rsidP="00000000" w:rsidRDefault="00000000" w:rsidRPr="00000000" w14:paraId="00000144">
            <w:pPr>
              <w:spacing w:line="288" w:lineRule="auto"/>
              <w:ind w:left="142"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Probe is placed parallel to and just behind the clavicle, pointing into the thorax</w:t>
            </w:r>
          </w:p>
          <w:p w:rsidR="00000000" w:rsidDel="00000000" w:rsidP="00000000" w:rsidRDefault="00000000" w:rsidRPr="00000000" w14:paraId="00000145">
            <w:pPr>
              <w:spacing w:line="288" w:lineRule="auto"/>
              <w:ind w:left="142" w:firstLine="0"/>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146">
            <w:pPr>
              <w:spacing w:line="288" w:lineRule="auto"/>
              <w:ind w:left="142" w:firstLine="0"/>
              <w:rPr>
                <w:rFonts w:ascii="Tahoma" w:cs="Tahoma" w:eastAsia="Tahoma" w:hAnsi="Tahoma"/>
                <w:sz w:val="16"/>
                <w:szCs w:val="16"/>
              </w:rPr>
            </w:pPr>
            <w:r w:rsidDel="00000000" w:rsidR="00000000" w:rsidRPr="00000000">
              <w:rPr>
                <w:rFonts w:ascii="Tahoma" w:cs="Tahoma" w:eastAsia="Tahoma" w:hAnsi="Tahoma"/>
                <w:sz w:val="16"/>
                <w:szCs w:val="16"/>
                <w:rtl w:val="0"/>
              </w:rPr>
              <w:t xml:space="preserve">Color Doppler must be used to check for vessels</w:t>
            </w:r>
          </w:p>
          <w:p w:rsidR="00000000" w:rsidDel="00000000" w:rsidP="00000000" w:rsidRDefault="00000000" w:rsidRPr="00000000" w14:paraId="00000147">
            <w:pPr>
              <w:spacing w:line="288" w:lineRule="auto"/>
              <w:ind w:left="142" w:firstLine="0"/>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148">
            <w:pPr>
              <w:spacing w:line="288" w:lineRule="auto"/>
              <w:ind w:left="142" w:firstLine="0"/>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IP lateral to medial approach, injecting LA as you go, aiming to reach the ulnar portion of the plexus, next to the subclavian artery</w:t>
            </w:r>
            <w:r w:rsidDel="00000000" w:rsidR="00000000" w:rsidRPr="00000000">
              <w:rPr>
                <w:rtl w:val="0"/>
              </w:rPr>
            </w:r>
          </w:p>
        </w:tc>
      </w:tr>
    </w:tbl>
    <w:p w:rsidR="00000000" w:rsidDel="00000000" w:rsidP="00000000" w:rsidRDefault="00000000" w:rsidRPr="00000000" w14:paraId="00000149">
      <w:pPr>
        <w:rPr>
          <w:rFonts w:ascii="Tahoma" w:cs="Tahoma" w:eastAsia="Tahoma" w:hAnsi="Tahoma"/>
          <w:sz w:val="16"/>
          <w:szCs w:val="16"/>
        </w:rPr>
        <w:sectPr>
          <w:type w:val="nextPage"/>
          <w:pgSz w:h="5760" w:w="8640" w:orient="landscape"/>
          <w:pgMar w:bottom="567" w:top="567" w:left="284" w:right="284" w:header="284" w:footer="284"/>
          <w:pgNumType w:start="7"/>
        </w:sectPr>
      </w:pPr>
      <w:r w:rsidDel="00000000" w:rsidR="00000000" w:rsidRPr="00000000">
        <w:br w:type="page"/>
      </w:r>
      <w:r w:rsidDel="00000000" w:rsidR="00000000" w:rsidRPr="00000000">
        <w:rPr>
          <w:rtl w:val="0"/>
        </w:rPr>
      </w:r>
    </w:p>
    <w:p w:rsidR="00000000" w:rsidDel="00000000" w:rsidP="00000000" w:rsidRDefault="00000000" w:rsidRPr="00000000" w14:paraId="0000014A">
      <w:pPr>
        <w:spacing w:line="288" w:lineRule="auto"/>
        <w:rPr>
          <w:rFonts w:ascii="Tahoma" w:cs="Tahoma" w:eastAsia="Tahoma" w:hAnsi="Tahoma"/>
          <w:i w:val="1"/>
          <w:sz w:val="16"/>
          <w:szCs w:val="16"/>
        </w:rPr>
      </w:pPr>
      <w:r w:rsidDel="00000000" w:rsidR="00000000" w:rsidRPr="00000000">
        <w:rPr>
          <w:rFonts w:ascii="Tahoma" w:cs="Tahoma" w:eastAsia="Tahoma" w:hAnsi="Tahoma"/>
          <w:i w:val="1"/>
          <w:sz w:val="16"/>
          <w:szCs w:val="16"/>
          <w:rtl w:val="0"/>
        </w:rPr>
        <w:t xml:space="preserve">References</w:t>
      </w:r>
    </w:p>
    <w:p w:rsidR="00000000" w:rsidDel="00000000" w:rsidP="00000000" w:rsidRDefault="00000000" w:rsidRPr="00000000" w14:paraId="000001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rPr>
          <w:rFonts w:ascii="Tahoma" w:cs="Tahoma" w:eastAsia="Tahoma" w:hAnsi="Tahoma"/>
          <w:i w:val="1"/>
          <w:smallCaps w:val="0"/>
          <w:strike w:val="0"/>
          <w:color w:val="000000"/>
          <w:sz w:val="16"/>
          <w:szCs w:val="16"/>
          <w:shd w:fill="auto" w:val="clear"/>
          <w:vertAlign w:val="baseline"/>
        </w:rPr>
      </w:pPr>
      <w:bookmarkStart w:colFirst="0" w:colLast="0" w:name="_heading=h.gjdgxs" w:id="0"/>
      <w:bookmarkEnd w:id="0"/>
      <w:hyperlink r:id="rId9">
        <w:r w:rsidDel="00000000" w:rsidR="00000000" w:rsidRPr="00000000">
          <w:rPr>
            <w:rFonts w:ascii="Tahoma" w:cs="Tahoma" w:eastAsia="Tahoma" w:hAnsi="Tahoma"/>
            <w:i w:val="1"/>
            <w:smallCaps w:val="0"/>
            <w:strike w:val="0"/>
            <w:color w:val="000000"/>
            <w:sz w:val="16"/>
            <w:szCs w:val="16"/>
            <w:u w:val="none"/>
            <w:shd w:fill="auto" w:val="clear"/>
            <w:vertAlign w:val="baseline"/>
            <w:rtl w:val="0"/>
          </w:rPr>
          <w:t xml:space="preserve">C Gerrard</w:t>
        </w:r>
      </w:hyperlink>
      <w:r w:rsidDel="00000000" w:rsidR="00000000" w:rsidRPr="00000000">
        <w:rPr>
          <w:rFonts w:ascii="Tahoma" w:cs="Tahoma" w:eastAsia="Tahoma" w:hAnsi="Tahoma"/>
          <w:i w:val="1"/>
          <w:smallCaps w:val="0"/>
          <w:strike w:val="0"/>
          <w:color w:val="000000"/>
          <w:sz w:val="16"/>
          <w:szCs w:val="16"/>
          <w:u w:val="none"/>
          <w:shd w:fill="auto" w:val="clear"/>
          <w:vertAlign w:val="baseline"/>
          <w:rtl w:val="0"/>
        </w:rPr>
        <w:t xml:space="preserve">, </w:t>
      </w:r>
      <w:hyperlink r:id="rId10">
        <w:r w:rsidDel="00000000" w:rsidR="00000000" w:rsidRPr="00000000">
          <w:rPr>
            <w:rFonts w:ascii="Tahoma" w:cs="Tahoma" w:eastAsia="Tahoma" w:hAnsi="Tahoma"/>
            <w:i w:val="1"/>
            <w:smallCaps w:val="0"/>
            <w:strike w:val="0"/>
            <w:color w:val="000000"/>
            <w:sz w:val="16"/>
            <w:szCs w:val="16"/>
            <w:u w:val="none"/>
            <w:shd w:fill="auto" w:val="clear"/>
            <w:vertAlign w:val="baseline"/>
            <w:rtl w:val="0"/>
          </w:rPr>
          <w:t xml:space="preserve">S Roberts</w:t>
        </w:r>
      </w:hyperlink>
      <w:r w:rsidDel="00000000" w:rsidR="00000000" w:rsidRPr="00000000">
        <w:rPr>
          <w:rFonts w:ascii="Tahoma" w:cs="Tahoma" w:eastAsia="Tahoma" w:hAnsi="Tahoma"/>
          <w:i w:val="1"/>
          <w:smallCaps w:val="0"/>
          <w:strike w:val="0"/>
          <w:color w:val="000000"/>
          <w:sz w:val="16"/>
          <w:szCs w:val="16"/>
          <w:u w:val="none"/>
          <w:shd w:fill="auto" w:val="clear"/>
          <w:vertAlign w:val="baseline"/>
          <w:rtl w:val="0"/>
        </w:rPr>
        <w:t xml:space="preserve">. Ultrasound-guided regional Anaesthesia in the </w:t>
      </w:r>
      <w:r w:rsidDel="00000000" w:rsidR="00000000" w:rsidRPr="00000000">
        <w:rPr>
          <w:rFonts w:ascii="Tahoma" w:cs="Tahoma" w:eastAsia="Tahoma" w:hAnsi="Tahoma"/>
          <w:i w:val="1"/>
          <w:smallCaps w:val="0"/>
          <w:strike w:val="0"/>
          <w:color w:val="000000"/>
          <w:sz w:val="16"/>
          <w:szCs w:val="16"/>
          <w:u w:val="none"/>
          <w:shd w:fill="auto" w:val="clear"/>
          <w:vertAlign w:val="baseline"/>
          <w:rtl w:val="0"/>
        </w:rPr>
        <w:t xml:space="preserve">paediatric</w:t>
      </w:r>
      <w:r w:rsidDel="00000000" w:rsidR="00000000" w:rsidRPr="00000000">
        <w:rPr>
          <w:rFonts w:ascii="Tahoma" w:cs="Tahoma" w:eastAsia="Tahoma" w:hAnsi="Tahoma"/>
          <w:i w:val="1"/>
          <w:smallCaps w:val="0"/>
          <w:strike w:val="0"/>
          <w:color w:val="000000"/>
          <w:sz w:val="16"/>
          <w:szCs w:val="16"/>
          <w:u w:val="none"/>
          <w:shd w:fill="auto" w:val="clear"/>
          <w:vertAlign w:val="baseline"/>
          <w:rtl w:val="0"/>
        </w:rPr>
        <w:t xml:space="preserve"> population.ISRN Anesthesiology Volume 2012 (2012), Article ID 169043, 7 pages</w:t>
      </w: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rPr>
          <w:rFonts w:ascii="Tahoma" w:cs="Tahoma" w:eastAsia="Tahoma" w:hAnsi="Tahoma"/>
          <w:i w:val="1"/>
          <w:smallCaps w:val="0"/>
          <w:strike w:val="0"/>
          <w:color w:val="000000"/>
          <w:sz w:val="16"/>
          <w:szCs w:val="16"/>
          <w:shd w:fill="auto" w:val="clear"/>
          <w:vertAlign w:val="baseline"/>
        </w:rPr>
      </w:pPr>
      <w:r w:rsidDel="00000000" w:rsidR="00000000" w:rsidRPr="00000000">
        <w:rPr>
          <w:rFonts w:ascii="Tahoma" w:cs="Tahoma" w:eastAsia="Tahoma" w:hAnsi="Tahoma"/>
          <w:i w:val="1"/>
          <w:smallCaps w:val="0"/>
          <w:strike w:val="0"/>
          <w:color w:val="000000"/>
          <w:sz w:val="16"/>
          <w:szCs w:val="16"/>
          <w:u w:val="none"/>
          <w:shd w:fill="auto" w:val="clear"/>
          <w:vertAlign w:val="baseline"/>
          <w:rtl w:val="0"/>
        </w:rPr>
        <w:t xml:space="preserve">Alderhey</w:t>
      </w:r>
      <w:r w:rsidDel="00000000" w:rsidR="00000000" w:rsidRPr="00000000">
        <w:rPr>
          <w:rFonts w:ascii="Tahoma" w:cs="Tahoma" w:eastAsia="Tahoma" w:hAnsi="Tahoma"/>
          <w:i w:val="1"/>
          <w:smallCaps w:val="0"/>
          <w:strike w:val="0"/>
          <w:color w:val="000000"/>
          <w:sz w:val="16"/>
          <w:szCs w:val="16"/>
          <w:u w:val="none"/>
          <w:shd w:fill="auto" w:val="clear"/>
          <w:vertAlign w:val="baseline"/>
          <w:rtl w:val="0"/>
        </w:rPr>
        <w:t xml:space="preserve"> Children’s Hospital Sonosite course resource</w:t>
      </w: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rPr>
          <w:rFonts w:ascii="Tahoma" w:cs="Tahoma" w:eastAsia="Tahoma" w:hAnsi="Tahoma"/>
          <w:i w:val="1"/>
          <w:smallCaps w:val="0"/>
          <w:strike w:val="0"/>
          <w:color w:val="000000"/>
          <w:sz w:val="16"/>
          <w:szCs w:val="16"/>
          <w:shd w:fill="auto" w:val="clear"/>
          <w:vertAlign w:val="baseline"/>
        </w:rPr>
      </w:pPr>
      <w:r w:rsidDel="00000000" w:rsidR="00000000" w:rsidRPr="00000000">
        <w:rPr>
          <w:rFonts w:ascii="Tahoma" w:cs="Tahoma" w:eastAsia="Tahoma" w:hAnsi="Tahoma"/>
          <w:i w:val="1"/>
          <w:smallCaps w:val="0"/>
          <w:strike w:val="0"/>
          <w:color w:val="000000"/>
          <w:sz w:val="16"/>
          <w:szCs w:val="16"/>
          <w:u w:val="none"/>
          <w:shd w:fill="auto" w:val="clear"/>
          <w:vertAlign w:val="baseline"/>
          <w:rtl w:val="0"/>
        </w:rPr>
        <w:t xml:space="preserve">Ecoffey, C. (2012), Safety in pediatric regional anesthesia. Pediatric Anesthesia, 22: 25–30</w:t>
      </w:r>
      <w:r w:rsidDel="00000000" w:rsidR="00000000" w:rsidRPr="00000000">
        <w:rPr>
          <w:rtl w:val="0"/>
        </w:rPr>
      </w:r>
    </w:p>
    <w:p w:rsidR="00000000" w:rsidDel="00000000" w:rsidP="00000000" w:rsidRDefault="00000000" w:rsidRPr="00000000" w14:paraId="0000014E">
      <w:pPr>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14F">
      <w:pPr>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150">
      <w:pPr>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151">
      <w:pPr>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152">
      <w:pPr>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153">
      <w:pPr>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154">
      <w:pPr>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155">
      <w:pPr>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156">
      <w:pPr>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157">
      <w:pPr>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158">
      <w:pPr>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159">
      <w:pPr>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15A">
      <w:pPr>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15B">
      <w:pPr>
        <w:tabs>
          <w:tab w:val="left" w:leader="none" w:pos="1415"/>
        </w:tabs>
        <w:rPr>
          <w:rFonts w:ascii="Tahoma" w:cs="Tahoma" w:eastAsia="Tahoma" w:hAnsi="Tahoma"/>
          <w:sz w:val="16"/>
          <w:szCs w:val="16"/>
        </w:rPr>
      </w:pPr>
      <w:r w:rsidDel="00000000" w:rsidR="00000000" w:rsidRPr="00000000">
        <w:rPr>
          <w:rFonts w:ascii="Tahoma" w:cs="Tahoma" w:eastAsia="Tahoma" w:hAnsi="Tahoma"/>
          <w:sz w:val="16"/>
          <w:szCs w:val="16"/>
          <w:rtl w:val="0"/>
        </w:rPr>
        <w:tab/>
      </w:r>
    </w:p>
    <w:sectPr>
      <w:type w:val="nextPage"/>
      <w:pgSz w:h="8640" w:w="5760" w:orient="portrait"/>
      <w:pgMar w:bottom="567" w:top="567" w:left="284" w:right="284" w:header="284" w:footer="284"/>
      <w:pgNumType w:start="1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Comic Sans MS"/>
  <w:font w:name="Courier New"/>
  <w:font w:name="Tahoma">
    <w:embedRegular w:fontKey="{00000000-0000-0000-0000-000000000000}" r:id="rId1" w:subsetted="0"/>
    <w:embedBold w:fontKey="{00000000-0000-0000-0000-000000000000}" r:id="rId2" w:subsetted="0"/>
  </w:font>
  <w:font w:name="Permanent Marker">
    <w:embedRegular w:fontKey="{00000000-0000-0000-0000-000000000000}" r:id="rId3" w:subsetted="0"/>
  </w:font>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omic Sans MS" w:cs="Comic Sans MS" w:eastAsia="Comic Sans MS" w:hAnsi="Comic Sans MS"/>
        <w:b w:val="0"/>
        <w:i w:val="0"/>
        <w:smallCaps w:val="0"/>
        <w:strike w:val="0"/>
        <w:color w:val="000000"/>
        <w:sz w:val="14"/>
        <w:szCs w:val="1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Permanent Marker" w:cs="Permanent Marker" w:eastAsia="Permanent Marker" w:hAnsi="Permanent Marker"/>
        <w:b w:val="1"/>
        <w:i w:val="0"/>
        <w:smallCaps w:val="1"/>
        <w:strike w:val="0"/>
        <w:color w:val="808080"/>
        <w:sz w:val="16"/>
        <w:szCs w:val="16"/>
        <w:u w:val="none"/>
        <w:shd w:fill="auto" w:val="clear"/>
        <w:vertAlign w:val="baseline"/>
      </w:rPr>
    </w:pPr>
    <w:r w:rsidDel="00000000" w:rsidR="00000000" w:rsidRPr="00000000">
      <w:rPr>
        <w:rFonts w:ascii="Permanent Marker" w:cs="Permanent Marker" w:eastAsia="Permanent Marker" w:hAnsi="Permanent Marker"/>
        <w:b w:val="1"/>
        <w:i w:val="0"/>
        <w:smallCaps w:val="1"/>
        <w:strike w:val="0"/>
        <w:color w:val="808080"/>
        <w:sz w:val="16"/>
        <w:szCs w:val="16"/>
        <w:u w:val="none"/>
        <w:shd w:fill="auto" w:val="clear"/>
        <w:vertAlign w:val="baseline"/>
        <w:rtl w:val="0"/>
      </w:rPr>
      <w:t xml:space="preserve">Paediatric</w:t>
    </w:r>
    <w:r w:rsidDel="00000000" w:rsidR="00000000" w:rsidRPr="00000000">
      <w:rPr>
        <w:rFonts w:ascii="Permanent Marker" w:cs="Permanent Marker" w:eastAsia="Permanent Marker" w:hAnsi="Permanent Marker"/>
        <w:b w:val="1"/>
        <w:i w:val="0"/>
        <w:smallCaps w:val="1"/>
        <w:strike w:val="0"/>
        <w:color w:val="808080"/>
        <w:sz w:val="16"/>
        <w:szCs w:val="16"/>
        <w:u w:val="none"/>
        <w:shd w:fill="auto" w:val="clear"/>
        <w:vertAlign w:val="baseline"/>
        <w:rtl w:val="0"/>
      </w:rPr>
      <w:t xml:space="preserve"> </w:t>
    </w:r>
    <w:r w:rsidDel="00000000" w:rsidR="00000000" w:rsidRPr="00000000">
      <w:rPr>
        <w:rFonts w:ascii="Permanent Marker" w:cs="Permanent Marker" w:eastAsia="Permanent Marker" w:hAnsi="Permanent Marker"/>
        <w:b w:val="1"/>
        <w:i w:val="0"/>
        <w:smallCaps w:val="1"/>
        <w:strike w:val="0"/>
        <w:color w:val="808080"/>
        <w:sz w:val="16"/>
        <w:szCs w:val="16"/>
        <w:u w:val="none"/>
        <w:shd w:fill="auto" w:val="clear"/>
        <w:vertAlign w:val="baseline"/>
        <w:rtl w:val="0"/>
      </w:rPr>
      <w:t xml:space="preserve">Anaesthesia</w:t>
    </w: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Permanent Marker" w:cs="Permanent Marker" w:eastAsia="Permanent Marker" w:hAnsi="Permanent Marker"/>
        <w:b w:val="1"/>
        <w:i w:val="0"/>
        <w:smallCaps w:val="1"/>
        <w:strike w:val="0"/>
        <w:color w:val="80808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rPr>
  </w:style>
  <w:style w:type="paragraph" w:styleId="Heading2">
    <w:name w:val="heading 2"/>
    <w:basedOn w:val="Normal"/>
    <w:next w:val="Normal"/>
    <w:pPr>
      <w:keepNext w:val="1"/>
    </w:pPr>
    <w:rPr>
      <w:b w:val="1"/>
      <w:smallCaps w:val="1"/>
      <w:sz w:val="18"/>
      <w:szCs w:val="18"/>
    </w:rPr>
  </w:style>
  <w:style w:type="paragraph" w:styleId="Heading3">
    <w:name w:val="heading 3"/>
    <w:basedOn w:val="Normal"/>
    <w:next w:val="Normal"/>
    <w:pPr>
      <w:keepNext w:val="1"/>
    </w:pPr>
    <w:rPr>
      <w:rFonts w:ascii="Arial" w:cs="Arial" w:eastAsia="Arial" w:hAnsi="Arial"/>
      <w:b w:val="1"/>
      <w:color w:val="3366ff"/>
      <w:sz w:val="18"/>
      <w:szCs w:val="18"/>
    </w:rPr>
  </w:style>
  <w:style w:type="paragraph" w:styleId="Heading4">
    <w:name w:val="heading 4"/>
    <w:basedOn w:val="Normal"/>
    <w:next w:val="Normal"/>
    <w:pPr>
      <w:keepNext w:val="1"/>
    </w:pPr>
    <w:rPr>
      <w:b w:val="1"/>
      <w:smallCaps w:val="1"/>
      <w:sz w:val="20"/>
      <w:szCs w:val="20"/>
    </w:rPr>
  </w:style>
  <w:style w:type="paragraph" w:styleId="Heading5">
    <w:name w:val="heading 5"/>
    <w:basedOn w:val="Normal"/>
    <w:next w:val="Normal"/>
    <w:pPr>
      <w:keepNext w:val="1"/>
      <w:spacing w:line="288" w:lineRule="auto"/>
    </w:pPr>
    <w:rPr>
      <w:rFonts w:ascii="Arial" w:cs="Arial" w:eastAsia="Arial" w:hAnsi="Arial"/>
      <w:b w:val="1"/>
      <w:sz w:val="16"/>
      <w:szCs w:val="16"/>
    </w:rPr>
  </w:style>
  <w:style w:type="paragraph" w:styleId="Heading6">
    <w:name w:val="heading 6"/>
    <w:basedOn w:val="Normal"/>
    <w:next w:val="Normal"/>
    <w:pPr>
      <w:keepNext w:val="1"/>
      <w:spacing w:line="288" w:lineRule="auto"/>
    </w:pPr>
    <w:rPr>
      <w:rFonts w:ascii="Arial" w:cs="Arial" w:eastAsia="Arial" w:hAnsi="Arial"/>
      <w:sz w:val="15"/>
      <w:szCs w:val="15"/>
      <w:u w:val="single"/>
    </w:rPr>
  </w:style>
  <w:style w:type="paragraph" w:styleId="Title">
    <w:name w:val="Title"/>
    <w:basedOn w:val="Normal"/>
    <w:next w:val="Normal"/>
    <w:pPr>
      <w:jc w:val="center"/>
    </w:pPr>
    <w:rPr>
      <w:rFonts w:ascii="Tahoma" w:cs="Tahoma" w:eastAsia="Tahoma" w:hAnsi="Tahoma"/>
      <w:b w:val="1"/>
      <w:color w:val="3366ff"/>
      <w:sz w:val="18"/>
      <w:szCs w:val="1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rPr>
  </w:style>
  <w:style w:type="paragraph" w:styleId="Heading2">
    <w:name w:val="heading 2"/>
    <w:basedOn w:val="Normal"/>
    <w:next w:val="Normal"/>
    <w:pPr>
      <w:keepNext w:val="1"/>
    </w:pPr>
    <w:rPr>
      <w:b w:val="1"/>
      <w:smallCaps w:val="1"/>
      <w:sz w:val="18"/>
      <w:szCs w:val="18"/>
    </w:rPr>
  </w:style>
  <w:style w:type="paragraph" w:styleId="Heading3">
    <w:name w:val="heading 3"/>
    <w:basedOn w:val="Normal"/>
    <w:next w:val="Normal"/>
    <w:pPr>
      <w:keepNext w:val="1"/>
    </w:pPr>
    <w:rPr>
      <w:rFonts w:ascii="Arial" w:cs="Arial" w:eastAsia="Arial" w:hAnsi="Arial"/>
      <w:b w:val="1"/>
      <w:color w:val="3366ff"/>
      <w:sz w:val="18"/>
      <w:szCs w:val="18"/>
    </w:rPr>
  </w:style>
  <w:style w:type="paragraph" w:styleId="Heading4">
    <w:name w:val="heading 4"/>
    <w:basedOn w:val="Normal"/>
    <w:next w:val="Normal"/>
    <w:pPr>
      <w:keepNext w:val="1"/>
    </w:pPr>
    <w:rPr>
      <w:b w:val="1"/>
      <w:smallCaps w:val="1"/>
      <w:sz w:val="20"/>
      <w:szCs w:val="20"/>
    </w:rPr>
  </w:style>
  <w:style w:type="paragraph" w:styleId="Heading5">
    <w:name w:val="heading 5"/>
    <w:basedOn w:val="Normal"/>
    <w:next w:val="Normal"/>
    <w:pPr>
      <w:keepNext w:val="1"/>
      <w:spacing w:line="288" w:lineRule="auto"/>
    </w:pPr>
    <w:rPr>
      <w:rFonts w:ascii="Arial" w:cs="Arial" w:eastAsia="Arial" w:hAnsi="Arial"/>
      <w:b w:val="1"/>
      <w:sz w:val="16"/>
      <w:szCs w:val="16"/>
    </w:rPr>
  </w:style>
  <w:style w:type="paragraph" w:styleId="Heading6">
    <w:name w:val="heading 6"/>
    <w:basedOn w:val="Normal"/>
    <w:next w:val="Normal"/>
    <w:pPr>
      <w:keepNext w:val="1"/>
      <w:spacing w:line="288" w:lineRule="auto"/>
    </w:pPr>
    <w:rPr>
      <w:rFonts w:ascii="Arial" w:cs="Arial" w:eastAsia="Arial" w:hAnsi="Arial"/>
      <w:sz w:val="15"/>
      <w:szCs w:val="15"/>
      <w:u w:val="single"/>
    </w:rPr>
  </w:style>
  <w:style w:type="paragraph" w:styleId="Title">
    <w:name w:val="Title"/>
    <w:basedOn w:val="Normal"/>
    <w:next w:val="Normal"/>
    <w:pPr>
      <w:jc w:val="center"/>
    </w:pPr>
    <w:rPr>
      <w:rFonts w:ascii="Tahoma" w:cs="Tahoma" w:eastAsia="Tahoma" w:hAnsi="Tahoma"/>
      <w:b w:val="1"/>
      <w:color w:val="3366ff"/>
      <w:sz w:val="18"/>
      <w:szCs w:val="18"/>
    </w:rPr>
  </w:style>
  <w:style w:type="paragraph" w:styleId="Normal" w:default="1">
    <w:name w:val="Normal"/>
    <w:qFormat w:val="1"/>
    <w:rsid w:val="00E544BA"/>
    <w:rPr>
      <w:sz w:val="24"/>
      <w:szCs w:val="20"/>
    </w:rPr>
  </w:style>
  <w:style w:type="paragraph" w:styleId="Heading1">
    <w:name w:val="heading 1"/>
    <w:basedOn w:val="Normal"/>
    <w:next w:val="Normal"/>
    <w:link w:val="Heading1Char"/>
    <w:qFormat w:val="1"/>
    <w:rsid w:val="00E544BA"/>
    <w:pPr>
      <w:keepNext w:val="1"/>
      <w:outlineLvl w:val="0"/>
    </w:pPr>
    <w:rPr>
      <w:noProof w:val="1"/>
      <w:sz w:val="28"/>
    </w:rPr>
  </w:style>
  <w:style w:type="paragraph" w:styleId="Heading2">
    <w:name w:val="heading 2"/>
    <w:basedOn w:val="Normal"/>
    <w:next w:val="Normal"/>
    <w:link w:val="Heading2Char"/>
    <w:qFormat w:val="1"/>
    <w:rsid w:val="00E544BA"/>
    <w:pPr>
      <w:keepNext w:val="1"/>
      <w:outlineLvl w:val="1"/>
    </w:pPr>
    <w:rPr>
      <w:b w:val="1"/>
      <w:caps w:val="1"/>
      <w:noProof w:val="1"/>
      <w:sz w:val="18"/>
    </w:rPr>
  </w:style>
  <w:style w:type="paragraph" w:styleId="Heading3">
    <w:name w:val="heading 3"/>
    <w:basedOn w:val="Normal"/>
    <w:next w:val="Normal"/>
    <w:link w:val="Heading3Char"/>
    <w:qFormat w:val="1"/>
    <w:rsid w:val="00E544BA"/>
    <w:pPr>
      <w:keepNext w:val="1"/>
      <w:outlineLvl w:val="2"/>
    </w:pPr>
    <w:rPr>
      <w:rFonts w:ascii="Arial" w:eastAsia="Arial Unicode MS" w:hAnsi="Arial"/>
      <w:b w:val="1"/>
      <w:color w:val="3366ff"/>
      <w:sz w:val="18"/>
    </w:rPr>
  </w:style>
  <w:style w:type="paragraph" w:styleId="Heading4">
    <w:name w:val="heading 4"/>
    <w:basedOn w:val="Normal"/>
    <w:next w:val="Normal"/>
    <w:link w:val="Heading4Char"/>
    <w:qFormat w:val="1"/>
    <w:rsid w:val="00E544BA"/>
    <w:pPr>
      <w:keepNext w:val="1"/>
      <w:outlineLvl w:val="3"/>
    </w:pPr>
    <w:rPr>
      <w:b w:val="1"/>
      <w:caps w:val="1"/>
      <w:noProof w:val="1"/>
      <w:sz w:val="20"/>
    </w:rPr>
  </w:style>
  <w:style w:type="paragraph" w:styleId="Heading5">
    <w:name w:val="heading 5"/>
    <w:basedOn w:val="Normal"/>
    <w:next w:val="Normal"/>
    <w:link w:val="Heading5Char"/>
    <w:qFormat w:val="1"/>
    <w:rsid w:val="00E544BA"/>
    <w:pPr>
      <w:keepNext w:val="1"/>
      <w:spacing w:line="288" w:lineRule="auto"/>
      <w:outlineLvl w:val="4"/>
    </w:pPr>
    <w:rPr>
      <w:rFonts w:ascii="Arial" w:eastAsia="Arial Unicode MS" w:hAnsi="Arial"/>
      <w:b w:val="1"/>
      <w:sz w:val="16"/>
    </w:rPr>
  </w:style>
  <w:style w:type="paragraph" w:styleId="Heading6">
    <w:name w:val="heading 6"/>
    <w:basedOn w:val="Normal"/>
    <w:next w:val="Normal"/>
    <w:link w:val="Heading6Char"/>
    <w:qFormat w:val="1"/>
    <w:rsid w:val="00E544BA"/>
    <w:pPr>
      <w:keepNext w:val="1"/>
      <w:spacing w:line="288" w:lineRule="auto"/>
      <w:outlineLvl w:val="5"/>
    </w:pPr>
    <w:rPr>
      <w:rFonts w:ascii="Arial" w:eastAsia="Arial Unicode MS" w:hAnsi="Arial"/>
      <w:sz w:val="15"/>
      <w:u w:val="single"/>
    </w:rPr>
  </w:style>
  <w:style w:type="paragraph" w:styleId="Heading7">
    <w:name w:val="heading 7"/>
    <w:basedOn w:val="Normal"/>
    <w:next w:val="Normal"/>
    <w:link w:val="Heading7Char"/>
    <w:qFormat w:val="1"/>
    <w:rsid w:val="00E544BA"/>
    <w:pPr>
      <w:keepNext w:val="1"/>
      <w:spacing w:line="288" w:lineRule="auto"/>
      <w:outlineLvl w:val="6"/>
    </w:pPr>
    <w:rPr>
      <w:rFonts w:ascii="Arial" w:eastAsia="Arial Unicode MS" w:hAnsi="Arial"/>
      <w:color w:val="3366ff"/>
      <w:sz w:val="16"/>
      <w:u w:val="single"/>
    </w:rPr>
  </w:style>
  <w:style w:type="paragraph" w:styleId="Heading8">
    <w:name w:val="heading 8"/>
    <w:basedOn w:val="Normal"/>
    <w:next w:val="Normal"/>
    <w:link w:val="Heading8Char"/>
    <w:qFormat w:val="1"/>
    <w:rsid w:val="00E544BA"/>
    <w:pPr>
      <w:keepNext w:val="1"/>
      <w:spacing w:line="360" w:lineRule="auto"/>
      <w:outlineLvl w:val="7"/>
    </w:pPr>
    <w:rPr>
      <w:rFonts w:ascii="Arial" w:eastAsia="Arial Unicode MS" w:hAnsi="Arial"/>
      <w:b w:val="1"/>
      <w:sz w:val="15"/>
    </w:rPr>
  </w:style>
  <w:style w:type="paragraph" w:styleId="Heading9">
    <w:name w:val="heading 9"/>
    <w:basedOn w:val="Normal"/>
    <w:next w:val="Normal"/>
    <w:link w:val="Heading9Char"/>
    <w:qFormat w:val="1"/>
    <w:rsid w:val="00E544BA"/>
    <w:pPr>
      <w:keepNext w:val="1"/>
      <w:spacing w:line="288" w:lineRule="auto"/>
      <w:outlineLvl w:val="8"/>
    </w:pPr>
    <w:rPr>
      <w:rFonts w:ascii="Arial" w:hAnsi="Arial"/>
      <w:b w:val="1"/>
      <w:color w:val="000000"/>
      <w:sz w:val="15"/>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9"/>
    <w:locked w:val="1"/>
    <w:rPr>
      <w:rFonts w:ascii="Cambria" w:cs="Times New Roman" w:hAnsi="Cambria"/>
      <w:b w:val="1"/>
      <w:bCs w:val="1"/>
      <w:kern w:val="32"/>
      <w:sz w:val="32"/>
      <w:szCs w:val="32"/>
    </w:rPr>
  </w:style>
  <w:style w:type="character" w:styleId="Heading2Char" w:customStyle="1">
    <w:name w:val="Heading 2 Char"/>
    <w:basedOn w:val="DefaultParagraphFont"/>
    <w:link w:val="Heading2"/>
    <w:uiPriority w:val="99"/>
    <w:semiHidden w:val="1"/>
    <w:locked w:val="1"/>
    <w:rPr>
      <w:rFonts w:ascii="Cambria" w:cs="Times New Roman" w:hAnsi="Cambria"/>
      <w:b w:val="1"/>
      <w:bCs w:val="1"/>
      <w:i w:val="1"/>
      <w:iCs w:val="1"/>
      <w:sz w:val="28"/>
      <w:szCs w:val="28"/>
    </w:rPr>
  </w:style>
  <w:style w:type="character" w:styleId="Heading3Char" w:customStyle="1">
    <w:name w:val="Heading 3 Char"/>
    <w:basedOn w:val="DefaultParagraphFont"/>
    <w:link w:val="Heading3"/>
    <w:uiPriority w:val="99"/>
    <w:semiHidden w:val="1"/>
    <w:locked w:val="1"/>
    <w:rPr>
      <w:rFonts w:ascii="Cambria" w:cs="Times New Roman" w:hAnsi="Cambria"/>
      <w:b w:val="1"/>
      <w:bCs w:val="1"/>
      <w:sz w:val="26"/>
      <w:szCs w:val="26"/>
    </w:rPr>
  </w:style>
  <w:style w:type="character" w:styleId="Heading4Char" w:customStyle="1">
    <w:name w:val="Heading 4 Char"/>
    <w:basedOn w:val="DefaultParagraphFont"/>
    <w:link w:val="Heading4"/>
    <w:uiPriority w:val="99"/>
    <w:semiHidden w:val="1"/>
    <w:locked w:val="1"/>
    <w:rPr>
      <w:rFonts w:ascii="Calibri" w:cs="Times New Roman" w:hAnsi="Calibri"/>
      <w:b w:val="1"/>
      <w:bCs w:val="1"/>
      <w:sz w:val="28"/>
      <w:szCs w:val="28"/>
    </w:rPr>
  </w:style>
  <w:style w:type="character" w:styleId="Heading5Char" w:customStyle="1">
    <w:name w:val="Heading 5 Char"/>
    <w:basedOn w:val="DefaultParagraphFont"/>
    <w:link w:val="Heading5"/>
    <w:uiPriority w:val="99"/>
    <w:semiHidden w:val="1"/>
    <w:locked w:val="1"/>
    <w:rPr>
      <w:rFonts w:ascii="Calibri" w:cs="Times New Roman" w:hAnsi="Calibri"/>
      <w:b w:val="1"/>
      <w:bCs w:val="1"/>
      <w:i w:val="1"/>
      <w:iCs w:val="1"/>
      <w:sz w:val="26"/>
      <w:szCs w:val="26"/>
    </w:rPr>
  </w:style>
  <w:style w:type="character" w:styleId="Heading6Char" w:customStyle="1">
    <w:name w:val="Heading 6 Char"/>
    <w:basedOn w:val="DefaultParagraphFont"/>
    <w:link w:val="Heading6"/>
    <w:uiPriority w:val="99"/>
    <w:semiHidden w:val="1"/>
    <w:locked w:val="1"/>
    <w:rPr>
      <w:rFonts w:ascii="Calibri" w:cs="Times New Roman" w:hAnsi="Calibri"/>
      <w:b w:val="1"/>
      <w:bCs w:val="1"/>
    </w:rPr>
  </w:style>
  <w:style w:type="character" w:styleId="Heading7Char" w:customStyle="1">
    <w:name w:val="Heading 7 Char"/>
    <w:basedOn w:val="DefaultParagraphFont"/>
    <w:link w:val="Heading7"/>
    <w:uiPriority w:val="99"/>
    <w:semiHidden w:val="1"/>
    <w:locked w:val="1"/>
    <w:rPr>
      <w:rFonts w:ascii="Calibri" w:cs="Times New Roman" w:hAnsi="Calibri"/>
      <w:sz w:val="24"/>
      <w:szCs w:val="24"/>
    </w:rPr>
  </w:style>
  <w:style w:type="character" w:styleId="Heading8Char" w:customStyle="1">
    <w:name w:val="Heading 8 Char"/>
    <w:basedOn w:val="DefaultParagraphFont"/>
    <w:link w:val="Heading8"/>
    <w:uiPriority w:val="99"/>
    <w:semiHidden w:val="1"/>
    <w:locked w:val="1"/>
    <w:rPr>
      <w:rFonts w:ascii="Calibri" w:cs="Times New Roman" w:hAnsi="Calibri"/>
      <w:i w:val="1"/>
      <w:iCs w:val="1"/>
      <w:sz w:val="24"/>
      <w:szCs w:val="24"/>
    </w:rPr>
  </w:style>
  <w:style w:type="character" w:styleId="Heading9Char" w:customStyle="1">
    <w:name w:val="Heading 9 Char"/>
    <w:basedOn w:val="DefaultParagraphFont"/>
    <w:link w:val="Heading9"/>
    <w:uiPriority w:val="99"/>
    <w:semiHidden w:val="1"/>
    <w:locked w:val="1"/>
    <w:rPr>
      <w:rFonts w:ascii="Cambria" w:cs="Times New Roman" w:hAnsi="Cambria"/>
    </w:rPr>
  </w:style>
  <w:style w:type="paragraph" w:styleId="BodyText">
    <w:name w:val="Body Text"/>
    <w:basedOn w:val="Normal"/>
    <w:link w:val="BodyTextChar"/>
    <w:semiHidden w:val="1"/>
    <w:rsid w:val="00E544BA"/>
    <w:pPr>
      <w:jc w:val="both"/>
    </w:pPr>
    <w:rPr>
      <w:rFonts w:ascii="Arial" w:hAnsi="Arial"/>
      <w:sz w:val="22"/>
    </w:rPr>
  </w:style>
  <w:style w:type="character" w:styleId="BodyTextChar" w:customStyle="1">
    <w:name w:val="Body Text Char"/>
    <w:basedOn w:val="DefaultParagraphFont"/>
    <w:link w:val="BodyText"/>
    <w:uiPriority w:val="99"/>
    <w:semiHidden w:val="1"/>
    <w:locked w:val="1"/>
    <w:rPr>
      <w:rFonts w:cs="Times New Roman"/>
      <w:sz w:val="20"/>
      <w:szCs w:val="20"/>
    </w:rPr>
  </w:style>
  <w:style w:type="paragraph" w:styleId="BodyText2">
    <w:name w:val="Body Text 2"/>
    <w:basedOn w:val="Normal"/>
    <w:link w:val="BodyText2Char"/>
    <w:semiHidden w:val="1"/>
    <w:rsid w:val="00E544BA"/>
    <w:rPr>
      <w:noProof w:val="1"/>
      <w:sz w:val="18"/>
    </w:rPr>
  </w:style>
  <w:style w:type="character" w:styleId="BodyText2Char" w:customStyle="1">
    <w:name w:val="Body Text 2 Char"/>
    <w:basedOn w:val="DefaultParagraphFont"/>
    <w:link w:val="BodyText2"/>
    <w:uiPriority w:val="99"/>
    <w:semiHidden w:val="1"/>
    <w:locked w:val="1"/>
    <w:rPr>
      <w:rFonts w:cs="Times New Roman"/>
      <w:sz w:val="20"/>
      <w:szCs w:val="20"/>
    </w:rPr>
  </w:style>
  <w:style w:type="paragraph" w:styleId="BodyTextIndent">
    <w:name w:val="Body Text Indent"/>
    <w:basedOn w:val="Normal"/>
    <w:link w:val="BodyTextIndentChar"/>
    <w:semiHidden w:val="1"/>
    <w:rsid w:val="00E544BA"/>
    <w:pPr>
      <w:ind w:left="720" w:hanging="720"/>
      <w:jc w:val="both"/>
    </w:pPr>
    <w:rPr>
      <w:sz w:val="22"/>
      <w:lang w:val="en-GB"/>
    </w:rPr>
  </w:style>
  <w:style w:type="character" w:styleId="BodyTextIndentChar" w:customStyle="1">
    <w:name w:val="Body Text Indent Char"/>
    <w:basedOn w:val="DefaultParagraphFont"/>
    <w:link w:val="BodyTextIndent"/>
    <w:uiPriority w:val="99"/>
    <w:semiHidden w:val="1"/>
    <w:locked w:val="1"/>
    <w:rPr>
      <w:rFonts w:cs="Times New Roman"/>
      <w:sz w:val="20"/>
      <w:szCs w:val="20"/>
    </w:rPr>
  </w:style>
  <w:style w:type="paragraph" w:styleId="BodyTextIndent2">
    <w:name w:val="Body Text Indent 2"/>
    <w:basedOn w:val="Normal"/>
    <w:link w:val="BodyTextIndent2Char"/>
    <w:semiHidden w:val="1"/>
    <w:rsid w:val="00E544BA"/>
    <w:pPr>
      <w:ind w:left="720" w:hanging="360"/>
    </w:pPr>
    <w:rPr>
      <w:sz w:val="20"/>
      <w:lang w:val="en-GB"/>
    </w:rPr>
  </w:style>
  <w:style w:type="character" w:styleId="BodyTextIndent2Char" w:customStyle="1">
    <w:name w:val="Body Text Indent 2 Char"/>
    <w:basedOn w:val="DefaultParagraphFont"/>
    <w:link w:val="BodyTextIndent2"/>
    <w:uiPriority w:val="99"/>
    <w:semiHidden w:val="1"/>
    <w:locked w:val="1"/>
    <w:rPr>
      <w:rFonts w:cs="Times New Roman"/>
      <w:sz w:val="20"/>
      <w:szCs w:val="20"/>
    </w:rPr>
  </w:style>
  <w:style w:type="paragraph" w:styleId="BodyText3">
    <w:name w:val="Body Text 3"/>
    <w:basedOn w:val="Normal"/>
    <w:link w:val="BodyText3Char"/>
    <w:semiHidden w:val="1"/>
    <w:rsid w:val="00E544BA"/>
    <w:pPr>
      <w:jc w:val="both"/>
    </w:pPr>
    <w:rPr>
      <w:rFonts w:ascii="Arial Unicode MS" w:eastAsia="Arial Unicode MS" w:hAnsi="Arial Unicode MS"/>
      <w:sz w:val="16"/>
    </w:rPr>
  </w:style>
  <w:style w:type="character" w:styleId="BodyText3Char" w:customStyle="1">
    <w:name w:val="Body Text 3 Char"/>
    <w:basedOn w:val="DefaultParagraphFont"/>
    <w:link w:val="BodyText3"/>
    <w:uiPriority w:val="99"/>
    <w:semiHidden w:val="1"/>
    <w:locked w:val="1"/>
    <w:rPr>
      <w:rFonts w:cs="Times New Roman"/>
      <w:sz w:val="16"/>
      <w:szCs w:val="16"/>
    </w:rPr>
  </w:style>
  <w:style w:type="paragraph" w:styleId="Header">
    <w:name w:val="header"/>
    <w:basedOn w:val="Normal"/>
    <w:link w:val="HeaderChar"/>
    <w:semiHidden w:val="1"/>
    <w:rsid w:val="00E544BA"/>
    <w:pPr>
      <w:tabs>
        <w:tab w:val="center" w:pos="4320"/>
        <w:tab w:val="right" w:pos="8640"/>
      </w:tabs>
    </w:pPr>
    <w:rPr>
      <w:rFonts w:ascii="Arial" w:hAnsi="Arial"/>
      <w:sz w:val="22"/>
      <w:lang w:val="en-GB"/>
    </w:rPr>
  </w:style>
  <w:style w:type="character" w:styleId="HeaderChar" w:customStyle="1">
    <w:name w:val="Header Char"/>
    <w:basedOn w:val="DefaultParagraphFont"/>
    <w:link w:val="Header"/>
    <w:semiHidden w:val="1"/>
    <w:locked w:val="1"/>
    <w:rPr>
      <w:rFonts w:cs="Times New Roman"/>
      <w:sz w:val="20"/>
      <w:szCs w:val="20"/>
    </w:rPr>
  </w:style>
  <w:style w:type="paragraph" w:styleId="Title">
    <w:name w:val="Title"/>
    <w:basedOn w:val="Normal"/>
    <w:link w:val="TitleChar"/>
    <w:qFormat w:val="1"/>
    <w:rsid w:val="00E544BA"/>
    <w:pPr>
      <w:jc w:val="center"/>
    </w:pPr>
    <w:rPr>
      <w:rFonts w:ascii="Tahoma" w:hAnsi="Tahoma"/>
      <w:b w:val="1"/>
      <w:color w:val="3366ff"/>
      <w:sz w:val="18"/>
    </w:rPr>
  </w:style>
  <w:style w:type="character" w:styleId="TitleChar" w:customStyle="1">
    <w:name w:val="Title Char"/>
    <w:basedOn w:val="DefaultParagraphFont"/>
    <w:link w:val="Title"/>
    <w:uiPriority w:val="99"/>
    <w:locked w:val="1"/>
    <w:rPr>
      <w:rFonts w:ascii="Cambria" w:cs="Times New Roman" w:hAnsi="Cambria"/>
      <w:b w:val="1"/>
      <w:bCs w:val="1"/>
      <w:kern w:val="28"/>
      <w:sz w:val="32"/>
      <w:szCs w:val="32"/>
    </w:rPr>
  </w:style>
  <w:style w:type="paragraph" w:styleId="BodyTextIndent3">
    <w:name w:val="Body Text Indent 3"/>
    <w:basedOn w:val="Normal"/>
    <w:link w:val="BodyTextIndent3Char"/>
    <w:semiHidden w:val="1"/>
    <w:rsid w:val="00E544BA"/>
    <w:pPr>
      <w:ind w:left="-360" w:firstLine="720"/>
    </w:pPr>
    <w:rPr>
      <w:rFonts w:ascii="Arial" w:hAnsi="Arial"/>
      <w:color w:val="000000"/>
      <w:sz w:val="15"/>
    </w:rPr>
  </w:style>
  <w:style w:type="character" w:styleId="BodyTextIndent3Char" w:customStyle="1">
    <w:name w:val="Body Text Indent 3 Char"/>
    <w:basedOn w:val="DefaultParagraphFont"/>
    <w:link w:val="BodyTextIndent3"/>
    <w:uiPriority w:val="99"/>
    <w:semiHidden w:val="1"/>
    <w:locked w:val="1"/>
    <w:rPr>
      <w:rFonts w:cs="Times New Roman"/>
      <w:sz w:val="16"/>
      <w:szCs w:val="16"/>
    </w:rPr>
  </w:style>
  <w:style w:type="paragraph" w:styleId="Footer">
    <w:name w:val="footer"/>
    <w:basedOn w:val="Normal"/>
    <w:link w:val="FooterChar"/>
    <w:uiPriority w:val="99"/>
    <w:rsid w:val="00E544BA"/>
    <w:pPr>
      <w:tabs>
        <w:tab w:val="center" w:pos="4320"/>
        <w:tab w:val="right" w:pos="8640"/>
      </w:tabs>
    </w:pPr>
  </w:style>
  <w:style w:type="character" w:styleId="FooterChar" w:customStyle="1">
    <w:name w:val="Footer Char"/>
    <w:basedOn w:val="DefaultParagraphFont"/>
    <w:link w:val="Footer"/>
    <w:uiPriority w:val="99"/>
    <w:locked w:val="1"/>
    <w:rPr>
      <w:rFonts w:cs="Times New Roman"/>
      <w:sz w:val="20"/>
      <w:szCs w:val="20"/>
    </w:rPr>
  </w:style>
  <w:style w:type="character" w:styleId="PageNumber">
    <w:name w:val="page number"/>
    <w:basedOn w:val="DefaultParagraphFont"/>
    <w:semiHidden w:val="1"/>
    <w:rsid w:val="00E544BA"/>
    <w:rPr>
      <w:rFonts w:ascii="Comic Sans MS" w:cs="Times New Roman" w:hAnsi="Comic Sans MS"/>
      <w:b w:val="1"/>
      <w:color w:val="666699"/>
      <w:sz w:val="14"/>
    </w:rPr>
  </w:style>
  <w:style w:type="paragraph" w:styleId="DocumentMap">
    <w:name w:val="Document Map"/>
    <w:basedOn w:val="Normal"/>
    <w:link w:val="DocumentMapChar"/>
    <w:semiHidden w:val="1"/>
    <w:rsid w:val="00E544BA"/>
    <w:pPr>
      <w:shd w:color="auto" w:fill="000080" w:val="clear"/>
    </w:pPr>
    <w:rPr>
      <w:rFonts w:ascii="Tahoma" w:hAnsi="Tahoma"/>
    </w:rPr>
  </w:style>
  <w:style w:type="character" w:styleId="DocumentMapChar" w:customStyle="1">
    <w:name w:val="Document Map Char"/>
    <w:basedOn w:val="DefaultParagraphFont"/>
    <w:link w:val="DocumentMap"/>
    <w:uiPriority w:val="99"/>
    <w:semiHidden w:val="1"/>
    <w:locked w:val="1"/>
    <w:rPr>
      <w:rFonts w:cs="Times New Roman"/>
      <w:sz w:val="2"/>
    </w:rPr>
  </w:style>
  <w:style w:type="character" w:styleId="Hyperlink">
    <w:name w:val="Hyperlink"/>
    <w:basedOn w:val="DefaultParagraphFont"/>
    <w:semiHidden w:val="1"/>
    <w:rsid w:val="00E544BA"/>
    <w:rPr>
      <w:rFonts w:cs="Times New Roman"/>
      <w:color w:val="0000ff"/>
      <w:u w:val="single"/>
    </w:rPr>
  </w:style>
  <w:style w:type="paragraph" w:styleId="NormalWeb">
    <w:name w:val="Normal (Web)"/>
    <w:basedOn w:val="Normal"/>
    <w:semiHidden w:val="1"/>
    <w:rsid w:val="00E544BA"/>
    <w:pPr>
      <w:spacing w:after="100" w:afterAutospacing="1" w:before="100" w:beforeAutospacing="1"/>
    </w:pPr>
    <w:rPr>
      <w:rFonts w:eastAsia="SimSun"/>
      <w:lang w:eastAsia="zh-CN"/>
    </w:rPr>
  </w:style>
  <w:style w:type="character" w:styleId="Strong">
    <w:name w:val="Strong"/>
    <w:basedOn w:val="DefaultParagraphFont"/>
    <w:qFormat w:val="1"/>
    <w:rsid w:val="00E544BA"/>
    <w:rPr>
      <w:rFonts w:cs="Times New Roman"/>
      <w:b w:val="1"/>
    </w:rPr>
  </w:style>
  <w:style w:type="character" w:styleId="Emphasis">
    <w:name w:val="Emphasis"/>
    <w:basedOn w:val="DefaultParagraphFont"/>
    <w:qFormat w:val="1"/>
    <w:rsid w:val="00E544BA"/>
    <w:rPr>
      <w:rFonts w:cs="Times New Roman"/>
      <w:i w:val="1"/>
    </w:rPr>
  </w:style>
  <w:style w:type="paragraph" w:styleId="Index1">
    <w:name w:val="index 1"/>
    <w:basedOn w:val="Normal"/>
    <w:next w:val="Normal"/>
    <w:autoRedefine w:val="1"/>
    <w:semiHidden w:val="1"/>
    <w:rsid w:val="00E544BA"/>
    <w:pPr>
      <w:ind w:left="240" w:hanging="240"/>
    </w:pPr>
  </w:style>
  <w:style w:type="paragraph" w:styleId="Index2">
    <w:name w:val="index 2"/>
    <w:basedOn w:val="Normal"/>
    <w:next w:val="Normal"/>
    <w:autoRedefine w:val="1"/>
    <w:semiHidden w:val="1"/>
    <w:rsid w:val="00E544BA"/>
    <w:pPr>
      <w:ind w:left="480" w:hanging="240"/>
    </w:pPr>
  </w:style>
  <w:style w:type="paragraph" w:styleId="Index3">
    <w:name w:val="index 3"/>
    <w:basedOn w:val="Normal"/>
    <w:next w:val="Normal"/>
    <w:autoRedefine w:val="1"/>
    <w:semiHidden w:val="1"/>
    <w:rsid w:val="00E544BA"/>
    <w:pPr>
      <w:ind w:left="720" w:hanging="240"/>
    </w:pPr>
  </w:style>
  <w:style w:type="paragraph" w:styleId="Index4">
    <w:name w:val="index 4"/>
    <w:basedOn w:val="Normal"/>
    <w:next w:val="Normal"/>
    <w:autoRedefine w:val="1"/>
    <w:semiHidden w:val="1"/>
    <w:rsid w:val="00E544BA"/>
    <w:pPr>
      <w:ind w:left="960" w:hanging="240"/>
    </w:pPr>
  </w:style>
  <w:style w:type="paragraph" w:styleId="Index5">
    <w:name w:val="index 5"/>
    <w:basedOn w:val="Normal"/>
    <w:next w:val="Normal"/>
    <w:autoRedefine w:val="1"/>
    <w:semiHidden w:val="1"/>
    <w:rsid w:val="00E544BA"/>
    <w:pPr>
      <w:ind w:left="1200" w:hanging="240"/>
    </w:pPr>
  </w:style>
  <w:style w:type="paragraph" w:styleId="Index6">
    <w:name w:val="index 6"/>
    <w:basedOn w:val="Normal"/>
    <w:next w:val="Normal"/>
    <w:autoRedefine w:val="1"/>
    <w:semiHidden w:val="1"/>
    <w:rsid w:val="00E544BA"/>
    <w:pPr>
      <w:ind w:left="1440" w:hanging="240"/>
    </w:pPr>
  </w:style>
  <w:style w:type="paragraph" w:styleId="Index7">
    <w:name w:val="index 7"/>
    <w:basedOn w:val="Normal"/>
    <w:next w:val="Normal"/>
    <w:autoRedefine w:val="1"/>
    <w:semiHidden w:val="1"/>
    <w:rsid w:val="00E544BA"/>
    <w:pPr>
      <w:ind w:left="1680" w:hanging="240"/>
    </w:pPr>
  </w:style>
  <w:style w:type="paragraph" w:styleId="Index8">
    <w:name w:val="index 8"/>
    <w:basedOn w:val="Normal"/>
    <w:next w:val="Normal"/>
    <w:autoRedefine w:val="1"/>
    <w:semiHidden w:val="1"/>
    <w:rsid w:val="00E544BA"/>
    <w:pPr>
      <w:ind w:left="1920" w:hanging="240"/>
    </w:pPr>
  </w:style>
  <w:style w:type="paragraph" w:styleId="Index9">
    <w:name w:val="index 9"/>
    <w:basedOn w:val="Normal"/>
    <w:next w:val="Normal"/>
    <w:autoRedefine w:val="1"/>
    <w:semiHidden w:val="1"/>
    <w:rsid w:val="00E544BA"/>
    <w:pPr>
      <w:ind w:left="2160" w:hanging="240"/>
    </w:pPr>
  </w:style>
  <w:style w:type="paragraph" w:styleId="IndexHeading">
    <w:name w:val="index heading"/>
    <w:basedOn w:val="Normal"/>
    <w:next w:val="Index1"/>
    <w:semiHidden w:val="1"/>
    <w:rsid w:val="00E544BA"/>
  </w:style>
  <w:style w:type="paragraph" w:styleId="BalloonText">
    <w:name w:val="Balloon Text"/>
    <w:basedOn w:val="Normal"/>
    <w:link w:val="BalloonTextChar"/>
    <w:uiPriority w:val="99"/>
    <w:semiHidden w:val="1"/>
    <w:rsid w:val="00CE0109"/>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CE0109"/>
    <w:rPr>
      <w:rFonts w:ascii="Tahoma" w:cs="Tahoma" w:hAnsi="Tahoma"/>
      <w:sz w:val="16"/>
      <w:szCs w:val="16"/>
    </w:rPr>
  </w:style>
  <w:style w:type="paragraph" w:styleId="ListParagraph">
    <w:name w:val="List Paragraph"/>
    <w:basedOn w:val="Normal"/>
    <w:qFormat w:val="1"/>
    <w:rsid w:val="00CE0109"/>
    <w:pPr>
      <w:ind w:left="720"/>
      <w:contextualSpacing w:val="1"/>
    </w:pPr>
  </w:style>
  <w:style w:type="table" w:styleId="TableGrid">
    <w:name w:val="Table Grid"/>
    <w:basedOn w:val="TableNormal"/>
    <w:uiPriority w:val="99"/>
    <w:rsid w:val="004E7C2A"/>
    <w:rPr>
      <w:sz w:val="20"/>
      <w:szCs w:val="20"/>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HTMLPreformatted">
    <w:name w:val="HTML Preformatted"/>
    <w:basedOn w:val="Normal"/>
    <w:link w:val="HTMLPreformattedChar"/>
    <w:uiPriority w:val="99"/>
    <w:locked w:val="1"/>
    <w:rsid w:val="00F5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PMingLiU" w:hAnsi="Courier New"/>
      <w:sz w:val="20"/>
      <w:lang w:eastAsia="zh-TW"/>
    </w:rPr>
  </w:style>
  <w:style w:type="character" w:styleId="HTMLPreformattedChar" w:customStyle="1">
    <w:name w:val="HTML Preformatted Char"/>
    <w:basedOn w:val="DefaultParagraphFont"/>
    <w:link w:val="HTMLPreformatted"/>
    <w:uiPriority w:val="99"/>
    <w:semiHidden w:val="1"/>
    <w:rsid w:val="00B20914"/>
    <w:rPr>
      <w:rFonts w:ascii="Courier New" w:cs="Courier New" w:hAnsi="Courier New"/>
      <w:sz w:val="20"/>
      <w:szCs w:val="20"/>
    </w:rPr>
  </w:style>
  <w:style w:type="character" w:styleId="apple-converted-space" w:customStyle="1">
    <w:name w:val="apple-converted-space"/>
    <w:basedOn w:val="DefaultParagraphFont"/>
    <w:uiPriority w:val="99"/>
    <w:rsid w:val="00F51938"/>
    <w:rPr>
      <w:rFonts w:cs="Times New Roman"/>
    </w:rPr>
  </w:style>
  <w:style w:type="paragraph" w:styleId="Revision">
    <w:name w:val="Revision"/>
    <w:hidden w:val="1"/>
    <w:uiPriority w:val="99"/>
    <w:semiHidden w:val="1"/>
    <w:rsid w:val="005F67D6"/>
    <w:rPr>
      <w:sz w:val="24"/>
      <w:szCs w:val="20"/>
    </w:rPr>
  </w:style>
  <w:style w:type="character" w:styleId="None" w:customStyle="1">
    <w:name w:val="None"/>
    <w:rsid w:val="00FB4747"/>
  </w:style>
  <w:style w:type="numbering" w:styleId="ImportedStyle3" w:customStyle="1">
    <w:name w:val="Imported Style 3"/>
    <w:rsid w:val="00FB4747"/>
    <w:pPr>
      <w:numPr>
        <w:numId w:val="8"/>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0"/>
      <w:szCs w:val="20"/>
    </w:rPr>
    <w:tblPr>
      <w:tblStyleRowBandSize w:val="1"/>
      <w:tblStyleColBandSize w:val="1"/>
      <w:tblCellMar>
        <w:top w:w="0.0" w:type="dxa"/>
        <w:left w:w="0.0" w:type="dxa"/>
        <w:bottom w:w="0.0" w:type="dxa"/>
        <w:right w:w="0.0" w:type="dxa"/>
      </w:tblCellMar>
    </w:tblPr>
  </w:style>
  <w:style w:type="table" w:styleId="Table2">
    <w:basedOn w:val="TableNormal"/>
    <w:rPr>
      <w:sz w:val="20"/>
      <w:szCs w:val="20"/>
    </w:rPr>
    <w:tblPr>
      <w:tblStyleRowBandSize w:val="1"/>
      <w:tblStyleColBandSize w:val="1"/>
      <w:tblCellMar>
        <w:top w:w="0.0" w:type="dxa"/>
        <w:left w:w="0.0" w:type="dxa"/>
        <w:bottom w:w="0.0" w:type="dxa"/>
        <w:right w:w="0.0" w:type="dxa"/>
      </w:tblCellMar>
    </w:tblPr>
  </w:style>
  <w:style w:type="table" w:styleId="Table3">
    <w:basedOn w:val="TableNormal"/>
    <w:rPr>
      <w:sz w:val="20"/>
      <w:szCs w:val="20"/>
    </w:rPr>
    <w:tblPr>
      <w:tblStyleRowBandSize w:val="1"/>
      <w:tblStyleColBandSize w:val="1"/>
      <w:tblCellMar>
        <w:top w:w="0.0" w:type="dxa"/>
        <w:left w:w="0.0" w:type="dxa"/>
        <w:bottom w:w="0.0" w:type="dxa"/>
        <w:right w:w="0.0" w:type="dxa"/>
      </w:tblCellMar>
    </w:tblPr>
  </w:style>
  <w:style w:type="table" w:styleId="Table4">
    <w:basedOn w:val="TableNormal"/>
    <w:rPr>
      <w:sz w:val="20"/>
      <w:szCs w:val="20"/>
    </w:rPr>
    <w:tblPr>
      <w:tblStyleRowBandSize w:val="1"/>
      <w:tblStyleColBandSize w:val="1"/>
      <w:tblCellMar>
        <w:top w:w="0.0" w:type="dxa"/>
        <w:left w:w="0.0" w:type="dxa"/>
        <w:bottom w:w="0.0" w:type="dxa"/>
        <w:right w:w="0.0" w:type="dxa"/>
      </w:tblCellMar>
    </w:tblPr>
  </w:style>
  <w:style w:type="table" w:styleId="Table5">
    <w:basedOn w:val="TableNormal"/>
    <w:rPr>
      <w:sz w:val="20"/>
      <w:szCs w:val="20"/>
    </w:rPr>
    <w:tblPr>
      <w:tblStyleRowBandSize w:val="1"/>
      <w:tblStyleColBandSize w:val="1"/>
      <w:tblCellMar>
        <w:top w:w="0.0" w:type="dxa"/>
        <w:left w:w="0.0" w:type="dxa"/>
        <w:bottom w:w="0.0" w:type="dxa"/>
        <w:right w:w="0.0" w:type="dxa"/>
      </w:tblCellMar>
    </w:tblPr>
  </w:style>
  <w:style w:type="table" w:styleId="Table6">
    <w:basedOn w:val="TableNormal"/>
    <w:rPr>
      <w:sz w:val="20"/>
      <w:szCs w:val="20"/>
    </w:rPr>
    <w:tblPr>
      <w:tblStyleRowBandSize w:val="1"/>
      <w:tblStyleColBandSize w:val="1"/>
      <w:tblCellMar>
        <w:top w:w="0.0" w:type="dxa"/>
        <w:left w:w="0.0" w:type="dxa"/>
        <w:bottom w:w="0.0" w:type="dxa"/>
        <w:right w:w="0.0" w:type="dxa"/>
      </w:tblCellMar>
    </w:tblPr>
  </w:style>
  <w:style w:type="table" w:styleId="Table7">
    <w:basedOn w:val="TableNormal"/>
    <w:rPr>
      <w:sz w:val="20"/>
      <w:szCs w:val="20"/>
    </w:rPr>
    <w:tblPr>
      <w:tblStyleRowBandSize w:val="1"/>
      <w:tblStyleColBandSize w:val="1"/>
      <w:tblCellMar>
        <w:top w:w="0.0" w:type="dxa"/>
        <w:left w:w="0.0" w:type="dxa"/>
        <w:bottom w:w="0.0" w:type="dxa"/>
        <w:right w:w="0.0" w:type="dxa"/>
      </w:tblCellMar>
    </w:tblPr>
  </w:style>
  <w:style w:type="table" w:styleId="Table8">
    <w:basedOn w:val="TableNormal"/>
    <w:rPr>
      <w:sz w:val="20"/>
      <w:szCs w:val="20"/>
    </w:r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about:blank" TargetMode="Externa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PermanentMarker-regular.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q1QEu8WNUvuHLzAm17+HiTmMew==">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2019-06-20T09:31:00Z</dcterms:created>
  <dc:creator>dr03268i</dc:creator>
</cp:coreProperties>
</file>