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765C" w14:textId="77777777" w:rsidR="00617F02" w:rsidRPr="00617F02" w:rsidRDefault="00617F02" w:rsidP="00617F02">
      <w:pPr>
        <w:rPr>
          <w:b/>
          <w:bCs/>
          <w:lang w:val="fr-FR"/>
        </w:rPr>
      </w:pPr>
      <w:r w:rsidRPr="00617F02">
        <w:rPr>
          <w:rFonts w:ascii="Segoe UI Emoji" w:hAnsi="Segoe UI Emoji" w:cs="Segoe UI Emoji"/>
          <w:b/>
          <w:bCs/>
        </w:rPr>
        <w:t>📚</w:t>
      </w:r>
      <w:r w:rsidRPr="00617F02">
        <w:rPr>
          <w:b/>
          <w:bCs/>
          <w:lang w:val="fr-FR"/>
        </w:rPr>
        <w:t xml:space="preserve"> Structure du Rapport</w:t>
      </w:r>
    </w:p>
    <w:p w14:paraId="7C1C5FB1" w14:textId="77777777" w:rsidR="00617F02" w:rsidRPr="00617F02" w:rsidRDefault="00617F02" w:rsidP="00617F02">
      <w:pPr>
        <w:rPr>
          <w:lang w:val="fr-FR"/>
        </w:rPr>
      </w:pPr>
      <w:r w:rsidRPr="00617F02">
        <w:rPr>
          <w:lang w:val="fr-FR"/>
        </w:rPr>
        <w:t>Ce rapport est structuré comme suit :</w:t>
      </w:r>
    </w:p>
    <w:p w14:paraId="678FF2F3" w14:textId="77777777" w:rsidR="00617F02" w:rsidRPr="00617F02" w:rsidRDefault="00617F02" w:rsidP="00617F02">
      <w:pPr>
        <w:numPr>
          <w:ilvl w:val="0"/>
          <w:numId w:val="3"/>
        </w:numPr>
        <w:rPr>
          <w:lang w:val="fr-FR"/>
        </w:rPr>
      </w:pPr>
      <w:r w:rsidRPr="00617F02">
        <w:rPr>
          <w:lang w:val="fr-FR"/>
        </w:rPr>
        <w:t xml:space="preserve">Le </w:t>
      </w:r>
      <w:r w:rsidRPr="00617F02">
        <w:rPr>
          <w:b/>
          <w:bCs/>
          <w:lang w:val="fr-FR"/>
        </w:rPr>
        <w:t>chapitre 1</w:t>
      </w:r>
      <w:r w:rsidRPr="00617F02">
        <w:rPr>
          <w:lang w:val="fr-FR"/>
        </w:rPr>
        <w:t xml:space="preserve"> présente l’état de l’art des systèmes SIG appliqués à la gestion des déchets.</w:t>
      </w:r>
    </w:p>
    <w:p w14:paraId="1868329D" w14:textId="77777777" w:rsidR="00617F02" w:rsidRPr="00617F02" w:rsidRDefault="00617F02" w:rsidP="00617F02">
      <w:pPr>
        <w:numPr>
          <w:ilvl w:val="0"/>
          <w:numId w:val="3"/>
        </w:numPr>
        <w:rPr>
          <w:lang w:val="fr-FR"/>
        </w:rPr>
      </w:pPr>
      <w:r w:rsidRPr="00617F02">
        <w:rPr>
          <w:lang w:val="fr-FR"/>
        </w:rPr>
        <w:t xml:space="preserve">Le </w:t>
      </w:r>
      <w:r w:rsidRPr="00617F02">
        <w:rPr>
          <w:b/>
          <w:bCs/>
          <w:lang w:val="fr-FR"/>
        </w:rPr>
        <w:t>chapitre 2</w:t>
      </w:r>
      <w:r w:rsidRPr="00617F02">
        <w:rPr>
          <w:lang w:val="fr-FR"/>
        </w:rPr>
        <w:t xml:space="preserve"> détaille la conception du système, les choix technologiques et l’architecture globale.</w:t>
      </w:r>
    </w:p>
    <w:p w14:paraId="706A7ECF" w14:textId="77777777" w:rsidR="00617F02" w:rsidRPr="00617F02" w:rsidRDefault="00617F02" w:rsidP="00617F02">
      <w:pPr>
        <w:numPr>
          <w:ilvl w:val="0"/>
          <w:numId w:val="3"/>
        </w:numPr>
        <w:rPr>
          <w:lang w:val="fr-FR"/>
        </w:rPr>
      </w:pPr>
      <w:r w:rsidRPr="00617F02">
        <w:rPr>
          <w:lang w:val="fr-FR"/>
        </w:rPr>
        <w:t xml:space="preserve">Le </w:t>
      </w:r>
      <w:r w:rsidRPr="00617F02">
        <w:rPr>
          <w:b/>
          <w:bCs/>
          <w:lang w:val="fr-FR"/>
        </w:rPr>
        <w:t>chapitre 3</w:t>
      </w:r>
      <w:r w:rsidRPr="00617F02">
        <w:rPr>
          <w:lang w:val="fr-FR"/>
        </w:rPr>
        <w:t xml:space="preserve"> décrit la phase de réalisation avec les implémentations techniques.</w:t>
      </w:r>
    </w:p>
    <w:p w14:paraId="408FB9DE" w14:textId="77777777" w:rsidR="00617F02" w:rsidRPr="00617F02" w:rsidRDefault="00617F02" w:rsidP="00617F02">
      <w:pPr>
        <w:numPr>
          <w:ilvl w:val="0"/>
          <w:numId w:val="3"/>
        </w:numPr>
        <w:rPr>
          <w:lang w:val="fr-FR"/>
        </w:rPr>
      </w:pPr>
      <w:r w:rsidRPr="00617F02">
        <w:rPr>
          <w:lang w:val="fr-FR"/>
        </w:rPr>
        <w:t xml:space="preserve">Le </w:t>
      </w:r>
      <w:r w:rsidRPr="00617F02">
        <w:rPr>
          <w:b/>
          <w:bCs/>
          <w:lang w:val="fr-FR"/>
        </w:rPr>
        <w:t>chapitre 4</w:t>
      </w:r>
      <w:r w:rsidRPr="00617F02">
        <w:rPr>
          <w:lang w:val="fr-FR"/>
        </w:rPr>
        <w:t xml:space="preserve"> expose les résultats obtenus et une discussion critique.</w:t>
      </w:r>
    </w:p>
    <w:p w14:paraId="64DA5E6D" w14:textId="77777777" w:rsidR="00617F02" w:rsidRPr="00617F02" w:rsidRDefault="00617F02" w:rsidP="00617F02">
      <w:pPr>
        <w:numPr>
          <w:ilvl w:val="0"/>
          <w:numId w:val="3"/>
        </w:numPr>
        <w:rPr>
          <w:lang w:val="fr-FR"/>
        </w:rPr>
      </w:pPr>
      <w:r w:rsidRPr="00617F02">
        <w:rPr>
          <w:lang w:val="fr-FR"/>
        </w:rPr>
        <w:t xml:space="preserve">Enfin, le </w:t>
      </w:r>
      <w:r w:rsidRPr="00617F02">
        <w:rPr>
          <w:b/>
          <w:bCs/>
          <w:lang w:val="fr-FR"/>
        </w:rPr>
        <w:t>chapitre 5</w:t>
      </w:r>
      <w:r w:rsidRPr="00617F02">
        <w:rPr>
          <w:lang w:val="fr-FR"/>
        </w:rPr>
        <w:t xml:space="preserve"> conclut le rapport et propose des perspectives d’amélioration.</w:t>
      </w:r>
    </w:p>
    <w:p w14:paraId="5F881AF4" w14:textId="77777777" w:rsidR="001D7E64" w:rsidRPr="00617F02" w:rsidRDefault="001D7E64" w:rsidP="00617F02">
      <w:pPr>
        <w:rPr>
          <w:lang w:val="fr-FR"/>
        </w:rPr>
      </w:pPr>
    </w:p>
    <w:sectPr w:rsidR="001D7E64" w:rsidRPr="00617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7A93"/>
    <w:multiLevelType w:val="multilevel"/>
    <w:tmpl w:val="4B1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E664C"/>
    <w:multiLevelType w:val="multilevel"/>
    <w:tmpl w:val="891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247D8"/>
    <w:multiLevelType w:val="multilevel"/>
    <w:tmpl w:val="B9B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58177">
    <w:abstractNumId w:val="1"/>
  </w:num>
  <w:num w:numId="2" w16cid:durableId="1936398559">
    <w:abstractNumId w:val="0"/>
  </w:num>
  <w:num w:numId="3" w16cid:durableId="1349017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83"/>
    <w:rsid w:val="001D7E64"/>
    <w:rsid w:val="00282F1A"/>
    <w:rsid w:val="003435AF"/>
    <w:rsid w:val="00617F02"/>
    <w:rsid w:val="007E3583"/>
    <w:rsid w:val="00816970"/>
    <w:rsid w:val="00B262D6"/>
    <w:rsid w:val="00C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6F0269-6D34-4498-820D-963DF340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3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3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35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35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35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35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35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35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35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35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35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35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3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</dc:creator>
  <cp:keywords/>
  <dc:description/>
  <cp:lastModifiedBy>anas</cp:lastModifiedBy>
  <cp:revision>2</cp:revision>
  <dcterms:created xsi:type="dcterms:W3CDTF">2025-04-15T11:57:00Z</dcterms:created>
  <dcterms:modified xsi:type="dcterms:W3CDTF">2025-04-15T12:11:00Z</dcterms:modified>
</cp:coreProperties>
</file>