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31DA8" w14:textId="6F479A5B" w:rsidR="007A087F" w:rsidRPr="008745A8" w:rsidRDefault="007A087F" w:rsidP="007A087F">
      <w:pPr>
        <w:outlineLvl w:val="1"/>
        <w:rPr>
          <w:rStyle w:val="normaltextrun"/>
          <w:rFonts w:ascii="Arial" w:hAnsi="Arial" w:cs="Arial"/>
          <w:b/>
          <w:bCs/>
          <w:color w:val="EE0000"/>
          <w:sz w:val="20"/>
          <w:szCs w:val="20"/>
          <w:shd w:val="clear" w:color="auto" w:fill="FFFFFF"/>
        </w:rPr>
      </w:pPr>
      <w:r w:rsidRPr="008745A8">
        <w:rPr>
          <w:rStyle w:val="normaltextrun"/>
          <w:rFonts w:ascii="Arial" w:hAnsi="Arial" w:cs="Arial"/>
          <w:b/>
          <w:bCs/>
          <w:color w:val="EE0000"/>
          <w:sz w:val="32"/>
          <w:szCs w:val="32"/>
          <w:shd w:val="clear" w:color="auto" w:fill="FFFFFF"/>
          <w:lang w:val="en"/>
        </w:rPr>
        <w:t>2. Marketing Performance</w:t>
      </w:r>
      <w:r w:rsidRPr="008745A8">
        <w:rPr>
          <w:rStyle w:val="eop"/>
          <w:rFonts w:ascii="Arial" w:hAnsi="Arial" w:cs="Arial"/>
          <w:b/>
          <w:bCs/>
          <w:color w:val="EE0000"/>
          <w:sz w:val="32"/>
          <w:szCs w:val="32"/>
          <w:shd w:val="clear" w:color="auto" w:fill="FFFFFF"/>
        </w:rPr>
        <w:t> KPIs</w:t>
      </w:r>
    </w:p>
    <w:p w14:paraId="2E84AA4D" w14:textId="328606CB" w:rsidR="007A087F" w:rsidRDefault="00EF515E" w:rsidP="007A087F">
      <w:pPr>
        <w:outlineLvl w:val="2"/>
        <w:rPr>
          <w:rStyle w:val="normaltextrun"/>
          <w:rFonts w:ascii="Arial Unicode MS" w:hAnsi="Arial Unicode MS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RPS (Revenue per Session)</w:t>
      </w:r>
      <w:r>
        <w:rPr>
          <w:rStyle w:val="normaltextrun"/>
          <w:rFonts w:ascii="Arial Unicode MS" w:hAnsi="Arial Unicode MS"/>
          <w:color w:val="000000"/>
          <w:sz w:val="22"/>
          <w:szCs w:val="22"/>
          <w:shd w:val="clear" w:color="auto" w:fill="FFFFFF"/>
        </w:rPr>
        <w:t xml:space="preserve"> </w:t>
      </w:r>
    </w:p>
    <w:p w14:paraId="3159FC0D" w14:textId="255E5236" w:rsidR="00EF515E" w:rsidRDefault="00EF515E" w:rsidP="007A087F">
      <w:pPr>
        <w:ind w:firstLine="360"/>
        <w:rPr>
          <w:rStyle w:val="normaltextrun"/>
          <w:rFonts w:ascii="Roboto Mono" w:hAnsi="Roboto Mono"/>
          <w:color w:val="188038"/>
          <w:sz w:val="22"/>
          <w:szCs w:val="22"/>
          <w:shd w:val="clear" w:color="auto" w:fill="FFFFFF"/>
        </w:rPr>
      </w:pPr>
      <w:r>
        <w:rPr>
          <w:rStyle w:val="normaltextrun"/>
          <w:rFonts w:ascii="Arial Unicode MS" w:hAnsi="Arial Unicode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Roboto Mono" w:hAnsi="Roboto Mono"/>
          <w:color w:val="188038"/>
          <w:sz w:val="22"/>
          <w:szCs w:val="22"/>
          <w:shd w:val="clear" w:color="auto" w:fill="FFFFFF"/>
        </w:rPr>
        <w:t>SUM(orders.price_usd) ÷ COUNT(website_sessions)</w:t>
      </w:r>
    </w:p>
    <w:p w14:paraId="0EA98521" w14:textId="1A179B9D" w:rsidR="00EF515E" w:rsidRDefault="00EF515E" w:rsidP="00EF515E">
      <w:pPr>
        <w:pStyle w:val="ListParagraph"/>
        <w:numPr>
          <w:ilvl w:val="0"/>
          <w:numId w:val="2"/>
        </w:numPr>
        <w:rPr>
          <w:rStyle w:val="normaltextrun"/>
          <w:rFonts w:ascii="Roboto Mono" w:hAnsi="Roboto Mono"/>
          <w:color w:val="000000" w:themeColor="text1"/>
          <w:sz w:val="22"/>
          <w:szCs w:val="22"/>
          <w:shd w:val="clear" w:color="auto" w:fill="FFFFFF"/>
        </w:rPr>
      </w:pPr>
      <w:r>
        <w:rPr>
          <w:rFonts w:ascii="Roboto Mono" w:hAnsi="Roboto Mono"/>
          <w:color w:val="000000" w:themeColor="text1"/>
          <w:sz w:val="22"/>
          <w:szCs w:val="22"/>
          <w:shd w:val="clear" w:color="auto" w:fill="FFFFFF"/>
        </w:rPr>
        <w:t xml:space="preserve">All orders were made by unique sessions therefore </w:t>
      </w:r>
      <w:r>
        <w:rPr>
          <w:rStyle w:val="normaltextrun"/>
          <w:rFonts w:ascii="Roboto Mono" w:hAnsi="Roboto Mono"/>
          <w:color w:val="188038"/>
          <w:sz w:val="22"/>
          <w:szCs w:val="22"/>
          <w:shd w:val="clear" w:color="auto" w:fill="FFFFFF"/>
        </w:rPr>
        <w:t xml:space="preserve">COUNT(website_sessions) </w:t>
      </w:r>
      <w:r w:rsidRPr="00EF515E">
        <w:rPr>
          <w:rStyle w:val="normaltextrun"/>
          <w:rFonts w:ascii="Roboto Mono" w:hAnsi="Roboto Mono"/>
          <w:color w:val="000000" w:themeColor="text1"/>
          <w:sz w:val="22"/>
          <w:szCs w:val="22"/>
          <w:shd w:val="clear" w:color="auto" w:fill="FFFFFF"/>
          <w:lang w:bidi="ar-EG"/>
        </w:rPr>
        <w:t>always equals to 1</w:t>
      </w:r>
    </w:p>
    <w:p w14:paraId="65D7A407" w14:textId="0B2B7FDE" w:rsidR="00EF515E" w:rsidRDefault="00EF515E" w:rsidP="00EF515E">
      <w:pPr>
        <w:pStyle w:val="ListParagraph"/>
        <w:numPr>
          <w:ilvl w:val="0"/>
          <w:numId w:val="2"/>
        </w:numPr>
        <w:rPr>
          <w:rFonts w:ascii="Roboto Mono" w:hAnsi="Roboto Mono"/>
          <w:color w:val="000000" w:themeColor="text1"/>
          <w:sz w:val="22"/>
          <w:szCs w:val="22"/>
          <w:shd w:val="clear" w:color="auto" w:fill="FFFFFF"/>
        </w:rPr>
      </w:pPr>
      <w:r>
        <w:rPr>
          <w:rFonts w:ascii="Roboto Mono" w:hAnsi="Roboto Mono"/>
          <w:color w:val="000000" w:themeColor="text1"/>
          <w:sz w:val="22"/>
          <w:szCs w:val="22"/>
          <w:shd w:val="clear" w:color="auto" w:fill="FFFFFF"/>
        </w:rPr>
        <w:t>Conclusion: RPS = orders.price_usd</w:t>
      </w:r>
    </w:p>
    <w:p w14:paraId="744EA289" w14:textId="05052525" w:rsidR="007A087F" w:rsidRPr="007A087F" w:rsidRDefault="00CF6FA1" w:rsidP="007A087F">
      <w:pPr>
        <w:tabs>
          <w:tab w:val="left" w:pos="1524"/>
        </w:tabs>
        <w:rPr>
          <w:rFonts w:ascii="Roboto Mono" w:hAnsi="Roboto Mono"/>
          <w:color w:val="000000" w:themeColor="text1"/>
          <w:sz w:val="22"/>
          <w:szCs w:val="22"/>
          <w:shd w:val="clear" w:color="auto" w:fill="FFFFFF"/>
        </w:rPr>
      </w:pPr>
      <w:r>
        <w:rPr>
          <w:rFonts w:ascii="Roboto Mono" w:hAnsi="Roboto Mono"/>
          <w:color w:val="000000" w:themeColor="text1"/>
          <w:sz w:val="22"/>
          <w:szCs w:val="22"/>
          <w:shd w:val="clear" w:color="auto" w:fill="FFFFFF"/>
        </w:rPr>
        <w:t>----------------------------------------------------------------------</w:t>
      </w:r>
    </w:p>
    <w:p w14:paraId="26757B91" w14:textId="262BAB12" w:rsidR="00CF6FA1" w:rsidRPr="00CF6FA1" w:rsidRDefault="00CF6FA1" w:rsidP="007A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Case 1: UTM = NULL &amp; http_referer = NULL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“direct”</w:t>
      </w:r>
    </w:p>
    <w:p w14:paraId="04122818" w14:textId="77777777" w:rsidR="00CF6FA1" w:rsidRPr="00CF6FA1" w:rsidRDefault="00CF6FA1" w:rsidP="00CF6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Meaning: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 xml:space="preserve"> No tracking info → direct traffic, bookmarks, untracked apps, or HTTPS→HTTP referrer loss.</w:t>
      </w:r>
    </w:p>
    <w:p w14:paraId="4798DFF5" w14:textId="77777777" w:rsidR="00CF6FA1" w:rsidRPr="00CF6FA1" w:rsidRDefault="00CF6FA1" w:rsidP="00CF6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 xml:space="preserve"> Conversions cannot be attributed to any source/campaign (blind spot).</w:t>
      </w:r>
    </w:p>
    <w:p w14:paraId="4ED49F88" w14:textId="77777777" w:rsidR="00CF6FA1" w:rsidRPr="00CF6FA1" w:rsidRDefault="00CF6FA1" w:rsidP="00CF6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Handling: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 xml:space="preserve"> Labeled as </w:t>
      </w: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Direct/Unknown traffic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>. Use tagging, cookies, or defaults to reduce unattributed traffic.</w:t>
      </w:r>
    </w:p>
    <w:p w14:paraId="4DF902F7" w14:textId="77777777" w:rsidR="00CF6FA1" w:rsidRPr="00CF6FA1" w:rsidRDefault="00000000" w:rsidP="00CF6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1F7918">
          <v:rect id="_x0000_i1025" style="width:0;height:1.5pt" o:hralign="center" o:hrstd="t" o:hr="t" fillcolor="#a0a0a0" stroked="f"/>
        </w:pict>
      </w:r>
    </w:p>
    <w:p w14:paraId="64F3A069" w14:textId="77777777" w:rsidR="00CF6FA1" w:rsidRPr="00CF6FA1" w:rsidRDefault="00CF6FA1" w:rsidP="00CF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Case 2: UTM = NULL &amp; http_referer ≠ NULL</w:t>
      </w:r>
    </w:p>
    <w:p w14:paraId="715DBE73" w14:textId="77777777" w:rsidR="00CF6FA1" w:rsidRPr="00CF6FA1" w:rsidRDefault="00CF6FA1" w:rsidP="00CF6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Meaning: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 xml:space="preserve"> Referral source is known, but no campaign tagging. Example: organic search, social media, partner links.</w:t>
      </w:r>
    </w:p>
    <w:p w14:paraId="3460279B" w14:textId="77777777" w:rsidR="00CF6FA1" w:rsidRPr="00CF6FA1" w:rsidRDefault="00CF6FA1" w:rsidP="00CF6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 xml:space="preserve"> Partial attribution → can identify domain/channel but not specific campaigns.</w:t>
      </w:r>
    </w:p>
    <w:p w14:paraId="67DC3973" w14:textId="77777777" w:rsidR="00CF6FA1" w:rsidRPr="00CF6FA1" w:rsidRDefault="00CF6FA1" w:rsidP="00CF6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Handling: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 xml:space="preserve"> Grouped under referrer domain/channel. Considered </w:t>
      </w: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non-campaign traffic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94F04F" w14:textId="77777777" w:rsidR="00CF6FA1" w:rsidRDefault="00CF6FA1" w:rsidP="00CF6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Optimization:</w:t>
      </w:r>
      <w:r w:rsidRPr="00CF6FA1">
        <w:rPr>
          <w:rFonts w:ascii="Times New Roman" w:eastAsia="Times New Roman" w:hAnsi="Times New Roman" w:cs="Times New Roman"/>
          <w:kern w:val="0"/>
          <w14:ligatures w14:val="none"/>
        </w:rPr>
        <w:t xml:space="preserve"> Enforce consistent UTM usage on all marketing links to improve granularity.</w:t>
      </w:r>
    </w:p>
    <w:p w14:paraId="7A605B08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50A274E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19F8F27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B37EE3C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BBDD678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B2069E3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E41B914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A894629" w14:textId="77777777" w:rsidR="00997F54" w:rsidRPr="008745A8" w:rsidRDefault="00997F54" w:rsidP="00997F54">
      <w:pPr>
        <w:outlineLvl w:val="1"/>
        <w:rPr>
          <w:rFonts w:ascii="Roboto Mono" w:hAnsi="Roboto Mono"/>
          <w:b/>
          <w:bCs/>
          <w:color w:val="EE0000"/>
          <w:shd w:val="clear" w:color="auto" w:fill="FFFFFF"/>
        </w:rPr>
      </w:pPr>
      <w:r w:rsidRPr="008745A8">
        <w:rPr>
          <w:rFonts w:ascii="Roboto Mono" w:hAnsi="Roboto Mono"/>
          <w:b/>
          <w:bCs/>
          <w:color w:val="EE0000"/>
          <w:shd w:val="clear" w:color="auto" w:fill="FFFFFF"/>
        </w:rPr>
        <w:lastRenderedPageBreak/>
        <w:t>3. Funnel Conversion Info</w:t>
      </w:r>
    </w:p>
    <w:p w14:paraId="0F556EAF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>394,318 Total Users</w:t>
      </w:r>
    </w:p>
    <w:p w14:paraId="5B83F69B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</w:p>
    <w:p w14:paraId="709879A3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Homepage</w:t>
      </w:r>
    </w:p>
    <w:p w14:paraId="247F608C" w14:textId="0D45EDAE" w:rsid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└──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/home (137,576)</w:t>
      </w:r>
      <w:r w:rsidR="008745A8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1BEDED2B" w14:textId="32CABF6B" w:rsidR="008745A8" w:rsidRPr="00997F54" w:rsidRDefault="008745A8" w:rsidP="008745A8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ab/>
        <w:t>All direct users (UTMs &amp; http_referer are NULLs)= 39,917 landing on “/home”</w:t>
      </w:r>
    </w:p>
    <w:p w14:paraId="45A797ED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</w:p>
    <w:p w14:paraId="497C3A5C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Campaign Landing Pages</w:t>
      </w:r>
    </w:p>
    <w:p w14:paraId="3DD7BE67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/lander-1 (47,574)</w:t>
      </w:r>
    </w:p>
    <w:p w14:paraId="18B04D3D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/lander-2 (131,170)</w:t>
      </w:r>
    </w:p>
    <w:p w14:paraId="3E8FCC24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/lander-3 (79,000)</w:t>
      </w:r>
    </w:p>
    <w:p w14:paraId="2D9756A6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/lander-4 (9,385)</w:t>
      </w:r>
    </w:p>
    <w:p w14:paraId="21E3E26B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└──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/lander-5 (68,166)</w:t>
      </w:r>
    </w:p>
    <w:p w14:paraId="3E71DA9E" w14:textId="4321A40D" w:rsidR="00997F54" w:rsidRPr="00997F54" w:rsidRDefault="00933808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>
        <w:rPr>
          <w:rFonts w:ascii="MS Mincho" w:eastAsia="MS Mincho" w:hAnsi="MS Mincho" w:cs="MS Mincho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1127F5">
        <w:rPr>
          <w:rFonts w:asciiTheme="minorBidi" w:eastAsia="MS Mincho" w:hAnsiTheme="minorBidi"/>
          <w:b/>
          <w:bCs/>
          <w:color w:val="000000" w:themeColor="text1"/>
          <w:sz w:val="18"/>
          <w:szCs w:val="18"/>
          <w:shd w:val="clear" w:color="auto" w:fill="FFFFFF"/>
        </w:rPr>
        <w:t>Total users from</w:t>
      </w:r>
      <w:r>
        <w:rPr>
          <w:rFonts w:ascii="MS Mincho" w:eastAsia="MS Mincho" w:hAnsi="MS Mincho" w:cs="MS Mincho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>Homepage</w:t>
      </w:r>
      <w: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and 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>Campaign Landing Pages</w:t>
      </w:r>
      <w: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is (472,871)</w:t>
      </w:r>
      <w:r w:rsidR="00563F77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is the same                        </w:t>
      </w:r>
      <w:r w:rsidR="00563F77"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="00563F77">
        <w:rPr>
          <w:rFonts w:ascii="MS Mincho" w:eastAsia="MS Mincho" w:hAnsi="MS Mincho" w:cs="MS Mincho"/>
          <w:b/>
          <w:bCs/>
          <w:color w:val="000000" w:themeColor="text1"/>
          <w:sz w:val="18"/>
          <w:szCs w:val="18"/>
          <w:shd w:val="clear" w:color="auto" w:fill="FFFFFF"/>
        </w:rPr>
        <w:t xml:space="preserve">      </w:t>
      </w:r>
      <w:r w:rsidR="00563F77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>sessions number</w:t>
      </w:r>
    </w:p>
    <w:p w14:paraId="30DCBEA2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Product Exploration</w:t>
      </w:r>
    </w:p>
    <w:p w14:paraId="1F8A2186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/products (261,231)</w:t>
      </w:r>
    </w:p>
    <w:p w14:paraId="1134CEE6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/the-original-mr-fuzzy (162,525)</w:t>
      </w:r>
    </w:p>
    <w:p w14:paraId="31F21064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/the-forever-love-bear (26,033)</w:t>
      </w:r>
    </w:p>
    <w:p w14:paraId="2E6BA711" w14:textId="5A6E0064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/the-birthday-sugar</w:t>
      </w:r>
      <w: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>-panda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(19,046)</w:t>
      </w:r>
    </w:p>
    <w:p w14:paraId="72F50FBD" w14:textId="340C7FA3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└──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/the-hudson-river</w:t>
      </w:r>
      <w: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>-mini-bear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(2,610)</w:t>
      </w:r>
    </w:p>
    <w:p w14:paraId="3E69BA53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│</w:t>
      </w:r>
    </w:p>
    <w:p w14:paraId="791DD4F2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└──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Checkout Funnel</w:t>
      </w:r>
    </w:p>
    <w:p w14:paraId="087F3D1B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/cart (94,953)</w:t>
      </w:r>
    </w:p>
    <w:p w14:paraId="1457EB96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/shipping (64,484)</w:t>
      </w:r>
    </w:p>
    <w:p w14:paraId="0BF58481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/billing-2 (48,441)</w:t>
      </w:r>
    </w:p>
    <w:p w14:paraId="64E90661" w14:textId="77777777" w:rsidR="00997F54" w:rsidRPr="00997F54" w:rsidRDefault="00997F54" w:rsidP="00997F54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├──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/billing (3,617)</w:t>
      </w:r>
    </w:p>
    <w:p w14:paraId="593FB675" w14:textId="7E324FAF" w:rsidR="008745A8" w:rsidRPr="008745A8" w:rsidRDefault="00997F54" w:rsidP="008745A8">
      <w:pPr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</w:pP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997F54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  <w:shd w:val="clear" w:color="auto" w:fill="FFFFFF"/>
        </w:rPr>
        <w:t>└──</w:t>
      </w:r>
      <w:r w:rsidRPr="00997F54">
        <w:rPr>
          <w:rFonts w:ascii="Roboto Mono" w:hAnsi="Roboto Mono"/>
          <w:b/>
          <w:bCs/>
          <w:color w:val="000000" w:themeColor="text1"/>
          <w:sz w:val="18"/>
          <w:szCs w:val="18"/>
          <w:shd w:val="clear" w:color="auto" w:fill="FFFFFF"/>
        </w:rPr>
        <w:t xml:space="preserve"> /thank-you-for-your-order (32,313)</w:t>
      </w:r>
    </w:p>
    <w:p w14:paraId="5ED418F9" w14:textId="655B5AC6" w:rsidR="008745A8" w:rsidRDefault="008745A8" w:rsidP="008745A8">
      <w:pPr>
        <w:pStyle w:val="NormalWeb"/>
      </w:pPr>
    </w:p>
    <w:p w14:paraId="1F55C83D" w14:textId="34E9E53C" w:rsidR="00232736" w:rsidRDefault="00232736" w:rsidP="00232736">
      <w:pPr>
        <w:pStyle w:val="NormalWeb"/>
        <w:numPr>
          <w:ilvl w:val="0"/>
          <w:numId w:val="6"/>
        </w:numPr>
      </w:pPr>
      <w:r>
        <w:lastRenderedPageBreak/>
        <w:t>Sessions lacking UTM values indicate direct traffic or sources without campaign tracking</w:t>
      </w:r>
      <w:r>
        <w:t xml:space="preserve">, </w:t>
      </w:r>
      <w:r>
        <w:t>These users consistently arrive at the /home page as their initial landing point</w:t>
      </w:r>
      <w:r>
        <w:t xml:space="preserve"> the users number equals  </w:t>
      </w:r>
      <w:r w:rsidRPr="00232736">
        <w:t>83</w:t>
      </w:r>
      <w:r>
        <w:t>,</w:t>
      </w:r>
      <w:r w:rsidRPr="00232736">
        <w:t>328</w:t>
      </w:r>
      <w:r>
        <w:t xml:space="preserve"> user</w:t>
      </w:r>
    </w:p>
    <w:p w14:paraId="03EB428D" w14:textId="78BB972B" w:rsidR="00997F54" w:rsidRDefault="008745A8" w:rsidP="00997F54">
      <w:pPr>
        <w:pStyle w:val="NormalWeb"/>
        <w:numPr>
          <w:ilvl w:val="0"/>
          <w:numId w:val="6"/>
        </w:numPr>
      </w:pPr>
      <w:r>
        <w:t>O</w:t>
      </w:r>
      <w:r w:rsidR="00997F54">
        <w:t>ut of the 394,318 total users, ~137K (~35%) landed or navigated to the homepage.</w:t>
      </w:r>
    </w:p>
    <w:p w14:paraId="7364CCE6" w14:textId="4CC9AC8E" w:rsidR="00997F54" w:rsidRDefault="00997F54" w:rsidP="00997F54">
      <w:pPr>
        <w:pStyle w:val="NormalWeb"/>
        <w:numPr>
          <w:ilvl w:val="0"/>
          <w:numId w:val="6"/>
        </w:numPr>
      </w:pPr>
      <w:r>
        <w:t xml:space="preserve">The rest entered through other landing pages (like </w:t>
      </w:r>
      <w:r>
        <w:rPr>
          <w:rStyle w:val="HTMLCode"/>
          <w:rFonts w:eastAsiaTheme="majorEastAsia"/>
        </w:rPr>
        <w:t>/lander-1</w:t>
      </w:r>
      <w:r>
        <w:t xml:space="preserve">, </w:t>
      </w:r>
      <w:r>
        <w:rPr>
          <w:rStyle w:val="HTMLCode"/>
          <w:rFonts w:eastAsiaTheme="majorEastAsia"/>
        </w:rPr>
        <w:t>/lander-2</w:t>
      </w:r>
      <w:r>
        <w:t>, etc.), probably from campaigns.</w:t>
      </w:r>
    </w:p>
    <w:p w14:paraId="2E7BD7ED" w14:textId="77777777" w:rsidR="00933808" w:rsidRDefault="00933808" w:rsidP="00933808">
      <w:pPr>
        <w:pStyle w:val="NormalWeb"/>
        <w:numPr>
          <w:ilvl w:val="0"/>
          <w:numId w:val="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Strong Product Focus</w:t>
      </w:r>
      <w:r>
        <w:t xml:space="preserve">: </w:t>
      </w:r>
      <w:r>
        <w:rPr>
          <w:rStyle w:val="HTMLCode"/>
          <w:rFonts w:eastAsiaTheme="majorEastAsia"/>
        </w:rPr>
        <w:t>/the-original-mr-fuzzy</w:t>
      </w:r>
      <w:r>
        <w:t xml:space="preserve"> is by far the most popular product (over 160K visits).</w:t>
      </w:r>
    </w:p>
    <w:p w14:paraId="60177470" w14:textId="7960D593" w:rsidR="00933808" w:rsidRDefault="00933808" w:rsidP="00933808">
      <w:pPr>
        <w:pStyle w:val="NormalWeb"/>
        <w:numPr>
          <w:ilvl w:val="0"/>
          <w:numId w:val="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Checkout Funnel Bottleneck</w:t>
      </w:r>
      <w:r>
        <w:t xml:space="preserve">: Slight drop-offs between </w:t>
      </w:r>
      <w:r>
        <w:rPr>
          <w:rStyle w:val="HTMLCode"/>
          <w:rFonts w:eastAsiaTheme="majorEastAsia"/>
        </w:rPr>
        <w:t>/shipping</w:t>
      </w:r>
      <w:r>
        <w:t xml:space="preserve"> (64K) and sum of </w:t>
      </w:r>
      <w:r>
        <w:rPr>
          <w:rStyle w:val="HTMLCode"/>
          <w:rFonts w:eastAsiaTheme="majorEastAsia"/>
        </w:rPr>
        <w:t>/billing</w:t>
      </w:r>
      <w:r>
        <w:t xml:space="preserve"> &amp; </w:t>
      </w:r>
      <w:r>
        <w:rPr>
          <w:rStyle w:val="HTMLCode"/>
          <w:rFonts w:eastAsiaTheme="majorEastAsia"/>
        </w:rPr>
        <w:t xml:space="preserve">/billing-2 </w:t>
      </w:r>
      <w:r>
        <w:t>(52K).</w:t>
      </w:r>
    </w:p>
    <w:p w14:paraId="7EDAE89E" w14:textId="6D6876FD" w:rsidR="00933808" w:rsidRDefault="00933808" w:rsidP="00933808">
      <w:pPr>
        <w:pStyle w:val="NormalWeb"/>
        <w:numPr>
          <w:ilvl w:val="0"/>
          <w:numId w:val="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Final Orders</w:t>
      </w:r>
      <w:r>
        <w:t xml:space="preserve">: 32,313 reached "thank-you" page → overall conversion ≈ </w:t>
      </w:r>
      <w:r>
        <w:rPr>
          <w:rStyle w:val="Strong"/>
          <w:rFonts w:eastAsiaTheme="majorEastAsia"/>
        </w:rPr>
        <w:t>6</w:t>
      </w:r>
      <w:r w:rsidR="006F73C4">
        <w:rPr>
          <w:rStyle w:val="Strong"/>
          <w:rFonts w:eastAsiaTheme="majorEastAsia"/>
        </w:rPr>
        <w:t>2.1</w:t>
      </w:r>
      <w:r>
        <w:rPr>
          <w:rStyle w:val="Strong"/>
          <w:rFonts w:eastAsiaTheme="majorEastAsia"/>
        </w:rPr>
        <w:t>% of  users</w:t>
      </w:r>
      <w:r w:rsidR="006F73C4">
        <w:t xml:space="preserve"> in billing phase</w:t>
      </w:r>
    </w:p>
    <w:p w14:paraId="0969D406" w14:textId="77777777" w:rsidR="00933808" w:rsidRDefault="00933808" w:rsidP="00997F54">
      <w:pPr>
        <w:pStyle w:val="NormalWeb"/>
        <w:numPr>
          <w:ilvl w:val="0"/>
          <w:numId w:val="6"/>
        </w:numPr>
      </w:pPr>
    </w:p>
    <w:p w14:paraId="5D717026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AF04349" w14:textId="77777777" w:rsidR="00EE70DC" w:rsidRPr="00EE70DC" w:rsidRDefault="00EE70DC" w:rsidP="00EE7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E70DC">
        <w:rPr>
          <w:rFonts w:ascii="Times New Roman" w:eastAsia="Times New Roman" w:hAnsi="Times New Roman" w:cs="Times New Roman"/>
          <w:b/>
          <w:bCs/>
        </w:rPr>
        <w:t>Funnel Clickthrough Rates (CTR)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1312"/>
        <w:gridCol w:w="3044"/>
        <w:gridCol w:w="3760"/>
      </w:tblGrid>
      <w:tr w:rsidR="00EE70DC" w:rsidRPr="00EE70DC" w14:paraId="6981C7A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2204E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AE59E8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Sessions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BDFA3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CTR from Products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F5F90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CTR from Previous Step</w:t>
            </w:r>
          </w:p>
        </w:tc>
      </w:tr>
      <w:tr w:rsidR="00EE70DC" w:rsidRPr="00EE70DC" w14:paraId="19F60FF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4BE7D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Products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9C8812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261,231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1CD907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BECE1E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—</w:t>
            </w:r>
          </w:p>
        </w:tc>
      </w:tr>
      <w:tr w:rsidR="00EE70DC" w:rsidRPr="00EE70DC" w14:paraId="35E37B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CE6F7D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Cart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97C734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94,953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C209F4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36.3%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04BD6B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36.3%</w:t>
            </w:r>
          </w:p>
        </w:tc>
      </w:tr>
      <w:tr w:rsidR="00EE70DC" w:rsidRPr="00EE70DC" w14:paraId="74638BC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E131C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Shipping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3006B8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64,484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7E89E7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24.7%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7D1A37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67.9%</w:t>
            </w:r>
          </w:p>
        </w:tc>
      </w:tr>
      <w:tr w:rsidR="00EE70DC" w:rsidRPr="00EE70DC" w14:paraId="0FD78FF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F5CB9A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Billing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908DEA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52,058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A121FA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19.9%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A130BD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80.7%</w:t>
            </w:r>
          </w:p>
        </w:tc>
      </w:tr>
      <w:tr w:rsidR="00EE70DC" w:rsidRPr="00EE70DC" w14:paraId="0330322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BBA1C5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Thank You (Order)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39D9A2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32,313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5EF83C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12.4%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661493" w14:textId="77777777" w:rsidR="00EE70DC" w:rsidRPr="00EE70DC" w:rsidRDefault="00EE70DC" w:rsidP="00EE7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E70DC">
              <w:rPr>
                <w:rFonts w:ascii="Times New Roman" w:eastAsia="Times New Roman" w:hAnsi="Times New Roman" w:cs="Times New Roman"/>
                <w:b/>
                <w:bCs/>
              </w:rPr>
              <w:t>62.1%</w:t>
            </w:r>
          </w:p>
        </w:tc>
      </w:tr>
    </w:tbl>
    <w:p w14:paraId="6AFFF6F3" w14:textId="77777777" w:rsidR="00EE70DC" w:rsidRPr="00EE70DC" w:rsidRDefault="00EE70DC" w:rsidP="00EE7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E70DC">
        <w:rPr>
          <w:rFonts w:ascii="Times New Roman" w:eastAsia="Times New Roman" w:hAnsi="Times New Roman" w:cs="Times New Roman"/>
          <w:b/>
          <w:bCs/>
        </w:rPr>
        <w:pict w14:anchorId="566DBCC9">
          <v:rect id="_x0000_i1035" style="width:0;height:.75pt" o:hralign="center" o:hrstd="t" o:hr="t" fillcolor="#a0a0a0" stroked="f"/>
        </w:pict>
      </w:r>
    </w:p>
    <w:p w14:paraId="78B1B5BF" w14:textId="77777777" w:rsidR="00EE70DC" w:rsidRPr="00EE70DC" w:rsidRDefault="00EE70DC" w:rsidP="00EE7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E70DC">
        <w:rPr>
          <w:rFonts w:ascii="Times New Roman" w:eastAsia="Times New Roman" w:hAnsi="Times New Roman" w:cs="Times New Roman"/>
          <w:b/>
          <w:bCs/>
        </w:rPr>
        <w:t>Interpretation</w:t>
      </w:r>
    </w:p>
    <w:p w14:paraId="54965FB0" w14:textId="77777777" w:rsidR="00EE70DC" w:rsidRPr="00EE70DC" w:rsidRDefault="00EE70DC" w:rsidP="00EE70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E70DC">
        <w:rPr>
          <w:rFonts w:ascii="Times New Roman" w:eastAsia="Times New Roman" w:hAnsi="Times New Roman" w:cs="Times New Roman"/>
          <w:b/>
          <w:bCs/>
        </w:rPr>
        <w:t>From the Products page, 36.3% of users add something to the cart.</w:t>
      </w:r>
    </w:p>
    <w:p w14:paraId="27E1D428" w14:textId="77777777" w:rsidR="00EE70DC" w:rsidRPr="00EE70DC" w:rsidRDefault="00EE70DC" w:rsidP="00EE70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E70DC">
        <w:rPr>
          <w:rFonts w:ascii="Times New Roman" w:eastAsia="Times New Roman" w:hAnsi="Times New Roman" w:cs="Times New Roman"/>
          <w:b/>
          <w:bCs/>
        </w:rPr>
        <w:t>Of those who reach the cart, about 67.9% continue to shipping.</w:t>
      </w:r>
    </w:p>
    <w:p w14:paraId="1D94C79E" w14:textId="77777777" w:rsidR="00EE70DC" w:rsidRPr="00EE70DC" w:rsidRDefault="00EE70DC" w:rsidP="00EE70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E70DC">
        <w:rPr>
          <w:rFonts w:ascii="Times New Roman" w:eastAsia="Times New Roman" w:hAnsi="Times New Roman" w:cs="Times New Roman"/>
          <w:b/>
          <w:bCs/>
        </w:rPr>
        <w:t>Billing sees strong retention, with 80.7% completing that step.</w:t>
      </w:r>
    </w:p>
    <w:p w14:paraId="6FBABE01" w14:textId="77777777" w:rsidR="00EE70DC" w:rsidRPr="00EE70DC" w:rsidRDefault="00EE70DC" w:rsidP="00EE70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E70DC">
        <w:rPr>
          <w:rFonts w:ascii="Times New Roman" w:eastAsia="Times New Roman" w:hAnsi="Times New Roman" w:cs="Times New Roman"/>
          <w:b/>
          <w:bCs/>
        </w:rPr>
        <w:t>The final conversion into orders (Thank You page) is 62.1% of billing visitors.</w:t>
      </w:r>
    </w:p>
    <w:p w14:paraId="6A1822BF" w14:textId="77777777" w:rsidR="00EE70DC" w:rsidRPr="00EE70DC" w:rsidRDefault="00EE70DC" w:rsidP="00EE70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EE70DC">
        <w:rPr>
          <w:rFonts w:ascii="Times New Roman" w:eastAsia="Times New Roman" w:hAnsi="Times New Roman" w:cs="Times New Roman"/>
          <w:b/>
          <w:bCs/>
        </w:rPr>
        <w:t>The largest drop-off occurs at the first step: most visitors (63.7%) never add a product to the cart.</w:t>
      </w:r>
    </w:p>
    <w:p w14:paraId="6011116E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7788C39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AAAE71D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73DF27B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4BA21FF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0EBAEBA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BAC25AD" w14:textId="77777777" w:rsidR="00997F54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92238E1" w14:textId="77777777" w:rsidR="00997F54" w:rsidRPr="00CF6FA1" w:rsidRDefault="00997F54" w:rsidP="00997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97F54" w:rsidRPr="00CF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160A9" w14:textId="77777777" w:rsidR="00AB3B75" w:rsidRDefault="00AB3B75" w:rsidP="00997F54">
      <w:pPr>
        <w:spacing w:after="0" w:line="240" w:lineRule="auto"/>
      </w:pPr>
      <w:r>
        <w:separator/>
      </w:r>
    </w:p>
  </w:endnote>
  <w:endnote w:type="continuationSeparator" w:id="0">
    <w:p w14:paraId="66CA7C0D" w14:textId="77777777" w:rsidR="00AB3B75" w:rsidRDefault="00AB3B75" w:rsidP="0099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F9826" w14:textId="77777777" w:rsidR="00AB3B75" w:rsidRDefault="00AB3B75" w:rsidP="00997F54">
      <w:pPr>
        <w:spacing w:after="0" w:line="240" w:lineRule="auto"/>
      </w:pPr>
      <w:r>
        <w:separator/>
      </w:r>
    </w:p>
  </w:footnote>
  <w:footnote w:type="continuationSeparator" w:id="0">
    <w:p w14:paraId="519318EE" w14:textId="77777777" w:rsidR="00AB3B75" w:rsidRDefault="00AB3B75" w:rsidP="00997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1A6"/>
    <w:multiLevelType w:val="multilevel"/>
    <w:tmpl w:val="7A4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11A18"/>
    <w:multiLevelType w:val="hybridMultilevel"/>
    <w:tmpl w:val="AEEACFF4"/>
    <w:lvl w:ilvl="0" w:tplc="4FA49C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95CF8"/>
    <w:multiLevelType w:val="multilevel"/>
    <w:tmpl w:val="BE8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93027"/>
    <w:multiLevelType w:val="multilevel"/>
    <w:tmpl w:val="0B14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3725C"/>
    <w:multiLevelType w:val="multilevel"/>
    <w:tmpl w:val="1D7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B7B3A"/>
    <w:multiLevelType w:val="multilevel"/>
    <w:tmpl w:val="5BF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EA000D"/>
    <w:multiLevelType w:val="hybridMultilevel"/>
    <w:tmpl w:val="E7C65510"/>
    <w:lvl w:ilvl="0" w:tplc="50EA9B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E70D7"/>
    <w:multiLevelType w:val="multilevel"/>
    <w:tmpl w:val="4F1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075089">
    <w:abstractNumId w:val="1"/>
  </w:num>
  <w:num w:numId="2" w16cid:durableId="1155603338">
    <w:abstractNumId w:val="6"/>
  </w:num>
  <w:num w:numId="3" w16cid:durableId="189953889">
    <w:abstractNumId w:val="0"/>
  </w:num>
  <w:num w:numId="4" w16cid:durableId="1495799847">
    <w:abstractNumId w:val="3"/>
  </w:num>
  <w:num w:numId="5" w16cid:durableId="1609503937">
    <w:abstractNumId w:val="4"/>
  </w:num>
  <w:num w:numId="6" w16cid:durableId="858396880">
    <w:abstractNumId w:val="2"/>
  </w:num>
  <w:num w:numId="7" w16cid:durableId="568348675">
    <w:abstractNumId w:val="7"/>
  </w:num>
  <w:num w:numId="8" w16cid:durableId="652216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5E"/>
    <w:rsid w:val="001127F5"/>
    <w:rsid w:val="001D6ADD"/>
    <w:rsid w:val="00232736"/>
    <w:rsid w:val="00245D21"/>
    <w:rsid w:val="00417136"/>
    <w:rsid w:val="0042129B"/>
    <w:rsid w:val="004B5023"/>
    <w:rsid w:val="004B5854"/>
    <w:rsid w:val="00563F77"/>
    <w:rsid w:val="006832CB"/>
    <w:rsid w:val="006F73C4"/>
    <w:rsid w:val="007074E5"/>
    <w:rsid w:val="007A087F"/>
    <w:rsid w:val="008745A8"/>
    <w:rsid w:val="00933808"/>
    <w:rsid w:val="00997F54"/>
    <w:rsid w:val="00A65245"/>
    <w:rsid w:val="00A9377A"/>
    <w:rsid w:val="00AB3B75"/>
    <w:rsid w:val="00AD269A"/>
    <w:rsid w:val="00C12575"/>
    <w:rsid w:val="00CF6FA1"/>
    <w:rsid w:val="00E1178B"/>
    <w:rsid w:val="00EE70DC"/>
    <w:rsid w:val="00E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B972"/>
  <w15:chartTrackingRefBased/>
  <w15:docId w15:val="{7E324B82-643C-42E7-B52B-F95B337F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5A8"/>
  </w:style>
  <w:style w:type="paragraph" w:styleId="Heading1">
    <w:name w:val="heading 1"/>
    <w:basedOn w:val="Normal"/>
    <w:next w:val="Normal"/>
    <w:link w:val="Heading1Char"/>
    <w:uiPriority w:val="9"/>
    <w:qFormat/>
    <w:rsid w:val="00EF5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5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15E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DefaultParagraphFont"/>
    <w:rsid w:val="00EF515E"/>
  </w:style>
  <w:style w:type="character" w:styleId="Strong">
    <w:name w:val="Strong"/>
    <w:basedOn w:val="DefaultParagraphFont"/>
    <w:uiPriority w:val="22"/>
    <w:qFormat/>
    <w:rsid w:val="00CF6F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DefaultParagraphFont"/>
    <w:rsid w:val="007A087F"/>
  </w:style>
  <w:style w:type="paragraph" w:styleId="Header">
    <w:name w:val="header"/>
    <w:basedOn w:val="Normal"/>
    <w:link w:val="HeaderChar"/>
    <w:uiPriority w:val="99"/>
    <w:unhideWhenUsed/>
    <w:rsid w:val="0099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54"/>
  </w:style>
  <w:style w:type="paragraph" w:styleId="Footer">
    <w:name w:val="footer"/>
    <w:basedOn w:val="Normal"/>
    <w:link w:val="FooterChar"/>
    <w:uiPriority w:val="99"/>
    <w:unhideWhenUsed/>
    <w:rsid w:val="0099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54"/>
  </w:style>
  <w:style w:type="character" w:styleId="HTMLCode">
    <w:name w:val="HTML Code"/>
    <w:basedOn w:val="DefaultParagraphFont"/>
    <w:uiPriority w:val="99"/>
    <w:semiHidden/>
    <w:unhideWhenUsed/>
    <w:rsid w:val="00997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احمد محمد على حسن</dc:creator>
  <cp:keywords/>
  <dc:description/>
  <cp:lastModifiedBy>عمر محمد احمد محمد على حسن</cp:lastModifiedBy>
  <cp:revision>4</cp:revision>
  <dcterms:created xsi:type="dcterms:W3CDTF">2025-09-21T16:25:00Z</dcterms:created>
  <dcterms:modified xsi:type="dcterms:W3CDTF">2025-09-23T12:11:00Z</dcterms:modified>
</cp:coreProperties>
</file>