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BFA" w:rsidRDefault="002C21BE"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E2EBA6"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EB3882"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14:anchorId="6C676296" wp14:editId="553DFA52">
                <wp:simplePos x="0" y="0"/>
                <wp:positionH relativeFrom="column">
                  <wp:posOffset>548640</wp:posOffset>
                </wp:positionH>
                <wp:positionV relativeFrom="paragraph">
                  <wp:posOffset>428625</wp:posOffset>
                </wp:positionV>
                <wp:extent cx="5090160" cy="3299460"/>
                <wp:effectExtent l="0" t="0" r="15240" b="15240"/>
                <wp:wrapNone/>
                <wp:docPr id="3" name="Rounded Rectangle 3"/>
                <wp:cNvGraphicFramePr/>
                <a:graphic xmlns:a="http://schemas.openxmlformats.org/drawingml/2006/main">
                  <a:graphicData uri="http://schemas.microsoft.com/office/word/2010/wordprocessingShape">
                    <wps:wsp>
                      <wps:cNvSpPr/>
                      <wps:spPr>
                        <a:xfrm>
                          <a:off x="0" y="0"/>
                          <a:ext cx="5090160" cy="329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B77376" id="Rounded Rectangle 3" o:spid="_x0000_s1026" style="position:absolute;margin-left:43.2pt;margin-top:33.75pt;width:400.8pt;height:25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" fillcolor="#5b9bd5 [3204]" strokecolor="#1f4d78 [1604]" strokeweight="1pt">
                <v:stroke joinstyle="miter"/>
              </v:roundrect>
            </w:pict>
          </mc:Fallback>
        </mc:AlternateContent>
      </w: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Pr="004F0BFA" w:rsidRDefault="004F0BFA" w:rsidP="00CA5BFA">
      <w:pPr>
        <w:pStyle w:val="5"/>
        <w:shd w:val="clear" w:color="auto" w:fill="FFFFFF"/>
        <w:jc w:val="center"/>
        <w:rPr>
          <w:rFonts w:ascii="Sakkal Majalla" w:eastAsia="Garamond" w:hAnsi="Sakkal Majalla" w:cs="Sakkal Majalla"/>
          <w:b/>
          <w:bCs/>
          <w:color w:val="1F4E79" w:themeColor="accent1" w:themeShade="80"/>
          <w:sz w:val="144"/>
          <w:szCs w:val="144"/>
          <w:rtl/>
          <w:lang w:bidi="ar-IQ"/>
        </w:rPr>
      </w:pPr>
      <w:r w:rsidRPr="00610155">
        <w:rPr>
          <w:rFonts w:ascii="29LT Bukra Bold" w:eastAsia="Garamond" w:hAnsi="29LT Bukra Bold" w:cs="29LT Bukra Bold" w:hint="cs"/>
          <w:b/>
          <w:bCs/>
          <w:color w:val="1F4E79" w:themeColor="accent1" w:themeShade="80"/>
          <w:sz w:val="96"/>
          <w:szCs w:val="96"/>
          <w:rtl/>
          <w:lang w:bidi="ar-IQ"/>
        </w:rPr>
        <w:t xml:space="preserve">الفصل </w:t>
      </w:r>
      <w:r w:rsidR="00CA5BFA">
        <w:rPr>
          <w:rFonts w:ascii="29LT Bukra Bold" w:eastAsia="Garamond" w:hAnsi="29LT Bukra Bold" w:cs="29LT Bukra Bold" w:hint="cs"/>
          <w:b/>
          <w:bCs/>
          <w:color w:val="1F4E79" w:themeColor="accent1" w:themeShade="80"/>
          <w:sz w:val="96"/>
          <w:szCs w:val="96"/>
          <w:rtl/>
          <w:lang w:bidi="ar-IQ"/>
        </w:rPr>
        <w:t>الخامس</w:t>
      </w:r>
      <w:r w:rsidRPr="004F0BFA">
        <w:rPr>
          <w:rFonts w:ascii="Sakkal Majalla" w:eastAsia="Garamond" w:hAnsi="Sakkal Majalla" w:cs="Sakkal Majalla" w:hint="cs"/>
          <w:b/>
          <w:bCs/>
          <w:color w:val="1F4E79" w:themeColor="accent1" w:themeShade="80"/>
          <w:sz w:val="144"/>
          <w:szCs w:val="144"/>
          <w:rtl/>
          <w:lang w:bidi="ar-IQ"/>
        </w:rPr>
        <w:t xml:space="preserve"> </w:t>
      </w:r>
    </w:p>
    <w:p w:rsidR="004F0BFA" w:rsidRDefault="004F0BFA" w:rsidP="004F0BFA">
      <w:pPr>
        <w:rPr>
          <w:rtl/>
          <w:lang w:bidi="ar-IQ"/>
        </w:rPr>
      </w:pPr>
    </w:p>
    <w:p w:rsidR="004F0BFA" w:rsidRPr="00610155" w:rsidRDefault="008B55E8" w:rsidP="004F0BFA">
      <w:pPr>
        <w:pStyle w:val="5"/>
        <w:shd w:val="clear" w:color="auto" w:fill="FFFFFF"/>
        <w:jc w:val="center"/>
        <w:rPr>
          <w:rFonts w:ascii="29LT Bukra Bold" w:eastAsia="Garamond" w:hAnsi="29LT Bukra Bold" w:cs="29LT Bukra Bold"/>
          <w:b/>
          <w:bCs/>
          <w:color w:val="1F4E79" w:themeColor="accent1" w:themeShade="80"/>
          <w:sz w:val="96"/>
          <w:szCs w:val="96"/>
          <w:rtl/>
          <w:lang w:bidi="ar-IQ"/>
        </w:rPr>
      </w:pPr>
      <w:r>
        <w:rPr>
          <w:rFonts w:ascii="29LT Bukra Bold" w:eastAsia="Garamond" w:hAnsi="29LT Bukra Bold" w:cs="29LT Bukra Bold" w:hint="cs"/>
          <w:b/>
          <w:bCs/>
          <w:color w:val="1F4E79" w:themeColor="accent1" w:themeShade="80"/>
          <w:sz w:val="96"/>
          <w:szCs w:val="96"/>
          <w:rtl/>
          <w:lang w:bidi="ar-IQ"/>
        </w:rPr>
        <w:t>التطوير المستقبلي</w:t>
      </w:r>
    </w:p>
    <w:p w:rsidR="004F0BFA" w:rsidRDefault="004F0BFA" w:rsidP="004F0BFA">
      <w:pPr>
        <w:rPr>
          <w:rtl/>
          <w:lang w:bidi="ar-IQ"/>
        </w:rPr>
      </w:pPr>
    </w:p>
    <w:p w:rsidR="004F0BFA" w:rsidRDefault="004F0BFA" w:rsidP="004F0BFA">
      <w:pPr>
        <w:rPr>
          <w:rtl/>
          <w:lang w:bidi="ar-IQ"/>
        </w:rPr>
      </w:pPr>
    </w:p>
    <w:p w:rsidR="004F0BFA" w:rsidRDefault="004F0BFA" w:rsidP="004F0BFA">
      <w:pPr>
        <w:rPr>
          <w:rtl/>
          <w:lang w:bidi="ar-IQ"/>
        </w:rPr>
      </w:pPr>
    </w:p>
    <w:p w:rsidR="00610155" w:rsidRDefault="00610155" w:rsidP="004F0BFA">
      <w:pPr>
        <w:rPr>
          <w:rtl/>
          <w:lang w:bidi="ar-IQ"/>
        </w:rPr>
      </w:pPr>
    </w:p>
    <w:p w:rsidR="008B55E8" w:rsidRPr="008B55E8" w:rsidRDefault="008B55E8" w:rsidP="008B55E8">
      <w:pPr>
        <w:bidi/>
        <w:rPr>
          <w:rFonts w:ascii="Sakkal Majalla" w:hAnsi="Sakkal Majalla" w:cs="Sakkal Majalla"/>
          <w:sz w:val="36"/>
          <w:szCs w:val="36"/>
        </w:rPr>
      </w:pPr>
    </w:p>
    <w:p w:rsidR="000B20F1" w:rsidRDefault="00400AD3" w:rsidP="000B20F1">
      <w:pPr>
        <w:bidi/>
        <w:rPr>
          <w:rFonts w:ascii="29LT Bukra Bold" w:hAnsi="29LT Bukra Bold" w:cs="29LT Bukra Bold"/>
          <w:b/>
          <w:bCs/>
          <w:color w:val="C00000"/>
          <w:sz w:val="38"/>
          <w:szCs w:val="38"/>
          <w:rtl/>
        </w:rPr>
      </w:pPr>
      <w:r w:rsidRPr="00400AD3">
        <w:rPr>
          <w:rFonts w:ascii="29LT Bukra Bold" w:hAnsi="29LT Bukra Bold" w:cs="29LT Bukra Bold"/>
          <w:b/>
          <w:bCs/>
          <w:color w:val="C00000"/>
          <w:sz w:val="38"/>
          <w:szCs w:val="38"/>
          <w:rtl/>
        </w:rPr>
        <w:lastRenderedPageBreak/>
        <w:t xml:space="preserve">5-1 </w:t>
      </w:r>
      <w:r w:rsidR="008B55E8" w:rsidRPr="00400AD3">
        <w:rPr>
          <w:rFonts w:ascii="29LT Bukra Bold" w:hAnsi="29LT Bukra Bold" w:cs="29LT Bukra Bold"/>
          <w:b/>
          <w:bCs/>
          <w:color w:val="C00000"/>
          <w:sz w:val="38"/>
          <w:szCs w:val="38"/>
          <w:rtl/>
        </w:rPr>
        <w:t xml:space="preserve">فرص تطوير </w:t>
      </w:r>
      <w:r w:rsidR="000B20F1">
        <w:rPr>
          <w:rFonts w:ascii="29LT Bukra Bold" w:hAnsi="29LT Bukra Bold" w:cs="29LT Bukra Bold" w:hint="cs"/>
          <w:b/>
          <w:bCs/>
          <w:color w:val="C00000"/>
          <w:sz w:val="38"/>
          <w:szCs w:val="38"/>
          <w:rtl/>
        </w:rPr>
        <w:t>ا</w:t>
      </w:r>
      <w:r w:rsidR="000B20F1" w:rsidRPr="00400AD3">
        <w:rPr>
          <w:rFonts w:ascii="29LT Bukra Bold" w:hAnsi="29LT Bukra Bold" w:cs="29LT Bukra Bold"/>
          <w:b/>
          <w:bCs/>
          <w:color w:val="C00000"/>
          <w:sz w:val="38"/>
          <w:szCs w:val="38"/>
          <w:rtl/>
        </w:rPr>
        <w:t>لنظام</w:t>
      </w:r>
      <w:r w:rsidR="000B20F1" w:rsidRPr="00400AD3">
        <w:rPr>
          <w:rFonts w:ascii="29LT Bukra Bold" w:hAnsi="29LT Bukra Bold" w:cs="29LT Bukra Bold"/>
          <w:b/>
          <w:bCs/>
          <w:color w:val="C00000"/>
          <w:sz w:val="38"/>
          <w:szCs w:val="38"/>
          <w:rtl/>
        </w:rPr>
        <w:t xml:space="preserve"> </w:t>
      </w:r>
      <w:r w:rsidR="000B20F1">
        <w:rPr>
          <w:rFonts w:ascii="29LT Bukra Bold" w:hAnsi="29LT Bukra Bold" w:cs="29LT Bukra Bold" w:hint="cs"/>
          <w:b/>
          <w:bCs/>
          <w:color w:val="C00000"/>
          <w:sz w:val="38"/>
          <w:szCs w:val="38"/>
          <w:rtl/>
        </w:rPr>
        <w:t>ل</w:t>
      </w:r>
      <w:r w:rsidR="008B55E8" w:rsidRPr="00400AD3">
        <w:rPr>
          <w:rFonts w:ascii="29LT Bukra Bold" w:hAnsi="29LT Bukra Bold" w:cs="29LT Bukra Bold"/>
          <w:b/>
          <w:bCs/>
          <w:color w:val="C00000"/>
          <w:sz w:val="38"/>
          <w:szCs w:val="38"/>
          <w:rtl/>
        </w:rPr>
        <w:t xml:space="preserve">لمستقبل </w:t>
      </w:r>
    </w:p>
    <w:p w:rsidR="008B55E8" w:rsidRPr="000B20F1" w:rsidRDefault="008B55E8" w:rsidP="000B20F1">
      <w:pPr>
        <w:bidi/>
        <w:ind w:left="360"/>
        <w:rPr>
          <w:rFonts w:ascii="29LT Bukra Bold" w:hAnsi="29LT Bukra Bold" w:cs="29LT Bukra Bold"/>
          <w:b/>
          <w:bCs/>
          <w:color w:val="C00000"/>
          <w:sz w:val="38"/>
          <w:szCs w:val="38"/>
        </w:rPr>
      </w:pPr>
      <w:r w:rsidRPr="008B55E8">
        <w:rPr>
          <w:rFonts w:ascii="Sakkal Majalla" w:hAnsi="Sakkal Majalla" w:cs="Sakkal Majalla"/>
          <w:b/>
          <w:bCs/>
          <w:sz w:val="36"/>
          <w:szCs w:val="36"/>
          <w:rtl/>
        </w:rPr>
        <w:t xml:space="preserve">يعتبر نظام </w:t>
      </w:r>
      <w:r w:rsidRPr="008B55E8">
        <w:rPr>
          <w:rFonts w:ascii="Sakkal Majalla" w:hAnsi="Sakkal Majalla" w:cs="Sakkal Majalla" w:hint="cs"/>
          <w:b/>
          <w:bCs/>
          <w:sz w:val="36"/>
          <w:szCs w:val="36"/>
          <w:rtl/>
        </w:rPr>
        <w:t xml:space="preserve">بوصلة التعليم الجامعي </w:t>
      </w:r>
      <w:r w:rsidRPr="008B55E8">
        <w:rPr>
          <w:rFonts w:ascii="Sakkal Majalla" w:hAnsi="Sakkal Majalla" w:cs="Sakkal Majalla"/>
          <w:b/>
          <w:bCs/>
          <w:sz w:val="36"/>
          <w:szCs w:val="36"/>
          <w:rtl/>
        </w:rPr>
        <w:t>أداة قوية لإدارة المؤسسات التعليمية بشكل فعّال. ومع ذلك، فإن هناك فرصًا كبيرة لتطوير هذا النظام لتلبية احتياجات المستخ</w:t>
      </w:r>
      <w:r w:rsidRPr="008B55E8">
        <w:rPr>
          <w:rFonts w:ascii="Sakkal Majalla" w:hAnsi="Sakkal Majalla" w:cs="Sakkal Majalla"/>
          <w:b/>
          <w:bCs/>
          <w:sz w:val="36"/>
          <w:szCs w:val="36"/>
          <w:rtl/>
        </w:rPr>
        <w:t>دمين بشكل أفضل ولتحسين تجربتهم</w:t>
      </w:r>
      <w:r w:rsidRPr="008B55E8">
        <w:rPr>
          <w:rFonts w:ascii="Sakkal Majalla" w:hAnsi="Sakkal Majalla" w:cs="Sakkal Majalla"/>
          <w:b/>
          <w:bCs/>
          <w:sz w:val="36"/>
          <w:szCs w:val="36"/>
          <w:rtl/>
        </w:rPr>
        <w:t>، س</w:t>
      </w:r>
      <w:r w:rsidRPr="008B55E8">
        <w:rPr>
          <w:rFonts w:ascii="Sakkal Majalla" w:hAnsi="Sakkal Majalla" w:cs="Sakkal Majalla" w:hint="cs"/>
          <w:b/>
          <w:bCs/>
          <w:sz w:val="36"/>
          <w:szCs w:val="36"/>
          <w:rtl/>
        </w:rPr>
        <w:t>وف اذكر</w:t>
      </w:r>
      <w:r w:rsidRPr="008B55E8">
        <w:rPr>
          <w:rFonts w:ascii="Sakkal Majalla" w:hAnsi="Sakkal Majalla" w:cs="Sakkal Majalla"/>
          <w:b/>
          <w:bCs/>
          <w:sz w:val="36"/>
          <w:szCs w:val="36"/>
          <w:rtl/>
        </w:rPr>
        <w:t xml:space="preserve"> بعض فرص التطوير المحتملة التي يمكن أن ترقى بالنظام إلى مستوى جديد من الفعالية</w:t>
      </w:r>
      <w:r w:rsidRPr="008B55E8">
        <w:rPr>
          <w:rFonts w:ascii="Sakkal Majalla" w:hAnsi="Sakkal Majalla" w:cs="Sakkal Majalla"/>
          <w:b/>
          <w:bCs/>
          <w:sz w:val="36"/>
          <w:szCs w:val="36"/>
        </w:rPr>
        <w:t>.</w:t>
      </w:r>
    </w:p>
    <w:p w:rsidR="008B55E8" w:rsidRPr="00400AD3" w:rsidRDefault="008B55E8" w:rsidP="008B55E8">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t>تحويل النظام إلى تطبيق محمول</w:t>
      </w:r>
      <w:r w:rsidRPr="00400AD3">
        <w:rPr>
          <w:rFonts w:ascii="Sakkal Majalla" w:hAnsi="Sakkal Majalla" w:cs="Sakkal Majalla"/>
          <w:b/>
          <w:bCs/>
          <w:color w:val="002060"/>
          <w:sz w:val="40"/>
          <w:szCs w:val="40"/>
        </w:rPr>
        <w:t>:</w:t>
      </w:r>
    </w:p>
    <w:p w:rsidR="008B55E8" w:rsidRPr="008B55E8" w:rsidRDefault="008B55E8" w:rsidP="008B55E8">
      <w:pPr>
        <w:pStyle w:val="a3"/>
        <w:bidi/>
        <w:rPr>
          <w:rFonts w:ascii="Sakkal Majalla" w:hAnsi="Sakkal Majalla" w:cs="Sakkal Majalla"/>
          <w:b/>
          <w:bCs/>
          <w:sz w:val="36"/>
          <w:szCs w:val="36"/>
        </w:rPr>
      </w:pPr>
      <w:r w:rsidRPr="008B55E8">
        <w:rPr>
          <w:rFonts w:ascii="Sakkal Majalla" w:hAnsi="Sakkal Majalla" w:cs="Sakkal Majalla"/>
          <w:b/>
          <w:bCs/>
          <w:sz w:val="36"/>
          <w:szCs w:val="36"/>
          <w:rtl/>
        </w:rPr>
        <w:t>تطوير تطبيق محمول للنظام يمكن أن يكون خطوة هامة لتعزيز إمكانية الوصول إليه وسهولة استخدامه. من خلال تطبيق محمول، يمكن للمستخدمين الوصول إلى النظام من أي مكان وفي أي وقت، مما يزيد من مرونتهم ويسهل عليهم إدارة المهام اليومية بشكل فعال</w:t>
      </w:r>
      <w:r w:rsidRPr="008B55E8">
        <w:rPr>
          <w:rFonts w:ascii="Sakkal Majalla" w:hAnsi="Sakkal Majalla" w:cs="Sakkal Majalla"/>
          <w:b/>
          <w:bCs/>
          <w:sz w:val="36"/>
          <w:szCs w:val="36"/>
        </w:rPr>
        <w:t>.</w:t>
      </w:r>
    </w:p>
    <w:p w:rsidR="008B55E8" w:rsidRPr="008B55E8" w:rsidRDefault="008B55E8" w:rsidP="008B55E8">
      <w:pPr>
        <w:bidi/>
        <w:rPr>
          <w:rFonts w:ascii="Sakkal Majalla" w:hAnsi="Sakkal Majalla" w:cs="Sakkal Majalla"/>
          <w:b/>
          <w:bCs/>
          <w:sz w:val="36"/>
          <w:szCs w:val="36"/>
        </w:rPr>
      </w:pPr>
    </w:p>
    <w:p w:rsidR="008B55E8" w:rsidRPr="00400AD3" w:rsidRDefault="008B55E8" w:rsidP="008B55E8">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t>تحسين واجهة المستخدم</w:t>
      </w:r>
      <w:r w:rsidRPr="00400AD3">
        <w:rPr>
          <w:rFonts w:ascii="Sakkal Majalla" w:hAnsi="Sakkal Majalla" w:cs="Sakkal Majalla"/>
          <w:b/>
          <w:bCs/>
          <w:color w:val="002060"/>
          <w:sz w:val="40"/>
          <w:szCs w:val="40"/>
        </w:rPr>
        <w:t>:</w:t>
      </w:r>
      <w:r w:rsidRPr="00400AD3">
        <w:rPr>
          <w:rFonts w:ascii="Sakkal Majalla" w:hAnsi="Sakkal Majalla" w:cs="Sakkal Majalla"/>
          <w:b/>
          <w:bCs/>
          <w:color w:val="002060"/>
          <w:sz w:val="40"/>
          <w:szCs w:val="40"/>
        </w:rPr>
        <w:t xml:space="preserve"> </w:t>
      </w:r>
    </w:p>
    <w:p w:rsidR="008B55E8" w:rsidRPr="008B55E8" w:rsidRDefault="008B55E8" w:rsidP="008B55E8">
      <w:pPr>
        <w:pStyle w:val="a3"/>
        <w:bidi/>
        <w:rPr>
          <w:rFonts w:ascii="Sakkal Majalla" w:hAnsi="Sakkal Majalla" w:cs="Sakkal Majalla"/>
          <w:b/>
          <w:bCs/>
          <w:sz w:val="40"/>
          <w:szCs w:val="40"/>
        </w:rPr>
      </w:pPr>
      <w:r w:rsidRPr="008B55E8">
        <w:rPr>
          <w:rFonts w:ascii="Sakkal Majalla" w:hAnsi="Sakkal Majalla" w:cs="Sakkal Majalla"/>
          <w:b/>
          <w:bCs/>
          <w:sz w:val="36"/>
          <w:szCs w:val="36"/>
          <w:rtl/>
        </w:rPr>
        <w:t>من المهم أن تكون واجهة المستخدم سهلة الاستخدام ومستجيبة لاحتياجات المستخدمين. يجب تحسين تجربة المستخدم وجعلها أكثر سلاسة وفاعلية من خلال تحسين تصميم الواجهة وتبسيط عمليات الإدخال والبحث</w:t>
      </w:r>
      <w:r w:rsidRPr="008B55E8">
        <w:rPr>
          <w:rFonts w:ascii="Sakkal Majalla" w:hAnsi="Sakkal Majalla" w:cs="Sakkal Majalla"/>
          <w:b/>
          <w:bCs/>
          <w:sz w:val="36"/>
          <w:szCs w:val="36"/>
        </w:rPr>
        <w:t>.</w:t>
      </w:r>
    </w:p>
    <w:p w:rsidR="008B55E8" w:rsidRPr="008B55E8" w:rsidRDefault="008B55E8" w:rsidP="008B55E8">
      <w:pPr>
        <w:bidi/>
        <w:rPr>
          <w:rFonts w:ascii="Sakkal Majalla" w:hAnsi="Sakkal Majalla" w:cs="Sakkal Majalla"/>
          <w:sz w:val="36"/>
          <w:szCs w:val="36"/>
        </w:rPr>
      </w:pPr>
    </w:p>
    <w:p w:rsidR="008B55E8" w:rsidRPr="00400AD3" w:rsidRDefault="008B55E8" w:rsidP="008B55E8">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t>دعم التفاعل في الوقت الحقيقي</w:t>
      </w:r>
      <w:r w:rsidRPr="00400AD3">
        <w:rPr>
          <w:rFonts w:ascii="Sakkal Majalla" w:hAnsi="Sakkal Majalla" w:cs="Sakkal Majalla"/>
          <w:b/>
          <w:bCs/>
          <w:color w:val="002060"/>
          <w:sz w:val="40"/>
          <w:szCs w:val="40"/>
        </w:rPr>
        <w:t>:</w:t>
      </w:r>
    </w:p>
    <w:p w:rsidR="008B55E8" w:rsidRPr="008B55E8" w:rsidRDefault="008B55E8" w:rsidP="008B55E8">
      <w:pPr>
        <w:pStyle w:val="a3"/>
        <w:bidi/>
        <w:rPr>
          <w:rFonts w:ascii="Sakkal Majalla" w:hAnsi="Sakkal Majalla" w:cs="Sakkal Majalla"/>
          <w:b/>
          <w:bCs/>
          <w:sz w:val="40"/>
          <w:szCs w:val="40"/>
        </w:rPr>
      </w:pPr>
      <w:r w:rsidRPr="008B55E8">
        <w:rPr>
          <w:rFonts w:ascii="Sakkal Majalla" w:hAnsi="Sakkal Majalla" w:cs="Sakkal Majalla"/>
          <w:b/>
          <w:bCs/>
          <w:sz w:val="36"/>
          <w:szCs w:val="36"/>
          <w:rtl/>
        </w:rPr>
        <w:t xml:space="preserve">إضافة ميزة التفاعل في الوقت الحقيقي يمكن أن يعزز التواصل والتفاعل بين المستخدمين، مما يسهل عملية المشاركة وتبادل المعلومات بشكل أكثر فعالية. </w:t>
      </w:r>
      <w:r w:rsidRPr="008B55E8">
        <w:rPr>
          <w:rFonts w:ascii="Sakkal Majalla" w:hAnsi="Sakkal Majalla" w:cs="Sakkal Majalla"/>
          <w:b/>
          <w:bCs/>
          <w:sz w:val="36"/>
          <w:szCs w:val="36"/>
          <w:rtl/>
        </w:rPr>
        <w:lastRenderedPageBreak/>
        <w:t>يمكن استخدام تقنيات الدردشة الحية أو الإشعارات الفورية لتحقيق هذه الوظيفة</w:t>
      </w:r>
      <w:r w:rsidRPr="008B55E8">
        <w:rPr>
          <w:rFonts w:ascii="Sakkal Majalla" w:hAnsi="Sakkal Majalla" w:cs="Sakkal Majalla"/>
          <w:b/>
          <w:bCs/>
          <w:sz w:val="36"/>
          <w:szCs w:val="36"/>
        </w:rPr>
        <w:t>.</w:t>
      </w:r>
    </w:p>
    <w:p w:rsidR="008B55E8" w:rsidRPr="008B55E8" w:rsidRDefault="008B55E8" w:rsidP="008B55E8">
      <w:pPr>
        <w:bidi/>
        <w:rPr>
          <w:rFonts w:ascii="Sakkal Majalla" w:hAnsi="Sakkal Majalla" w:cs="Sakkal Majalla"/>
          <w:sz w:val="36"/>
          <w:szCs w:val="36"/>
        </w:rPr>
      </w:pPr>
    </w:p>
    <w:p w:rsidR="008B55E8" w:rsidRPr="00400AD3" w:rsidRDefault="008B55E8" w:rsidP="008B55E8">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t>توسيع قاعدة البيانات والمزيد من التفاصيل</w:t>
      </w:r>
      <w:r w:rsidRPr="00400AD3">
        <w:rPr>
          <w:rFonts w:ascii="Sakkal Majalla" w:hAnsi="Sakkal Majalla" w:cs="Sakkal Majalla"/>
          <w:b/>
          <w:bCs/>
          <w:color w:val="002060"/>
          <w:sz w:val="40"/>
          <w:szCs w:val="40"/>
        </w:rPr>
        <w:t>:</w:t>
      </w:r>
      <w:r w:rsidRPr="00400AD3">
        <w:rPr>
          <w:rFonts w:ascii="Sakkal Majalla" w:hAnsi="Sakkal Majalla" w:cs="Sakkal Majalla"/>
          <w:b/>
          <w:bCs/>
          <w:color w:val="002060"/>
          <w:sz w:val="40"/>
          <w:szCs w:val="40"/>
        </w:rPr>
        <w:t xml:space="preserve"> </w:t>
      </w:r>
    </w:p>
    <w:p w:rsidR="008B55E8" w:rsidRPr="008B55E8" w:rsidRDefault="008B55E8" w:rsidP="00400AD3">
      <w:pPr>
        <w:pStyle w:val="a3"/>
        <w:bidi/>
        <w:rPr>
          <w:rFonts w:ascii="Sakkal Majalla" w:hAnsi="Sakkal Majalla" w:cs="Sakkal Majalla"/>
          <w:b/>
          <w:bCs/>
          <w:sz w:val="40"/>
          <w:szCs w:val="40"/>
        </w:rPr>
      </w:pPr>
      <w:r w:rsidRPr="008B55E8">
        <w:rPr>
          <w:rFonts w:ascii="Sakkal Majalla" w:hAnsi="Sakkal Majalla" w:cs="Sakkal Majalla"/>
          <w:b/>
          <w:bCs/>
          <w:sz w:val="36"/>
          <w:szCs w:val="36"/>
          <w:rtl/>
        </w:rPr>
        <w:t xml:space="preserve">من المهم توسيع قاعدة البيانات لتشمل معلومات أكثر تفصيلاً حول الطلاب، والكليات، والمشاريع، والأنشطة الأخرى في المؤسسة. يمكن أيضًا توفير تقارير وإحصائيات دقيقة لمساعدة </w:t>
      </w:r>
      <w:r w:rsidR="00400AD3">
        <w:rPr>
          <w:rFonts w:ascii="Sakkal Majalla" w:hAnsi="Sakkal Majalla" w:cs="Sakkal Majalla" w:hint="cs"/>
          <w:b/>
          <w:bCs/>
          <w:sz w:val="36"/>
          <w:szCs w:val="36"/>
          <w:rtl/>
        </w:rPr>
        <w:t>الطلاب المستهدفين</w:t>
      </w:r>
      <w:r w:rsidRPr="008B55E8">
        <w:rPr>
          <w:rFonts w:ascii="Sakkal Majalla" w:hAnsi="Sakkal Majalla" w:cs="Sakkal Majalla"/>
          <w:b/>
          <w:bCs/>
          <w:sz w:val="36"/>
          <w:szCs w:val="36"/>
          <w:rtl/>
        </w:rPr>
        <w:t xml:space="preserve"> في اتخاذ قرارات استراتيجية مستنيرة</w:t>
      </w:r>
      <w:r w:rsidRPr="008B55E8">
        <w:rPr>
          <w:rFonts w:ascii="Sakkal Majalla" w:hAnsi="Sakkal Majalla" w:cs="Sakkal Majalla"/>
          <w:b/>
          <w:bCs/>
          <w:sz w:val="36"/>
          <w:szCs w:val="36"/>
        </w:rPr>
        <w:t>.</w:t>
      </w:r>
    </w:p>
    <w:p w:rsidR="008B55E8" w:rsidRPr="00400AD3" w:rsidRDefault="008B55E8" w:rsidP="008B55E8">
      <w:pPr>
        <w:bidi/>
        <w:rPr>
          <w:rFonts w:ascii="Sakkal Majalla" w:hAnsi="Sakkal Majalla" w:cs="Sakkal Majalla"/>
          <w:sz w:val="36"/>
          <w:szCs w:val="36"/>
        </w:rPr>
      </w:pPr>
    </w:p>
    <w:p w:rsidR="00400AD3" w:rsidRPr="00400AD3" w:rsidRDefault="008B55E8" w:rsidP="00400AD3">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t>توفير دعم فني متقدم</w:t>
      </w:r>
      <w:r w:rsidRPr="00400AD3">
        <w:rPr>
          <w:rFonts w:ascii="Sakkal Majalla" w:hAnsi="Sakkal Majalla" w:cs="Sakkal Majalla"/>
          <w:b/>
          <w:bCs/>
          <w:color w:val="002060"/>
          <w:sz w:val="40"/>
          <w:szCs w:val="40"/>
        </w:rPr>
        <w:t>:</w:t>
      </w:r>
      <w:r w:rsidR="00400AD3" w:rsidRPr="00400AD3">
        <w:rPr>
          <w:rFonts w:ascii="Sakkal Majalla" w:hAnsi="Sakkal Majalla" w:cs="Sakkal Majalla"/>
          <w:b/>
          <w:bCs/>
          <w:color w:val="002060"/>
          <w:sz w:val="40"/>
          <w:szCs w:val="40"/>
        </w:rPr>
        <w:t xml:space="preserve"> </w:t>
      </w:r>
    </w:p>
    <w:p w:rsidR="008B55E8" w:rsidRPr="00400AD3" w:rsidRDefault="008B55E8" w:rsidP="00400AD3">
      <w:pPr>
        <w:pStyle w:val="a3"/>
        <w:bidi/>
        <w:rPr>
          <w:rFonts w:ascii="Sakkal Majalla" w:hAnsi="Sakkal Majalla" w:cs="Sakkal Majalla"/>
          <w:b/>
          <w:bCs/>
          <w:sz w:val="40"/>
          <w:szCs w:val="40"/>
        </w:rPr>
      </w:pPr>
      <w:r w:rsidRPr="00400AD3">
        <w:rPr>
          <w:rFonts w:ascii="Sakkal Majalla" w:hAnsi="Sakkal Majalla" w:cs="Sakkal Majalla"/>
          <w:b/>
          <w:bCs/>
          <w:sz w:val="36"/>
          <w:szCs w:val="36"/>
          <w:rtl/>
        </w:rPr>
        <w:t>تحسين خدمة الدعم الفني للمستخدمين يعد جزءًا أساسيًا من تطوير النظام. يجب توفير قنوات اتصال متعددة وفعالة مثل الدردشة المباشرة والبريد الإلكتروني والهاتف للمستخدمين لطلب المساعدة وحل المشاكل بشكل سريع وفعّال</w:t>
      </w:r>
      <w:r w:rsidRPr="00400AD3">
        <w:rPr>
          <w:rFonts w:ascii="Sakkal Majalla" w:hAnsi="Sakkal Majalla" w:cs="Sakkal Majalla"/>
          <w:b/>
          <w:bCs/>
          <w:sz w:val="36"/>
          <w:szCs w:val="36"/>
        </w:rPr>
        <w:t>.</w:t>
      </w:r>
    </w:p>
    <w:p w:rsidR="008B55E8" w:rsidRPr="008B55E8" w:rsidRDefault="008B55E8" w:rsidP="008B55E8">
      <w:pPr>
        <w:bidi/>
        <w:rPr>
          <w:rFonts w:ascii="Sakkal Majalla" w:hAnsi="Sakkal Majalla" w:cs="Sakkal Majalla"/>
          <w:sz w:val="36"/>
          <w:szCs w:val="36"/>
        </w:rPr>
      </w:pPr>
    </w:p>
    <w:p w:rsidR="00400AD3" w:rsidRPr="00400AD3" w:rsidRDefault="008B55E8" w:rsidP="00400AD3">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t>دمج التقنيات الناشئة</w:t>
      </w:r>
      <w:r w:rsidRPr="00400AD3">
        <w:rPr>
          <w:rFonts w:ascii="Sakkal Majalla" w:hAnsi="Sakkal Majalla" w:cs="Sakkal Majalla"/>
          <w:b/>
          <w:bCs/>
          <w:color w:val="002060"/>
          <w:sz w:val="40"/>
          <w:szCs w:val="40"/>
        </w:rPr>
        <w:t>:</w:t>
      </w:r>
    </w:p>
    <w:p w:rsidR="008B55E8" w:rsidRPr="000B20F1" w:rsidRDefault="008B55E8" w:rsidP="000B20F1">
      <w:pPr>
        <w:pStyle w:val="a3"/>
        <w:bidi/>
        <w:rPr>
          <w:rFonts w:ascii="Sakkal Majalla" w:hAnsi="Sakkal Majalla" w:cs="Sakkal Majalla"/>
          <w:b/>
          <w:bCs/>
          <w:sz w:val="40"/>
          <w:szCs w:val="40"/>
        </w:rPr>
      </w:pPr>
      <w:r w:rsidRPr="00400AD3">
        <w:rPr>
          <w:rFonts w:ascii="Sakkal Majalla" w:hAnsi="Sakkal Majalla" w:cs="Sakkal Majalla"/>
          <w:b/>
          <w:bCs/>
          <w:sz w:val="36"/>
          <w:szCs w:val="36"/>
          <w:rtl/>
        </w:rPr>
        <w:t>استخدام التقنيات الناشئة مثل الذكاء الصناعي وتعلم الآلة يمكن أن يحسن من أداء النظام ويوفر تجارب مستخدم فريدة ومتطورة. يمكن استخدام هذه التقنيات لتحليل البيانات وتوجيه القرارات وتقديم توصيات مخصصة</w:t>
      </w:r>
      <w:r w:rsidRPr="00400AD3">
        <w:rPr>
          <w:rFonts w:ascii="Sakkal Majalla" w:hAnsi="Sakkal Majalla" w:cs="Sakkal Majalla"/>
          <w:b/>
          <w:bCs/>
          <w:sz w:val="36"/>
          <w:szCs w:val="36"/>
        </w:rPr>
        <w:t>.</w:t>
      </w:r>
    </w:p>
    <w:p w:rsidR="00400AD3" w:rsidRPr="00400AD3" w:rsidRDefault="008B55E8" w:rsidP="00400AD3">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lastRenderedPageBreak/>
        <w:t>تعزيز الأمان والخصوصية</w:t>
      </w:r>
      <w:r w:rsidRPr="00400AD3">
        <w:rPr>
          <w:rFonts w:ascii="Sakkal Majalla" w:hAnsi="Sakkal Majalla" w:cs="Sakkal Majalla"/>
          <w:b/>
          <w:bCs/>
          <w:color w:val="002060"/>
          <w:sz w:val="40"/>
          <w:szCs w:val="40"/>
        </w:rPr>
        <w:t>:</w:t>
      </w:r>
      <w:r w:rsidR="00400AD3" w:rsidRPr="00400AD3">
        <w:rPr>
          <w:rFonts w:ascii="Sakkal Majalla" w:hAnsi="Sakkal Majalla" w:cs="Sakkal Majalla"/>
          <w:b/>
          <w:bCs/>
          <w:color w:val="002060"/>
          <w:sz w:val="40"/>
          <w:szCs w:val="40"/>
        </w:rPr>
        <w:t xml:space="preserve"> </w:t>
      </w:r>
    </w:p>
    <w:p w:rsidR="008B55E8" w:rsidRPr="00400AD3" w:rsidRDefault="008B55E8" w:rsidP="00400AD3">
      <w:pPr>
        <w:pStyle w:val="a3"/>
        <w:bidi/>
        <w:rPr>
          <w:rFonts w:ascii="Sakkal Majalla" w:hAnsi="Sakkal Majalla" w:cs="Sakkal Majalla"/>
          <w:b/>
          <w:bCs/>
          <w:sz w:val="40"/>
          <w:szCs w:val="40"/>
        </w:rPr>
      </w:pPr>
      <w:r w:rsidRPr="00400AD3">
        <w:rPr>
          <w:rFonts w:ascii="Sakkal Majalla" w:hAnsi="Sakkal Majalla" w:cs="Sakkal Majalla"/>
          <w:b/>
          <w:bCs/>
          <w:sz w:val="36"/>
          <w:szCs w:val="36"/>
          <w:rtl/>
        </w:rPr>
        <w:t>يجب أن تكون الأمان والخصوصية أولوية قصوى في تطوير النظام. يجب تنفيذ تدابير أمنية قوية لحماية البيانات ومعلومات المستخدمين من التسريبات والهجمات السيبرانية</w:t>
      </w:r>
      <w:r w:rsidRPr="00400AD3">
        <w:rPr>
          <w:rFonts w:ascii="Sakkal Majalla" w:hAnsi="Sakkal Majalla" w:cs="Sakkal Majalla"/>
          <w:b/>
          <w:bCs/>
          <w:sz w:val="36"/>
          <w:szCs w:val="36"/>
        </w:rPr>
        <w:t>.</w:t>
      </w:r>
    </w:p>
    <w:p w:rsidR="00400AD3" w:rsidRPr="00400AD3" w:rsidRDefault="00400AD3" w:rsidP="00400AD3">
      <w:pPr>
        <w:bidi/>
        <w:rPr>
          <w:rFonts w:ascii="Sakkal Majalla" w:hAnsi="Sakkal Majalla" w:cs="Sakkal Majalla"/>
          <w:sz w:val="36"/>
          <w:szCs w:val="36"/>
        </w:rPr>
      </w:pPr>
    </w:p>
    <w:p w:rsidR="00400AD3" w:rsidRDefault="00400AD3" w:rsidP="00400AD3">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t>تحسين أداء البحث والتصفية:</w:t>
      </w:r>
    </w:p>
    <w:p w:rsidR="00400AD3" w:rsidRPr="00400AD3" w:rsidRDefault="00400AD3" w:rsidP="00400AD3">
      <w:pPr>
        <w:pStyle w:val="a3"/>
        <w:bidi/>
        <w:rPr>
          <w:rFonts w:ascii="Sakkal Majalla" w:hAnsi="Sakkal Majalla" w:cs="Sakkal Majalla"/>
          <w:b/>
          <w:bCs/>
          <w:color w:val="002060"/>
          <w:sz w:val="40"/>
          <w:szCs w:val="40"/>
        </w:rPr>
      </w:pPr>
      <w:r w:rsidRPr="00400AD3">
        <w:rPr>
          <w:rFonts w:ascii="Sakkal Majalla" w:hAnsi="Sakkal Majalla" w:cs="Sakkal Majalla"/>
          <w:b/>
          <w:bCs/>
          <w:sz w:val="36"/>
          <w:szCs w:val="36"/>
          <w:rtl/>
        </w:rPr>
        <w:t>يمكن تحسين أداء وظائف البحث والتصفية في النظام لتسهيل عمليات البحث والتصفية والوصول السريع إلى المعلومات المطلوبة. يجب أن تكون عمليات البحث متقدمة ومرنة وتسمح بتصفية النتائج بناءً على مجموعة متنوعة من المعايير.</w:t>
      </w:r>
    </w:p>
    <w:p w:rsidR="00400AD3" w:rsidRPr="00400AD3" w:rsidRDefault="00400AD3" w:rsidP="00400AD3">
      <w:pPr>
        <w:bidi/>
        <w:rPr>
          <w:rFonts w:ascii="Sakkal Majalla" w:hAnsi="Sakkal Majalla" w:cs="Sakkal Majalla"/>
          <w:sz w:val="36"/>
          <w:szCs w:val="36"/>
        </w:rPr>
      </w:pPr>
    </w:p>
    <w:p w:rsidR="00400AD3" w:rsidRDefault="00400AD3" w:rsidP="00400AD3">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t xml:space="preserve">العمل على </w:t>
      </w:r>
      <w:r w:rsidRPr="00400AD3">
        <w:rPr>
          <w:rFonts w:ascii="Sakkal Majalla" w:hAnsi="Sakkal Majalla" w:cs="Sakkal Majalla"/>
          <w:b/>
          <w:bCs/>
          <w:color w:val="002060"/>
          <w:sz w:val="40"/>
          <w:szCs w:val="40"/>
          <w:rtl/>
        </w:rPr>
        <w:t>تحسين تجربة المستخدم النهائية:</w:t>
      </w:r>
    </w:p>
    <w:p w:rsidR="00400AD3" w:rsidRPr="000B20F1" w:rsidRDefault="00400AD3" w:rsidP="000B20F1">
      <w:pPr>
        <w:pStyle w:val="a3"/>
        <w:bidi/>
        <w:rPr>
          <w:rFonts w:ascii="Sakkal Majalla" w:hAnsi="Sakkal Majalla" w:cs="Sakkal Majalla"/>
          <w:b/>
          <w:bCs/>
          <w:color w:val="002060"/>
          <w:sz w:val="40"/>
          <w:szCs w:val="40"/>
          <w:rtl/>
        </w:rPr>
      </w:pPr>
      <w:r w:rsidRPr="00400AD3">
        <w:rPr>
          <w:rFonts w:ascii="Sakkal Majalla" w:hAnsi="Sakkal Majalla" w:cs="Sakkal Majalla"/>
          <w:b/>
          <w:bCs/>
          <w:sz w:val="36"/>
          <w:szCs w:val="36"/>
          <w:rtl/>
        </w:rPr>
        <w:t>يجب أن يكون التركيز على تحسين تجربة المستخدم النهائية هدفًا أساسيًا في عملية تطوير النظام. يجب أن تكون تجربة المستخدم سلسة وممتعة ومحفزة، مما يزيد من رضا المستخدمين ويحفزهم على استخدام النظام بانتظام.</w:t>
      </w:r>
    </w:p>
    <w:p w:rsidR="00400AD3" w:rsidRPr="00400AD3" w:rsidRDefault="00400AD3" w:rsidP="00400AD3">
      <w:pPr>
        <w:bidi/>
        <w:rPr>
          <w:rFonts w:ascii="Sakkal Majalla" w:hAnsi="Sakkal Majalla" w:cs="Sakkal Majalla"/>
          <w:sz w:val="36"/>
          <w:szCs w:val="36"/>
        </w:rPr>
      </w:pPr>
      <w:bookmarkStart w:id="0" w:name="_GoBack"/>
      <w:bookmarkEnd w:id="0"/>
    </w:p>
    <w:p w:rsidR="00400AD3" w:rsidRDefault="00400AD3" w:rsidP="00400AD3">
      <w:pPr>
        <w:pStyle w:val="a3"/>
        <w:numPr>
          <w:ilvl w:val="0"/>
          <w:numId w:val="8"/>
        </w:numPr>
        <w:bidi/>
        <w:rPr>
          <w:rFonts w:ascii="Sakkal Majalla" w:hAnsi="Sakkal Majalla" w:cs="Sakkal Majalla"/>
          <w:b/>
          <w:bCs/>
          <w:color w:val="002060"/>
          <w:sz w:val="40"/>
          <w:szCs w:val="40"/>
        </w:rPr>
      </w:pPr>
      <w:r w:rsidRPr="00400AD3">
        <w:rPr>
          <w:rFonts w:ascii="Sakkal Majalla" w:hAnsi="Sakkal Majalla" w:cs="Sakkal Majalla"/>
          <w:b/>
          <w:bCs/>
          <w:color w:val="002060"/>
          <w:sz w:val="40"/>
          <w:szCs w:val="40"/>
          <w:rtl/>
        </w:rPr>
        <w:t>توفير تقارير وتحليلات متقدم</w:t>
      </w:r>
      <w:r w:rsidRPr="00400AD3">
        <w:rPr>
          <w:rFonts w:ascii="Sakkal Majalla" w:hAnsi="Sakkal Majalla" w:cs="Sakkal Majalla"/>
          <w:b/>
          <w:bCs/>
          <w:color w:val="002060"/>
          <w:sz w:val="40"/>
          <w:szCs w:val="40"/>
          <w:rtl/>
        </w:rPr>
        <w:t>ة:</w:t>
      </w:r>
    </w:p>
    <w:p w:rsidR="00400AD3" w:rsidRPr="00EB3882" w:rsidRDefault="00400AD3" w:rsidP="00400AD3">
      <w:pPr>
        <w:pStyle w:val="a3"/>
        <w:bidi/>
        <w:rPr>
          <w:rFonts w:ascii="Sakkal Majalla" w:hAnsi="Sakkal Majalla" w:cs="Sakkal Majalla"/>
          <w:b/>
          <w:bCs/>
          <w:color w:val="002060"/>
          <w:sz w:val="40"/>
          <w:szCs w:val="40"/>
        </w:rPr>
      </w:pPr>
      <w:r w:rsidRPr="00EB3882">
        <w:rPr>
          <w:rFonts w:ascii="Sakkal Majalla" w:hAnsi="Sakkal Majalla" w:cs="Sakkal Majalla"/>
          <w:b/>
          <w:bCs/>
          <w:sz w:val="36"/>
          <w:szCs w:val="36"/>
          <w:rtl/>
        </w:rPr>
        <w:t xml:space="preserve">يمكن تحسين وظائف تقارير النظام وتحليلات البيانات لتوفير رؤى مفيدة ومعلومات استراتيجية للمؤسسات التعليمية. يجب أن تكون التقارير شاملة </w:t>
      </w:r>
      <w:r w:rsidRPr="00EB3882">
        <w:rPr>
          <w:rFonts w:ascii="Sakkal Majalla" w:hAnsi="Sakkal Majalla" w:cs="Sakkal Majalla"/>
          <w:b/>
          <w:bCs/>
          <w:sz w:val="36"/>
          <w:szCs w:val="36"/>
          <w:rtl/>
        </w:rPr>
        <w:lastRenderedPageBreak/>
        <w:t>وسهلة الفهم وتساعد في اتخاذ القرارات الاستراتيجية وتحسين الأداء العام للمؤسسات.</w:t>
      </w:r>
    </w:p>
    <w:p w:rsidR="00400AD3" w:rsidRPr="00400AD3" w:rsidRDefault="00400AD3" w:rsidP="00400AD3">
      <w:pPr>
        <w:bidi/>
        <w:rPr>
          <w:rFonts w:ascii="Sakkal Majalla" w:hAnsi="Sakkal Majalla" w:cs="Sakkal Majalla"/>
          <w:sz w:val="36"/>
          <w:szCs w:val="36"/>
        </w:rPr>
      </w:pPr>
    </w:p>
    <w:p w:rsidR="00CA1B0B" w:rsidRDefault="00CA1B0B" w:rsidP="00400AD3">
      <w:pPr>
        <w:bidi/>
        <w:rPr>
          <w:rFonts w:ascii="Sakkal Majalla" w:hAnsi="Sakkal Majalla" w:cs="Sakkal Majalla"/>
          <w:sz w:val="36"/>
          <w:szCs w:val="36"/>
          <w:rtl/>
        </w:rPr>
      </w:pPr>
    </w:p>
    <w:sectPr w:rsidR="00CA1B0B" w:rsidSect="00085A16">
      <w:headerReference w:type="default" r:id="rId8"/>
      <w:footerReference w:type="default" r:id="rId9"/>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pgNumType w:start="6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812" w:rsidRDefault="00233812" w:rsidP="00862840">
      <w:pPr>
        <w:spacing w:after="0" w:line="240" w:lineRule="auto"/>
      </w:pPr>
      <w:r>
        <w:separator/>
      </w:r>
    </w:p>
  </w:endnote>
  <w:endnote w:type="continuationSeparator" w:id="0">
    <w:p w:rsidR="00233812" w:rsidRDefault="00233812"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altName w:val="Courier New"/>
    <w:charset w:val="00"/>
    <w:family w:val="swiss"/>
    <w:pitch w:val="variable"/>
    <w:sig w:usb0="00000000" w:usb1="D000A05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a6"/>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0B20F1" w:rsidRPr="000B20F1">
          <w:rPr>
            <w:b/>
            <w:bCs/>
            <w:noProof/>
            <w:sz w:val="32"/>
            <w:szCs w:val="32"/>
          </w:rPr>
          <w:t>70</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812" w:rsidRDefault="00233812" w:rsidP="00862840">
      <w:pPr>
        <w:spacing w:after="0" w:line="240" w:lineRule="auto"/>
      </w:pPr>
      <w:r>
        <w:separator/>
      </w:r>
    </w:p>
  </w:footnote>
  <w:footnote w:type="continuationSeparator" w:id="0">
    <w:p w:rsidR="00233812" w:rsidRDefault="00233812" w:rsidP="00862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BFA" w:rsidRDefault="002C21BE">
    <w:pPr>
      <w:pStyle w:val="a5"/>
      <w:rPr>
        <w:lang w:bidi="ar-IQ"/>
      </w:rPr>
    </w:pPr>
    <w:r>
      <w:rPr>
        <w:rFonts w:hint="cs"/>
        <w:noProof/>
      </w:rPr>
      <w:drawing>
        <wp:inline distT="0" distB="0" distL="0" distR="0" wp14:anchorId="152CD3C1" wp14:editId="73C45679">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F41EB"/>
    <w:multiLevelType w:val="hybridMultilevel"/>
    <w:tmpl w:val="B1B8956A"/>
    <w:lvl w:ilvl="0" w:tplc="AA1681D0">
      <w:start w:val="1"/>
      <w:numFmt w:val="decimal"/>
      <w:suff w:val="space"/>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6DAE"/>
    <w:multiLevelType w:val="hybridMultilevel"/>
    <w:tmpl w:val="F27E4B92"/>
    <w:lvl w:ilvl="0" w:tplc="226E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23"/>
    <w:rsid w:val="00016CBF"/>
    <w:rsid w:val="00042594"/>
    <w:rsid w:val="00067703"/>
    <w:rsid w:val="00085A16"/>
    <w:rsid w:val="000B20F1"/>
    <w:rsid w:val="00102CA8"/>
    <w:rsid w:val="00157E91"/>
    <w:rsid w:val="001B4D8A"/>
    <w:rsid w:val="001F1901"/>
    <w:rsid w:val="00233812"/>
    <w:rsid w:val="00250EF9"/>
    <w:rsid w:val="002C21BE"/>
    <w:rsid w:val="00353EAD"/>
    <w:rsid w:val="00400AD3"/>
    <w:rsid w:val="00482E54"/>
    <w:rsid w:val="004F0BFA"/>
    <w:rsid w:val="0052615F"/>
    <w:rsid w:val="0059142A"/>
    <w:rsid w:val="00592338"/>
    <w:rsid w:val="00610155"/>
    <w:rsid w:val="0067584F"/>
    <w:rsid w:val="007033FB"/>
    <w:rsid w:val="00723CCB"/>
    <w:rsid w:val="007271B9"/>
    <w:rsid w:val="00744379"/>
    <w:rsid w:val="007F7D8E"/>
    <w:rsid w:val="00862840"/>
    <w:rsid w:val="008B55E8"/>
    <w:rsid w:val="00A24391"/>
    <w:rsid w:val="00A40233"/>
    <w:rsid w:val="00B77447"/>
    <w:rsid w:val="00C75ADD"/>
    <w:rsid w:val="00C95E60"/>
    <w:rsid w:val="00CA1B0B"/>
    <w:rsid w:val="00CA57BE"/>
    <w:rsid w:val="00CA5BFA"/>
    <w:rsid w:val="00CC2767"/>
    <w:rsid w:val="00DB46F9"/>
    <w:rsid w:val="00DB7BD3"/>
    <w:rsid w:val="00DC689D"/>
    <w:rsid w:val="00EB3882"/>
    <w:rsid w:val="00F11F6E"/>
    <w:rsid w:val="00F842F9"/>
    <w:rsid w:val="00F94481"/>
    <w:rsid w:val="00FA7D61"/>
    <w:rsid w:val="00FC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65EC7"/>
  <w15:docId w15:val="{9564B7E7-CD74-4136-91A3-1CE24C0A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5">
    <w:name w:val="heading 5"/>
    <w:basedOn w:val="a"/>
    <w:next w:val="a"/>
    <w:link w:val="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481"/>
    <w:pPr>
      <w:ind w:left="720"/>
      <w:contextualSpacing/>
    </w:pPr>
  </w:style>
  <w:style w:type="paragraph" w:styleId="a4">
    <w:name w:val="Normal (Web)"/>
    <w:basedOn w:val="a"/>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862840"/>
    <w:pPr>
      <w:tabs>
        <w:tab w:val="center" w:pos="4680"/>
        <w:tab w:val="right" w:pos="9360"/>
      </w:tabs>
      <w:spacing w:after="0" w:line="240" w:lineRule="auto"/>
    </w:pPr>
  </w:style>
  <w:style w:type="character" w:customStyle="1" w:styleId="Char">
    <w:name w:val="رأس الصفحة Char"/>
    <w:basedOn w:val="a0"/>
    <w:link w:val="a5"/>
    <w:uiPriority w:val="99"/>
    <w:rsid w:val="00862840"/>
  </w:style>
  <w:style w:type="paragraph" w:styleId="a6">
    <w:name w:val="footer"/>
    <w:basedOn w:val="a"/>
    <w:link w:val="Char0"/>
    <w:uiPriority w:val="99"/>
    <w:unhideWhenUsed/>
    <w:rsid w:val="00862840"/>
    <w:pPr>
      <w:tabs>
        <w:tab w:val="center" w:pos="4680"/>
        <w:tab w:val="right" w:pos="9360"/>
      </w:tabs>
      <w:spacing w:after="0" w:line="240" w:lineRule="auto"/>
    </w:pPr>
  </w:style>
  <w:style w:type="character" w:customStyle="1" w:styleId="Char0">
    <w:name w:val="تذييل الصفحة Char"/>
    <w:basedOn w:val="a0"/>
    <w:link w:val="a6"/>
    <w:uiPriority w:val="99"/>
    <w:rsid w:val="00862840"/>
  </w:style>
  <w:style w:type="character" w:styleId="Hyperlink">
    <w:name w:val="Hyperlink"/>
    <w:basedOn w:val="a0"/>
    <w:uiPriority w:val="99"/>
    <w:unhideWhenUsed/>
    <w:rsid w:val="00F842F9"/>
    <w:rPr>
      <w:color w:val="0563C1" w:themeColor="hyperlink"/>
      <w:u w:val="single"/>
    </w:rPr>
  </w:style>
  <w:style w:type="paragraph" w:styleId="10">
    <w:name w:val="toc 1"/>
    <w:basedOn w:val="a"/>
    <w:next w:val="a"/>
    <w:autoRedefine/>
    <w:uiPriority w:val="39"/>
    <w:unhideWhenUsed/>
    <w:rsid w:val="00F842F9"/>
    <w:pPr>
      <w:spacing w:after="100" w:line="276" w:lineRule="auto"/>
    </w:pPr>
  </w:style>
  <w:style w:type="paragraph" w:styleId="20">
    <w:name w:val="toc 2"/>
    <w:basedOn w:val="a"/>
    <w:next w:val="a"/>
    <w:autoRedefine/>
    <w:uiPriority w:val="39"/>
    <w:unhideWhenUsed/>
    <w:rsid w:val="00F842F9"/>
    <w:pPr>
      <w:spacing w:after="100" w:line="276" w:lineRule="auto"/>
      <w:ind w:left="220"/>
    </w:pPr>
  </w:style>
  <w:style w:type="character" w:customStyle="1" w:styleId="1Char">
    <w:name w:val="العنوان 1 Char"/>
    <w:basedOn w:val="a0"/>
    <w:link w:val="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2Char">
    <w:name w:val="عنوان 2 Char"/>
    <w:basedOn w:val="a0"/>
    <w:link w:val="2"/>
    <w:uiPriority w:val="9"/>
    <w:rsid w:val="00F842F9"/>
    <w:rPr>
      <w:rFonts w:asciiTheme="majorHAnsi" w:eastAsiaTheme="majorEastAsia" w:hAnsiTheme="majorHAnsi" w:cstheme="majorBidi"/>
      <w:b/>
      <w:bCs/>
      <w:color w:val="5B9BD5" w:themeColor="accent1"/>
      <w:sz w:val="26"/>
      <w:szCs w:val="26"/>
    </w:rPr>
  </w:style>
  <w:style w:type="table" w:styleId="a7">
    <w:name w:val="Table Grid"/>
    <w:basedOn w:val="a1"/>
    <w:uiPriority w:val="59"/>
    <w:rsid w:val="00F842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عنوان 5 Char"/>
    <w:basedOn w:val="a0"/>
    <w:link w:val="5"/>
    <w:uiPriority w:val="9"/>
    <w:rsid w:val="00F11F6E"/>
    <w:rPr>
      <w:rFonts w:asciiTheme="majorHAnsi" w:eastAsiaTheme="majorEastAsia" w:hAnsiTheme="majorHAnsi" w:cstheme="majorBidi"/>
      <w:color w:val="1F4D78" w:themeColor="accent1" w:themeShade="7F"/>
    </w:rPr>
  </w:style>
  <w:style w:type="paragraph" w:styleId="a8">
    <w:name w:val="Balloon Text"/>
    <w:basedOn w:val="a"/>
    <w:link w:val="Char1"/>
    <w:uiPriority w:val="99"/>
    <w:semiHidden/>
    <w:unhideWhenUsed/>
    <w:rsid w:val="002C21BE"/>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dgm:t>
        <a:bodyPr/>
        <a:lstStyle/>
        <a:p>
          <a:pPr algn="ctr"/>
          <a:r>
            <a:rPr lang="ar-IQ" sz="1600">
              <a:latin typeface="29LT Bukra Bold Italic" pitchFamily="34" charset="-78"/>
              <a:cs typeface="29LT Bukra Bold Italic" pitchFamily="34" charset="-78"/>
            </a:rPr>
            <a:t>الفصل الخامس: التطوير المستقبلي</a:t>
          </a:r>
          <a:endParaRPr lang="en-US" sz="1600">
            <a:latin typeface="29LT Bukra Bold Italic" pitchFamily="34" charset="-78"/>
            <a:cs typeface="29LT Bukra Bold Italic" pitchFamily="34" charset="-78"/>
          </a:endParaRPr>
        </a:p>
      </dgm:t>
    </dgm:pt>
    <dgm:pt modelId="{791C9DC3-AAE9-4739-B6D2-F57B90E94F7F}" type="sibTrans" cxnId="{3AC8D594-18A3-40A1-AD86-933C14CCC3CD}">
      <dgm:prSet/>
      <dgm:spPr/>
      <dgm:t>
        <a:bodyPr/>
        <a:lstStyle/>
        <a:p>
          <a:pPr algn="ctr"/>
          <a:endParaRPr lang="en-US"/>
        </a:p>
      </dgm:t>
    </dgm:pt>
    <dgm:pt modelId="{BDDF85CA-F594-44AF-B4B2-44458F530EB9}" type="par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dgm:spPr>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endParaRPr lang="en-US"/>
        </a:p>
      </dgm:t>
    </dgm:pt>
  </dgm:ptLst>
  <dgm:cxnLst>
    <dgm:cxn modelId="{9E4F6A2C-FD97-40D5-9D00-976EA87710DC}" type="presOf" srcId="{142B9724-94CA-4170-9420-E798B05AAD8E}" destId="{545CA565-BB64-42F2-8611-A5CC6628AB94}"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4A4D525E-5CFA-42B4-9736-CC14D01AEB78}" type="presOf" srcId="{366CA97C-CFF6-42CE-B581-AC0A6A44D97A}" destId="{20DE3DF4-5C7E-430E-A94C-898000625C61}" srcOrd="0" destOrd="0" presId="urn:microsoft.com/office/officeart/2005/8/layout/vList3"/>
    <dgm:cxn modelId="{1DE88334-7685-4CE2-A455-4DE616A807B0}" type="presParOf" srcId="{545CA565-BB64-42F2-8611-A5CC6628AB94}" destId="{4EA0DFC0-EEE5-4B29-B2A2-4580E9660FE5}" srcOrd="0" destOrd="0" presId="urn:microsoft.com/office/officeart/2005/8/layout/vList3"/>
    <dgm:cxn modelId="{D9BA0F8F-C164-4FDE-A138-F801F4F612B7}" type="presParOf" srcId="{4EA0DFC0-EEE5-4B29-B2A2-4580E9660FE5}" destId="{FE45B59E-32C4-4A33-AEFA-EAFE38BD59E9}" srcOrd="0" destOrd="0" presId="urn:microsoft.com/office/officeart/2005/8/layout/vList3"/>
    <dgm:cxn modelId="{A29ECFFA-F770-4870-B2FE-A0F21928DE8B}"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الخامس: التطوير المستقبلي</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45206-4929-4B45-93B3-4E125642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402</Words>
  <Characters>2292</Characters>
  <Application>Microsoft Office Word</Application>
  <DocSecurity>0</DocSecurity>
  <Lines>19</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6</cp:revision>
  <cp:lastPrinted>2024-01-26T12:36:00Z</cp:lastPrinted>
  <dcterms:created xsi:type="dcterms:W3CDTF">2024-01-26T18:58:00Z</dcterms:created>
  <dcterms:modified xsi:type="dcterms:W3CDTF">2024-03-09T12:53:00Z</dcterms:modified>
</cp:coreProperties>
</file>