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A2" w:rsidRPr="00365850" w:rsidRDefault="0041681E">
      <w:pPr>
        <w:rPr>
          <w:rFonts w:asciiTheme="majorBidi" w:hAnsiTheme="majorBidi" w:cstheme="majorBidi"/>
          <w:b/>
          <w:bCs/>
          <w:sz w:val="36"/>
          <w:szCs w:val="36"/>
        </w:rPr>
      </w:pPr>
      <w:r w:rsidRPr="00365850">
        <w:rPr>
          <w:rFonts w:asciiTheme="majorBidi" w:hAnsiTheme="majorBidi" w:cstheme="majorBidi"/>
          <w:b/>
          <w:bCs/>
          <w:sz w:val="36"/>
          <w:szCs w:val="36"/>
        </w:rPr>
        <w:t>Connected gas sensor</w:t>
      </w:r>
    </w:p>
    <w:p w:rsidR="0041681E" w:rsidRPr="0041681E" w:rsidRDefault="0041681E">
      <w:pPr>
        <w:rPr>
          <w:sz w:val="28"/>
          <w:szCs w:val="28"/>
        </w:rPr>
      </w:pPr>
    </w:p>
    <w:p w:rsidR="0041681E" w:rsidRPr="003D2420" w:rsidRDefault="0041681E" w:rsidP="00A73894">
      <w:pPr>
        <w:rPr>
          <w:b/>
          <w:bCs/>
          <w:sz w:val="28"/>
          <w:szCs w:val="28"/>
        </w:rPr>
      </w:pPr>
      <w:r w:rsidRPr="003D2420">
        <w:rPr>
          <w:b/>
          <w:bCs/>
          <w:sz w:val="28"/>
          <w:szCs w:val="28"/>
        </w:rPr>
        <w:t xml:space="preserve">Done By: </w:t>
      </w:r>
      <w:r w:rsidRPr="003D2420">
        <w:rPr>
          <w:b/>
          <w:bCs/>
          <w:sz w:val="28"/>
          <w:szCs w:val="28"/>
        </w:rPr>
        <w:br/>
        <w:t>Mohamed</w:t>
      </w:r>
      <w:r w:rsidR="00A73894" w:rsidRPr="003D2420">
        <w:rPr>
          <w:b/>
          <w:bCs/>
          <w:sz w:val="28"/>
          <w:szCs w:val="28"/>
        </w:rPr>
        <w:t xml:space="preserve"> </w:t>
      </w:r>
      <w:proofErr w:type="spellStart"/>
      <w:r w:rsidR="00A73894" w:rsidRPr="003D2420">
        <w:rPr>
          <w:b/>
          <w:bCs/>
          <w:sz w:val="28"/>
          <w:szCs w:val="28"/>
        </w:rPr>
        <w:t>Kherbouche</w:t>
      </w:r>
      <w:proofErr w:type="spellEnd"/>
      <w:r w:rsidRPr="003D2420">
        <w:rPr>
          <w:b/>
          <w:bCs/>
          <w:sz w:val="28"/>
          <w:szCs w:val="28"/>
        </w:rPr>
        <w:t xml:space="preserve">, Giuseppe </w:t>
      </w:r>
      <w:r w:rsidR="003D2420" w:rsidRPr="003D2420">
        <w:rPr>
          <w:b/>
          <w:bCs/>
          <w:sz w:val="28"/>
          <w:szCs w:val="28"/>
        </w:rPr>
        <w:t>Piacenz</w:t>
      </w:r>
      <w:r w:rsidR="00A73894" w:rsidRPr="003D2420">
        <w:rPr>
          <w:b/>
          <w:bCs/>
          <w:sz w:val="28"/>
          <w:szCs w:val="28"/>
        </w:rPr>
        <w:t xml:space="preserve">a, </w:t>
      </w:r>
      <w:proofErr w:type="spellStart"/>
      <w:r w:rsidR="00A73894" w:rsidRPr="003D2420">
        <w:rPr>
          <w:b/>
          <w:bCs/>
          <w:sz w:val="28"/>
          <w:szCs w:val="28"/>
        </w:rPr>
        <w:t>Wael</w:t>
      </w:r>
      <w:proofErr w:type="spellEnd"/>
      <w:r w:rsidR="00A73894" w:rsidRPr="003D2420">
        <w:rPr>
          <w:b/>
          <w:bCs/>
          <w:sz w:val="28"/>
          <w:szCs w:val="28"/>
        </w:rPr>
        <w:t xml:space="preserve"> Ben </w:t>
      </w:r>
      <w:proofErr w:type="spellStart"/>
      <w:r w:rsidR="00A73894" w:rsidRPr="003D2420">
        <w:rPr>
          <w:b/>
          <w:bCs/>
          <w:sz w:val="28"/>
          <w:szCs w:val="28"/>
        </w:rPr>
        <w:t>Jemaa</w:t>
      </w:r>
      <w:proofErr w:type="spellEnd"/>
    </w:p>
    <w:p w:rsidR="0041681E" w:rsidRPr="0041681E" w:rsidRDefault="0041681E">
      <w:pPr>
        <w:rPr>
          <w:sz w:val="28"/>
          <w:szCs w:val="28"/>
        </w:rPr>
      </w:pPr>
    </w:p>
    <w:p w:rsidR="0041681E" w:rsidRPr="003D2420" w:rsidRDefault="0041681E">
      <w:pPr>
        <w:rPr>
          <w:b/>
          <w:bCs/>
          <w:sz w:val="28"/>
          <w:szCs w:val="28"/>
        </w:rPr>
      </w:pPr>
      <w:r w:rsidRPr="003D2420">
        <w:rPr>
          <w:b/>
          <w:bCs/>
          <w:sz w:val="28"/>
          <w:szCs w:val="28"/>
        </w:rPr>
        <w:t>Overview of the project:</w:t>
      </w:r>
    </w:p>
    <w:p w:rsidR="0041681E" w:rsidRPr="0041681E" w:rsidRDefault="0041681E" w:rsidP="0041681E">
      <w:pPr>
        <w:pStyle w:val="NormalWeb"/>
        <w:shd w:val="clear" w:color="auto" w:fill="FFFFFF"/>
        <w:spacing w:before="0" w:beforeAutospacing="0" w:after="240" w:afterAutospacing="0"/>
        <w:rPr>
          <w:rFonts w:asciiTheme="majorBidi" w:hAnsiTheme="majorBidi" w:cstheme="majorBidi"/>
          <w:color w:val="24292E"/>
        </w:rPr>
      </w:pPr>
      <w:r>
        <w:rPr>
          <w:rFonts w:ascii="Segoe UI" w:hAnsi="Segoe UI" w:cs="Segoe UI"/>
          <w:color w:val="24292E"/>
        </w:rPr>
        <w:br/>
      </w:r>
      <w:r>
        <w:rPr>
          <w:rFonts w:asciiTheme="majorBidi" w:hAnsiTheme="majorBidi" w:cstheme="majorBidi"/>
          <w:color w:val="24292E"/>
        </w:rPr>
        <w:t>The “connected gas sensor”</w:t>
      </w:r>
      <w:r w:rsidRPr="0041681E">
        <w:rPr>
          <w:rFonts w:asciiTheme="majorBidi" w:hAnsiTheme="majorBidi" w:cstheme="majorBidi"/>
          <w:color w:val="24292E"/>
        </w:rPr>
        <w:t xml:space="preserve"> project is part of the Microcontrollers and Open-Source Hardware (Smart Devices)</w:t>
      </w:r>
      <w:r>
        <w:rPr>
          <w:rFonts w:ascii="Segoe UI" w:hAnsi="Segoe UI" w:cs="Segoe UI"/>
          <w:color w:val="24292E"/>
        </w:rPr>
        <w:t xml:space="preserve"> </w:t>
      </w:r>
      <w:r>
        <w:rPr>
          <w:rFonts w:asciiTheme="majorBidi" w:hAnsiTheme="majorBidi" w:cstheme="majorBidi"/>
          <w:color w:val="24292E"/>
        </w:rPr>
        <w:t>module</w:t>
      </w:r>
      <w:r w:rsidRPr="0041681E">
        <w:rPr>
          <w:rFonts w:asciiTheme="majorBidi" w:hAnsiTheme="majorBidi" w:cstheme="majorBidi"/>
          <w:color w:val="24292E"/>
        </w:rPr>
        <w:t xml:space="preserve"> of the </w:t>
      </w:r>
      <w:r>
        <w:rPr>
          <w:rFonts w:asciiTheme="majorBidi" w:hAnsiTheme="majorBidi" w:cstheme="majorBidi"/>
          <w:color w:val="24292E"/>
        </w:rPr>
        <w:t xml:space="preserve">advanced master Innovative &amp; Secure </w:t>
      </w:r>
      <w:proofErr w:type="spellStart"/>
      <w:r>
        <w:rPr>
          <w:rFonts w:asciiTheme="majorBidi" w:hAnsiTheme="majorBidi" w:cstheme="majorBidi"/>
          <w:color w:val="24292E"/>
        </w:rPr>
        <w:t>IoT</w:t>
      </w:r>
      <w:proofErr w:type="spellEnd"/>
      <w:r>
        <w:rPr>
          <w:rFonts w:asciiTheme="majorBidi" w:hAnsiTheme="majorBidi" w:cstheme="majorBidi"/>
          <w:color w:val="24292E"/>
        </w:rPr>
        <w:t xml:space="preserve"> systems </w:t>
      </w:r>
      <w:r w:rsidRPr="0041681E">
        <w:rPr>
          <w:rFonts w:asciiTheme="majorBidi" w:hAnsiTheme="majorBidi" w:cstheme="majorBidi"/>
          <w:color w:val="24292E"/>
        </w:rPr>
        <w:t>at INSA Toulouse.</w:t>
      </w:r>
    </w:p>
    <w:p w:rsidR="0041681E" w:rsidRPr="0041681E" w:rsidRDefault="0041681E" w:rsidP="004C5BE4">
      <w:pPr>
        <w:pStyle w:val="NormalWeb"/>
        <w:shd w:val="clear" w:color="auto" w:fill="FFFFFF"/>
        <w:spacing w:before="0" w:beforeAutospacing="0" w:after="240" w:afterAutospacing="0"/>
        <w:rPr>
          <w:rFonts w:asciiTheme="majorBidi" w:hAnsiTheme="majorBidi" w:cstheme="majorBidi"/>
          <w:color w:val="24292E"/>
        </w:rPr>
      </w:pPr>
      <w:r w:rsidRPr="0041681E">
        <w:rPr>
          <w:rFonts w:asciiTheme="majorBidi" w:hAnsiTheme="majorBidi" w:cstheme="majorBidi"/>
          <w:color w:val="24292E"/>
        </w:rPr>
        <w:t xml:space="preserve">During this lecture </w:t>
      </w:r>
      <w:r w:rsidR="004C5BE4">
        <w:rPr>
          <w:rFonts w:asciiTheme="majorBidi" w:hAnsiTheme="majorBidi" w:cstheme="majorBidi"/>
          <w:color w:val="24292E"/>
        </w:rPr>
        <w:t>we had intercourse with</w:t>
      </w:r>
      <w:r w:rsidRPr="0041681E">
        <w:rPr>
          <w:rFonts w:asciiTheme="majorBidi" w:hAnsiTheme="majorBidi" w:cstheme="majorBidi"/>
          <w:color w:val="24292E"/>
        </w:rPr>
        <w:t xml:space="preserve"> microcontrollers through Arduino and Open-Source Hardware. </w:t>
      </w:r>
      <w:r w:rsidR="004C5BE4">
        <w:rPr>
          <w:rFonts w:asciiTheme="majorBidi" w:hAnsiTheme="majorBidi" w:cstheme="majorBidi"/>
          <w:color w:val="24292E"/>
        </w:rPr>
        <w:t>We done also practical with</w:t>
      </w:r>
      <w:r w:rsidRPr="0041681E">
        <w:rPr>
          <w:rFonts w:asciiTheme="majorBidi" w:hAnsiTheme="majorBidi" w:cstheme="majorBidi"/>
          <w:color w:val="24292E"/>
        </w:rPr>
        <w:t xml:space="preserve"> the Arduino platform to prototype and quickly iterate projects.</w:t>
      </w:r>
      <w:bookmarkStart w:id="0" w:name="_GoBack"/>
      <w:bookmarkEnd w:id="0"/>
    </w:p>
    <w:p w:rsidR="0041681E" w:rsidRPr="0041681E" w:rsidRDefault="0041681E" w:rsidP="0041681E">
      <w:pPr>
        <w:pStyle w:val="NormalWeb"/>
        <w:shd w:val="clear" w:color="auto" w:fill="FFFFFF"/>
        <w:spacing w:before="0" w:beforeAutospacing="0" w:after="240" w:afterAutospacing="0"/>
        <w:rPr>
          <w:rFonts w:asciiTheme="majorBidi" w:hAnsiTheme="majorBidi" w:cstheme="majorBidi"/>
          <w:color w:val="24292E"/>
        </w:rPr>
      </w:pPr>
      <w:r w:rsidRPr="0041681E">
        <w:rPr>
          <w:rFonts w:asciiTheme="majorBidi" w:hAnsiTheme="majorBidi" w:cstheme="majorBidi"/>
          <w:color w:val="24292E"/>
        </w:rPr>
        <w:t>We al</w:t>
      </w:r>
      <w:r w:rsidR="0069796B">
        <w:rPr>
          <w:rFonts w:asciiTheme="majorBidi" w:hAnsiTheme="majorBidi" w:cstheme="majorBidi"/>
          <w:color w:val="24292E"/>
        </w:rPr>
        <w:t xml:space="preserve">so learned to use the </w:t>
      </w:r>
      <w:proofErr w:type="spellStart"/>
      <w:r w:rsidR="0069796B">
        <w:rPr>
          <w:rFonts w:asciiTheme="majorBidi" w:hAnsiTheme="majorBidi" w:cstheme="majorBidi"/>
          <w:color w:val="24292E"/>
        </w:rPr>
        <w:t>KiCad</w:t>
      </w:r>
      <w:proofErr w:type="spellEnd"/>
      <w:r w:rsidR="0069796B">
        <w:rPr>
          <w:rFonts w:asciiTheme="majorBidi" w:hAnsiTheme="majorBidi" w:cstheme="majorBidi"/>
          <w:color w:val="24292E"/>
        </w:rPr>
        <w:t xml:space="preserve"> </w:t>
      </w:r>
      <w:r w:rsidRPr="0041681E">
        <w:rPr>
          <w:rFonts w:asciiTheme="majorBidi" w:hAnsiTheme="majorBidi" w:cstheme="majorBidi"/>
          <w:color w:val="24292E"/>
        </w:rPr>
        <w:t>free</w:t>
      </w:r>
      <w:r w:rsidR="0069796B">
        <w:rPr>
          <w:rFonts w:asciiTheme="majorBidi" w:hAnsiTheme="majorBidi" w:cstheme="majorBidi"/>
          <w:color w:val="24292E"/>
        </w:rPr>
        <w:t xml:space="preserve"> software to design our own PCB</w:t>
      </w:r>
      <w:r w:rsidRPr="0041681E">
        <w:rPr>
          <w:rFonts w:asciiTheme="majorBidi" w:hAnsiTheme="majorBidi" w:cstheme="majorBidi"/>
          <w:color w:val="24292E"/>
        </w:rPr>
        <w:t>.</w:t>
      </w:r>
    </w:p>
    <w:p w:rsidR="0041681E" w:rsidRPr="003D2420" w:rsidRDefault="0041681E" w:rsidP="0041681E">
      <w:pPr>
        <w:rPr>
          <w:rFonts w:asciiTheme="majorBidi" w:hAnsiTheme="majorBidi" w:cstheme="majorBidi"/>
          <w:b/>
          <w:bCs/>
          <w:sz w:val="24"/>
          <w:szCs w:val="24"/>
        </w:rPr>
      </w:pPr>
      <w:r w:rsidRPr="003D2420">
        <w:rPr>
          <w:rFonts w:asciiTheme="majorBidi" w:hAnsiTheme="majorBidi" w:cstheme="majorBidi"/>
          <w:b/>
          <w:bCs/>
          <w:sz w:val="24"/>
          <w:szCs w:val="24"/>
        </w:rPr>
        <w:t>Introduction</w:t>
      </w:r>
    </w:p>
    <w:p w:rsidR="0041681E" w:rsidRDefault="0041681E" w:rsidP="0041681E">
      <w:pPr>
        <w:rPr>
          <w:rFonts w:asciiTheme="majorBidi" w:hAnsiTheme="majorBidi" w:cstheme="majorBidi"/>
          <w:sz w:val="24"/>
          <w:szCs w:val="24"/>
        </w:rPr>
      </w:pPr>
    </w:p>
    <w:p w:rsidR="0041681E" w:rsidRDefault="0041681E" w:rsidP="0041681E">
      <w:pPr>
        <w:rPr>
          <w:rFonts w:asciiTheme="majorBidi" w:hAnsiTheme="majorBidi" w:cstheme="majorBidi"/>
          <w:sz w:val="24"/>
          <w:szCs w:val="24"/>
        </w:rPr>
      </w:pPr>
      <w:r>
        <w:rPr>
          <w:rFonts w:asciiTheme="majorBidi" w:hAnsiTheme="majorBidi" w:cstheme="majorBidi"/>
          <w:sz w:val="24"/>
          <w:szCs w:val="24"/>
        </w:rPr>
        <w:t xml:space="preserve">This Project </w:t>
      </w:r>
      <w:r w:rsidR="00A73894">
        <w:rPr>
          <w:rFonts w:asciiTheme="majorBidi" w:hAnsiTheme="majorBidi" w:cstheme="majorBidi"/>
          <w:sz w:val="24"/>
          <w:szCs w:val="24"/>
        </w:rPr>
        <w:t>consists</w:t>
      </w:r>
      <w:r>
        <w:rPr>
          <w:rFonts w:asciiTheme="majorBidi" w:hAnsiTheme="majorBidi" w:cstheme="majorBidi"/>
          <w:sz w:val="24"/>
          <w:szCs w:val="24"/>
        </w:rPr>
        <w:t xml:space="preserve"> on designing and implementing an Arduino shield for a </w:t>
      </w:r>
      <w:proofErr w:type="spellStart"/>
      <w:r>
        <w:rPr>
          <w:rFonts w:asciiTheme="majorBidi" w:hAnsiTheme="majorBidi" w:cstheme="majorBidi"/>
          <w:sz w:val="24"/>
          <w:szCs w:val="24"/>
        </w:rPr>
        <w:t>LoRa</w:t>
      </w:r>
      <w:proofErr w:type="spellEnd"/>
      <w:r>
        <w:rPr>
          <w:rFonts w:asciiTheme="majorBidi" w:hAnsiTheme="majorBidi" w:cstheme="majorBidi"/>
          <w:sz w:val="24"/>
          <w:szCs w:val="24"/>
        </w:rPr>
        <w:t xml:space="preserve"> RN2483 module alongside a </w:t>
      </w:r>
      <w:r w:rsidR="00A73894" w:rsidRPr="00A73894">
        <w:rPr>
          <w:rFonts w:asciiTheme="majorBidi" w:hAnsiTheme="majorBidi" w:cstheme="majorBidi"/>
          <w:sz w:val="24"/>
          <w:szCs w:val="24"/>
        </w:rPr>
        <w:t>Grove MQ-x gas sensor</w:t>
      </w:r>
      <w:r w:rsidR="00A73894">
        <w:rPr>
          <w:rFonts w:asciiTheme="majorBidi" w:hAnsiTheme="majorBidi" w:cstheme="majorBidi"/>
          <w:sz w:val="24"/>
          <w:szCs w:val="24"/>
        </w:rPr>
        <w:t>.</w:t>
      </w:r>
    </w:p>
    <w:p w:rsidR="00A73894" w:rsidRDefault="00A73894" w:rsidP="0041681E">
      <w:pPr>
        <w:rPr>
          <w:rFonts w:asciiTheme="majorBidi" w:hAnsiTheme="majorBidi" w:cstheme="majorBidi"/>
          <w:sz w:val="24"/>
          <w:szCs w:val="24"/>
        </w:rPr>
      </w:pPr>
      <w:r>
        <w:rPr>
          <w:rFonts w:asciiTheme="majorBidi" w:hAnsiTheme="majorBidi" w:cstheme="majorBidi"/>
          <w:sz w:val="24"/>
          <w:szCs w:val="24"/>
        </w:rPr>
        <w:t xml:space="preserve">Within this project, The </w:t>
      </w:r>
      <w:r w:rsidRPr="00A73894">
        <w:rPr>
          <w:rFonts w:asciiTheme="majorBidi" w:hAnsiTheme="majorBidi" w:cstheme="majorBidi"/>
          <w:sz w:val="24"/>
          <w:szCs w:val="24"/>
        </w:rPr>
        <w:t>Grove MQ-x gas sensor</w:t>
      </w:r>
      <w:r>
        <w:rPr>
          <w:rFonts w:asciiTheme="majorBidi" w:hAnsiTheme="majorBidi" w:cstheme="majorBidi"/>
          <w:sz w:val="24"/>
          <w:szCs w:val="24"/>
        </w:rPr>
        <w:t xml:space="preserve"> will be designed by a connector for the sensor and an amplification circuit.</w:t>
      </w:r>
    </w:p>
    <w:p w:rsidR="00A73894" w:rsidRPr="003D2420" w:rsidRDefault="00A73894" w:rsidP="0041681E">
      <w:pPr>
        <w:rPr>
          <w:rFonts w:asciiTheme="majorBidi" w:hAnsiTheme="majorBidi" w:cstheme="majorBidi"/>
          <w:b/>
          <w:bCs/>
          <w:sz w:val="24"/>
          <w:szCs w:val="24"/>
        </w:rPr>
      </w:pPr>
      <w:r w:rsidRPr="003D2420">
        <w:rPr>
          <w:rFonts w:asciiTheme="majorBidi" w:hAnsiTheme="majorBidi" w:cstheme="majorBidi"/>
          <w:b/>
          <w:bCs/>
          <w:sz w:val="24"/>
          <w:szCs w:val="24"/>
        </w:rPr>
        <w:t>Schematic:</w:t>
      </w:r>
    </w:p>
    <w:p w:rsidR="00A73894" w:rsidRDefault="00A73894" w:rsidP="0041681E">
      <w:pPr>
        <w:rPr>
          <w:rFonts w:asciiTheme="majorBidi" w:hAnsiTheme="majorBidi" w:cstheme="majorBidi"/>
          <w:sz w:val="24"/>
          <w:szCs w:val="24"/>
        </w:rPr>
      </w:pPr>
      <w:r>
        <w:rPr>
          <w:rFonts w:asciiTheme="majorBidi" w:hAnsiTheme="majorBidi" w:cstheme="majorBidi"/>
          <w:sz w:val="24"/>
          <w:szCs w:val="24"/>
        </w:rPr>
        <w:t>In order to have more flexibility in the PCB part we decided to make some changes comparing the tutorial proposed in class.</w:t>
      </w:r>
      <w:r>
        <w:rPr>
          <w:rFonts w:asciiTheme="majorBidi" w:hAnsiTheme="majorBidi" w:cstheme="majorBidi"/>
          <w:sz w:val="24"/>
          <w:szCs w:val="24"/>
        </w:rPr>
        <w:br/>
        <w:t>These changes are:</w:t>
      </w:r>
    </w:p>
    <w:p w:rsidR="00A73894" w:rsidRDefault="00A73894" w:rsidP="00A73894">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 xml:space="preserve">Working with an existing library for The LTC 1050 </w:t>
      </w:r>
    </w:p>
    <w:p w:rsidR="00A73894" w:rsidRDefault="00A73894" w:rsidP="00F13758">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 xml:space="preserve">Representing the RN2483 by a </w:t>
      </w:r>
      <w:proofErr w:type="spellStart"/>
      <w:r>
        <w:rPr>
          <w:rFonts w:asciiTheme="majorBidi" w:hAnsiTheme="majorBidi" w:cstheme="majorBidi"/>
          <w:sz w:val="24"/>
          <w:szCs w:val="24"/>
        </w:rPr>
        <w:t>consil</w:t>
      </w:r>
      <w:proofErr w:type="spellEnd"/>
      <w:r>
        <w:rPr>
          <w:rFonts w:asciiTheme="majorBidi" w:hAnsiTheme="majorBidi" w:cstheme="majorBidi"/>
          <w:sz w:val="24"/>
          <w:szCs w:val="24"/>
        </w:rPr>
        <w:t xml:space="preserve"> female connector (</w:t>
      </w:r>
      <w:r w:rsidRPr="00A73894">
        <w:rPr>
          <w:rFonts w:asciiTheme="majorBidi" w:hAnsiTheme="majorBidi" w:cstheme="majorBidi"/>
          <w:sz w:val="24"/>
          <w:szCs w:val="24"/>
        </w:rPr>
        <w:t>Connector_PinSocket_2.00mm:PinSocket_1x08_P2.00mm_Vertical</w:t>
      </w:r>
      <w:r>
        <w:rPr>
          <w:rFonts w:asciiTheme="majorBidi" w:hAnsiTheme="majorBidi" w:cstheme="majorBidi"/>
          <w:sz w:val="24"/>
          <w:szCs w:val="24"/>
        </w:rPr>
        <w:t xml:space="preserve">) </w:t>
      </w:r>
      <w:r w:rsidRPr="00A73894">
        <w:rPr>
          <w:rFonts w:asciiTheme="majorBidi" w:hAnsiTheme="majorBidi" w:cstheme="majorBidi"/>
          <w:sz w:val="24"/>
          <w:szCs w:val="24"/>
        </w:rPr>
        <w:t xml:space="preserve"> </w:t>
      </w:r>
      <w:r w:rsidR="00F13758">
        <w:rPr>
          <w:rFonts w:asciiTheme="majorBidi" w:hAnsiTheme="majorBidi" w:cstheme="majorBidi"/>
          <w:sz w:val="24"/>
          <w:szCs w:val="24"/>
        </w:rPr>
        <w:t xml:space="preserve">this </w:t>
      </w:r>
      <w:r w:rsidR="0069796B">
        <w:rPr>
          <w:rFonts w:asciiTheme="majorBidi" w:hAnsiTheme="majorBidi" w:cstheme="majorBidi"/>
          <w:sz w:val="24"/>
          <w:szCs w:val="24"/>
        </w:rPr>
        <w:t>will</w:t>
      </w:r>
      <w:r w:rsidR="00F13758">
        <w:rPr>
          <w:rFonts w:asciiTheme="majorBidi" w:hAnsiTheme="majorBidi" w:cstheme="majorBidi"/>
          <w:sz w:val="24"/>
          <w:szCs w:val="24"/>
        </w:rPr>
        <w:t xml:space="preserve"> help us to reduce the size of  the PCB board and give more flexibility to the shield (if there is an issue with the RN2483 module the user won’t have to </w:t>
      </w:r>
      <w:proofErr w:type="spellStart"/>
      <w:r w:rsidR="00F13758" w:rsidRPr="00F13758">
        <w:rPr>
          <w:rFonts w:asciiTheme="majorBidi" w:hAnsiTheme="majorBidi" w:cstheme="majorBidi"/>
          <w:sz w:val="24"/>
          <w:szCs w:val="24"/>
        </w:rPr>
        <w:t>desold</w:t>
      </w:r>
      <w:r w:rsidR="0069796B">
        <w:rPr>
          <w:rFonts w:asciiTheme="majorBidi" w:hAnsiTheme="majorBidi" w:cstheme="majorBidi"/>
          <w:sz w:val="24"/>
          <w:szCs w:val="24"/>
        </w:rPr>
        <w:t>e</w:t>
      </w:r>
      <w:proofErr w:type="spellEnd"/>
      <w:r w:rsidR="00F13758">
        <w:rPr>
          <w:rFonts w:asciiTheme="majorBidi" w:hAnsiTheme="majorBidi" w:cstheme="majorBidi"/>
          <w:sz w:val="24"/>
          <w:szCs w:val="24"/>
        </w:rPr>
        <w:t xml:space="preserve"> it and sold a new  one he has just to undo the module and put another one)</w:t>
      </w:r>
    </w:p>
    <w:p w:rsidR="00F13758" w:rsidRDefault="003D2420" w:rsidP="00F13758">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lastRenderedPageBreak/>
        <w:t>Adding an Arduino-</w:t>
      </w:r>
      <w:proofErr w:type="spellStart"/>
      <w:r w:rsidR="00F13758">
        <w:rPr>
          <w:rFonts w:asciiTheme="majorBidi" w:hAnsiTheme="majorBidi" w:cstheme="majorBidi"/>
          <w:sz w:val="24"/>
          <w:szCs w:val="24"/>
        </w:rPr>
        <w:t>uno</w:t>
      </w:r>
      <w:proofErr w:type="spellEnd"/>
      <w:r w:rsidR="00F13758">
        <w:rPr>
          <w:rFonts w:asciiTheme="majorBidi" w:hAnsiTheme="majorBidi" w:cstheme="majorBidi"/>
          <w:sz w:val="24"/>
          <w:szCs w:val="24"/>
        </w:rPr>
        <w:t xml:space="preserve"> to the circuit </w:t>
      </w:r>
      <w:r w:rsidR="00705592">
        <w:rPr>
          <w:rFonts w:asciiTheme="majorBidi" w:hAnsiTheme="majorBidi" w:cstheme="majorBidi"/>
          <w:sz w:val="24"/>
          <w:szCs w:val="24"/>
        </w:rPr>
        <w:t>which</w:t>
      </w:r>
      <w:r w:rsidR="00F13758">
        <w:rPr>
          <w:rFonts w:asciiTheme="majorBidi" w:hAnsiTheme="majorBidi" w:cstheme="majorBidi"/>
          <w:sz w:val="24"/>
          <w:szCs w:val="24"/>
        </w:rPr>
        <w:t xml:space="preserve"> will help us in the placement of the component.</w:t>
      </w:r>
    </w:p>
    <w:p w:rsidR="00F13758" w:rsidRDefault="00F13758" w:rsidP="00F13758">
      <w:pPr>
        <w:ind w:left="360"/>
        <w:rPr>
          <w:rFonts w:asciiTheme="majorBidi" w:hAnsiTheme="majorBidi" w:cstheme="majorBidi"/>
          <w:sz w:val="24"/>
          <w:szCs w:val="24"/>
        </w:rPr>
      </w:pPr>
    </w:p>
    <w:p w:rsidR="00F13758" w:rsidRPr="00F13758" w:rsidRDefault="003D2420" w:rsidP="00705592">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0C885A6B" wp14:editId="66016B46">
            <wp:simplePos x="0" y="0"/>
            <wp:positionH relativeFrom="column">
              <wp:posOffset>3227705</wp:posOffset>
            </wp:positionH>
            <wp:positionV relativeFrom="paragraph">
              <wp:posOffset>74930</wp:posOffset>
            </wp:positionV>
            <wp:extent cx="2991485" cy="26289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3.PNG"/>
                    <pic:cNvPicPr/>
                  </pic:nvPicPr>
                  <pic:blipFill>
                    <a:blip r:embed="rId9">
                      <a:extLst>
                        <a:ext uri="{28A0092B-C50C-407E-A947-70E740481C1C}">
                          <a14:useLocalDpi xmlns:a14="http://schemas.microsoft.com/office/drawing/2010/main" val="0"/>
                        </a:ext>
                      </a:extLst>
                    </a:blip>
                    <a:stretch>
                      <a:fillRect/>
                    </a:stretch>
                  </pic:blipFill>
                  <pic:spPr>
                    <a:xfrm>
                      <a:off x="0" y="0"/>
                      <a:ext cx="2991485" cy="26289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59264" behindDoc="1" locked="0" layoutInCell="1" allowOverlap="1" wp14:anchorId="77956D1D" wp14:editId="3A87F32A">
            <wp:simplePos x="0" y="0"/>
            <wp:positionH relativeFrom="column">
              <wp:posOffset>257175</wp:posOffset>
            </wp:positionH>
            <wp:positionV relativeFrom="paragraph">
              <wp:posOffset>8255</wp:posOffset>
            </wp:positionV>
            <wp:extent cx="2714625" cy="297942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1.PNG"/>
                    <pic:cNvPicPr/>
                  </pic:nvPicPr>
                  <pic:blipFill>
                    <a:blip r:embed="rId10">
                      <a:extLst>
                        <a:ext uri="{28A0092B-C50C-407E-A947-70E740481C1C}">
                          <a14:useLocalDpi xmlns:a14="http://schemas.microsoft.com/office/drawing/2010/main" val="0"/>
                        </a:ext>
                      </a:extLst>
                    </a:blip>
                    <a:stretch>
                      <a:fillRect/>
                    </a:stretch>
                  </pic:blipFill>
                  <pic:spPr>
                    <a:xfrm>
                      <a:off x="0" y="0"/>
                      <a:ext cx="2714625" cy="2979420"/>
                    </a:xfrm>
                    <a:prstGeom prst="rect">
                      <a:avLst/>
                    </a:prstGeom>
                  </pic:spPr>
                </pic:pic>
              </a:graphicData>
            </a:graphic>
            <wp14:sizeRelH relativeFrom="page">
              <wp14:pctWidth>0</wp14:pctWidth>
            </wp14:sizeRelH>
            <wp14:sizeRelV relativeFrom="page">
              <wp14:pctHeight>0</wp14:pctHeight>
            </wp14:sizeRelV>
          </wp:anchor>
        </w:drawing>
      </w:r>
      <w:r w:rsidR="00705592">
        <w:rPr>
          <w:rFonts w:asciiTheme="majorBidi" w:hAnsiTheme="majorBidi" w:cstheme="majorBidi"/>
          <w:sz w:val="24"/>
          <w:szCs w:val="24"/>
        </w:rPr>
        <w:t xml:space="preserve">                                                                                                          </w:t>
      </w:r>
    </w:p>
    <w:p w:rsidR="00A73894" w:rsidRDefault="00705592" w:rsidP="00705592">
      <w:pPr>
        <w:rPr>
          <w:rFonts w:asciiTheme="majorBidi" w:hAnsiTheme="majorBidi" w:cstheme="majorBidi"/>
          <w:sz w:val="24"/>
          <w:szCs w:val="24"/>
        </w:rPr>
      </w:pPr>
      <w:r>
        <w:rPr>
          <w:rFonts w:asciiTheme="majorBidi" w:hAnsiTheme="majorBidi" w:cstheme="majorBidi"/>
          <w:sz w:val="24"/>
          <w:szCs w:val="24"/>
        </w:rPr>
        <w:t xml:space="preserve">                                                         </w:t>
      </w:r>
    </w:p>
    <w:p w:rsidR="00705592" w:rsidRPr="003D2420" w:rsidRDefault="00705592" w:rsidP="00705592">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Pr="003D2420" w:rsidRDefault="003D2420">
      <w:pPr>
        <w:rPr>
          <w:rFonts w:asciiTheme="majorBidi" w:hAnsiTheme="majorBidi" w:cstheme="majorBidi"/>
          <w:b/>
          <w:bCs/>
          <w:sz w:val="24"/>
          <w:szCs w:val="24"/>
        </w:rPr>
      </w:pPr>
      <w:r w:rsidRPr="003D2420">
        <w:rPr>
          <w:rFonts w:asciiTheme="majorBidi" w:hAnsiTheme="majorBidi" w:cstheme="majorBidi"/>
          <w:b/>
          <w:bCs/>
          <w:sz w:val="24"/>
          <w:szCs w:val="24"/>
        </w:rPr>
        <w:t xml:space="preserve">Specifications: </w:t>
      </w:r>
    </w:p>
    <w:p w:rsidR="003D2420" w:rsidRDefault="003D2420">
      <w:pPr>
        <w:rPr>
          <w:rFonts w:asciiTheme="majorBidi" w:hAnsiTheme="majorBidi" w:cstheme="majorBidi"/>
          <w:sz w:val="24"/>
          <w:szCs w:val="24"/>
        </w:rPr>
      </w:pPr>
      <w:r>
        <w:rPr>
          <w:rFonts w:asciiTheme="majorBidi" w:hAnsiTheme="majorBidi" w:cstheme="majorBidi"/>
          <w:sz w:val="24"/>
          <w:szCs w:val="24"/>
        </w:rPr>
        <w:t>In this project we tried to decompose our work into 2 sub-projects:</w:t>
      </w:r>
    </w:p>
    <w:p w:rsidR="003D2420" w:rsidRDefault="003D2420" w:rsidP="003D2420">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The first contains the gas-sensor, RN2483 shield and the amplification circuit</w:t>
      </w:r>
    </w:p>
    <w:p w:rsidR="003D2420" w:rsidRPr="003D2420" w:rsidRDefault="003D2420" w:rsidP="003D2420">
      <w:pPr>
        <w:pStyle w:val="Paragraphedeliste"/>
        <w:numPr>
          <w:ilvl w:val="0"/>
          <w:numId w:val="1"/>
        </w:numPr>
        <w:rPr>
          <w:rFonts w:asciiTheme="majorBidi" w:hAnsiTheme="majorBidi" w:cstheme="majorBidi"/>
          <w:sz w:val="24"/>
          <w:szCs w:val="24"/>
        </w:rPr>
      </w:pPr>
      <w:r w:rsidRPr="003D2420">
        <w:rPr>
          <w:rFonts w:asciiTheme="majorBidi" w:hAnsiTheme="majorBidi" w:cstheme="majorBidi"/>
          <w:sz w:val="24"/>
          <w:szCs w:val="24"/>
        </w:rPr>
        <w:t xml:space="preserve">The second contains all the components previously presented alongside the potion suggested </w:t>
      </w:r>
      <w:r w:rsidRPr="003D2420">
        <w:rPr>
          <w:rFonts w:asciiTheme="majorBidi" w:hAnsiTheme="majorBidi" w:cstheme="majorBidi"/>
          <w:color w:val="000000"/>
          <w:sz w:val="24"/>
          <w:szCs w:val="24"/>
        </w:rPr>
        <w:t xml:space="preserve">the résistance of regeneration of the sensor R heater. We choose a bipolar transistor 2N222 which will be connected to a digital pin of the Arduino and with a timer we can shut down the </w:t>
      </w:r>
      <w:r>
        <w:rPr>
          <w:rFonts w:asciiTheme="majorBidi" w:hAnsiTheme="majorBidi" w:cstheme="majorBidi"/>
          <w:color w:val="000000"/>
          <w:sz w:val="24"/>
          <w:szCs w:val="24"/>
        </w:rPr>
        <w:t>R-sensor and restart again.</w:t>
      </w:r>
    </w:p>
    <w:p w:rsidR="003D2420" w:rsidRDefault="003D2420" w:rsidP="003D2420">
      <w:pPr>
        <w:ind w:left="360"/>
        <w:rPr>
          <w:rFonts w:asciiTheme="majorBidi" w:hAnsiTheme="majorBidi" w:cstheme="majorBidi"/>
          <w:sz w:val="24"/>
          <w:szCs w:val="24"/>
        </w:rPr>
      </w:pPr>
    </w:p>
    <w:p w:rsidR="003D2420" w:rsidRDefault="003D2420" w:rsidP="009C4E56">
      <w:pPr>
        <w:keepNext/>
        <w:ind w:firstLine="360"/>
      </w:pPr>
      <w:r>
        <w:rPr>
          <w:rFonts w:asciiTheme="majorBidi" w:hAnsiTheme="majorBidi" w:cstheme="majorBidi"/>
          <w:noProof/>
          <w:sz w:val="24"/>
          <w:szCs w:val="24"/>
        </w:rPr>
        <w:drawing>
          <wp:inline distT="0" distB="0" distL="0" distR="0" wp14:anchorId="2894874B" wp14:editId="651718CB">
            <wp:extent cx="5949699" cy="31718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1">
                      <a:extLst>
                        <a:ext uri="{28A0092B-C50C-407E-A947-70E740481C1C}">
                          <a14:useLocalDpi xmlns:a14="http://schemas.microsoft.com/office/drawing/2010/main" val="0"/>
                        </a:ext>
                      </a:extLst>
                    </a:blip>
                    <a:stretch>
                      <a:fillRect/>
                    </a:stretch>
                  </pic:blipFill>
                  <pic:spPr>
                    <a:xfrm>
                      <a:off x="0" y="0"/>
                      <a:ext cx="5965153" cy="3180063"/>
                    </a:xfrm>
                    <a:prstGeom prst="rect">
                      <a:avLst/>
                    </a:prstGeom>
                  </pic:spPr>
                </pic:pic>
              </a:graphicData>
            </a:graphic>
          </wp:inline>
        </w:drawing>
      </w:r>
    </w:p>
    <w:p w:rsidR="003D2420" w:rsidRPr="003D2420" w:rsidRDefault="003D2420" w:rsidP="003D2420">
      <w:pPr>
        <w:pStyle w:val="Lgende"/>
        <w:jc w:val="center"/>
        <w:rPr>
          <w:rFonts w:asciiTheme="majorBidi" w:hAnsiTheme="majorBidi" w:cstheme="majorBidi"/>
          <w:sz w:val="24"/>
          <w:szCs w:val="24"/>
        </w:rPr>
      </w:pPr>
      <w:r>
        <w:t xml:space="preserve">Figure </w:t>
      </w:r>
      <w:fldSimple w:instr=" SEQ Figure \* ARABIC ">
        <w:r>
          <w:rPr>
            <w:noProof/>
          </w:rPr>
          <w:t>1</w:t>
        </w:r>
      </w:fldSimple>
      <w:r w:rsidRPr="003D2420">
        <w:t>: schematic of sub-project 1</w:t>
      </w:r>
    </w:p>
    <w:p w:rsidR="003D2420" w:rsidRDefault="003D2420" w:rsidP="003D2420">
      <w:pPr>
        <w:ind w:left="360"/>
        <w:rPr>
          <w:rFonts w:asciiTheme="majorBidi" w:hAnsiTheme="majorBidi" w:cstheme="majorBidi"/>
          <w:sz w:val="24"/>
          <w:szCs w:val="24"/>
        </w:rPr>
      </w:pPr>
      <w:r>
        <w:rPr>
          <w:noProof/>
        </w:rPr>
        <mc:AlternateContent>
          <mc:Choice Requires="wps">
            <w:drawing>
              <wp:anchor distT="0" distB="0" distL="114300" distR="114300" simplePos="0" relativeHeight="251662336" behindDoc="0" locked="0" layoutInCell="1" allowOverlap="1" wp14:anchorId="7EAF39DB" wp14:editId="234B8531">
                <wp:simplePos x="0" y="0"/>
                <wp:positionH relativeFrom="column">
                  <wp:posOffset>285750</wp:posOffset>
                </wp:positionH>
                <wp:positionV relativeFrom="paragraph">
                  <wp:posOffset>3543300</wp:posOffset>
                </wp:positionV>
                <wp:extent cx="5734050"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3D2420" w:rsidRPr="003D2420" w:rsidRDefault="003D2420" w:rsidP="003D2420">
                            <w:pPr>
                              <w:pStyle w:val="Lgende"/>
                              <w:jc w:val="center"/>
                              <w:rPr>
                                <w:rFonts w:asciiTheme="majorBidi" w:hAnsiTheme="majorBidi" w:cstheme="majorBidi"/>
                                <w:noProof/>
                                <w:sz w:val="24"/>
                                <w:szCs w:val="24"/>
                              </w:rPr>
                            </w:pPr>
                            <w:r>
                              <w:t xml:space="preserve">Figure </w:t>
                            </w:r>
                            <w:fldSimple w:instr=" SEQ Figure \* ARABIC ">
                              <w:r>
                                <w:rPr>
                                  <w:noProof/>
                                </w:rPr>
                                <w:t>2</w:t>
                              </w:r>
                            </w:fldSimple>
                            <w:r w:rsidRPr="003D2420">
                              <w:t>: schematic of sub-project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22.5pt;margin-top:279pt;width:4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" stroked="f">
                <v:textbox style="mso-fit-shape-to-text:t" inset="0,0,0,0">
                  <w:txbxContent>
                    <w:p w:rsidR="003D2420" w:rsidRPr="003D2420" w:rsidRDefault="003D2420" w:rsidP="003D2420">
                      <w:pPr>
                        <w:pStyle w:val="Lgende"/>
                        <w:jc w:val="center"/>
                        <w:rPr>
                          <w:rFonts w:asciiTheme="majorBidi" w:hAnsiTheme="majorBidi" w:cstheme="majorBidi"/>
                          <w:noProof/>
                          <w:sz w:val="24"/>
                          <w:szCs w:val="24"/>
                        </w:rPr>
                      </w:pPr>
                      <w:r>
                        <w:t xml:space="preserve">Figure </w:t>
                      </w:r>
                      <w:r>
                        <w:fldChar w:fldCharType="begin"/>
                      </w:r>
                      <w:r>
                        <w:instrText xml:space="preserve"> SEQ Figure \* ARABIC </w:instrText>
                      </w:r>
                      <w:r>
                        <w:fldChar w:fldCharType="separate"/>
                      </w:r>
                      <w:r>
                        <w:rPr>
                          <w:noProof/>
                        </w:rPr>
                        <w:t>2</w:t>
                      </w:r>
                      <w:r>
                        <w:fldChar w:fldCharType="end"/>
                      </w:r>
                      <w:r w:rsidRPr="003D2420">
                        <w:t>: schematic of sub-project 2</w:t>
                      </w:r>
                    </w:p>
                  </w:txbxContent>
                </v:textbox>
              </v:shape>
            </w:pict>
          </mc:Fallback>
        </mc:AlternateContent>
      </w:r>
      <w:r>
        <w:rPr>
          <w:rFonts w:asciiTheme="majorBidi" w:hAnsiTheme="majorBidi" w:cstheme="majorBidi"/>
          <w:noProof/>
          <w:sz w:val="24"/>
          <w:szCs w:val="24"/>
        </w:rPr>
        <w:drawing>
          <wp:anchor distT="0" distB="0" distL="114300" distR="114300" simplePos="0" relativeHeight="251660288" behindDoc="1" locked="0" layoutInCell="1" allowOverlap="1" wp14:anchorId="3A71E5DB" wp14:editId="3E8BD1E8">
            <wp:simplePos x="0" y="0"/>
            <wp:positionH relativeFrom="column">
              <wp:posOffset>285750</wp:posOffset>
            </wp:positionH>
            <wp:positionV relativeFrom="paragraph">
              <wp:posOffset>238125</wp:posOffset>
            </wp:positionV>
            <wp:extent cx="5734050" cy="32480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248025"/>
                    </a:xfrm>
                    <a:prstGeom prst="rect">
                      <a:avLst/>
                    </a:prstGeom>
                  </pic:spPr>
                </pic:pic>
              </a:graphicData>
            </a:graphic>
            <wp14:sizeRelH relativeFrom="page">
              <wp14:pctWidth>0</wp14:pctWidth>
            </wp14:sizeRelH>
            <wp14:sizeRelV relativeFrom="page">
              <wp14:pctHeight>0</wp14:pctHeight>
            </wp14:sizeRelV>
          </wp:anchor>
        </w:drawing>
      </w: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Pr="003D2420" w:rsidRDefault="003D2420" w:rsidP="003D2420">
      <w:pPr>
        <w:ind w:left="360"/>
        <w:rPr>
          <w:rFonts w:asciiTheme="majorBidi" w:hAnsiTheme="majorBidi" w:cstheme="majorBidi"/>
          <w:b/>
          <w:bCs/>
          <w:sz w:val="24"/>
          <w:szCs w:val="24"/>
        </w:rPr>
      </w:pPr>
      <w:r w:rsidRPr="003D2420">
        <w:rPr>
          <w:rFonts w:asciiTheme="majorBidi" w:hAnsiTheme="majorBidi" w:cstheme="majorBidi"/>
          <w:b/>
          <w:bCs/>
          <w:sz w:val="24"/>
          <w:szCs w:val="24"/>
        </w:rPr>
        <w:t>PCB:</w:t>
      </w:r>
    </w:p>
    <w:p w:rsidR="003D2420" w:rsidRDefault="003D2420" w:rsidP="003D2420">
      <w:pPr>
        <w:ind w:left="360"/>
        <w:rPr>
          <w:rFonts w:asciiTheme="majorBidi" w:hAnsiTheme="majorBidi" w:cstheme="majorBidi"/>
          <w:sz w:val="24"/>
          <w:szCs w:val="24"/>
        </w:rPr>
      </w:pPr>
      <w:r>
        <w:rPr>
          <w:rFonts w:asciiTheme="majorBidi" w:hAnsiTheme="majorBidi" w:cstheme="majorBidi"/>
          <w:sz w:val="24"/>
          <w:szCs w:val="24"/>
        </w:rPr>
        <w:t>The reason of this choice of two projects is simply the result of the PCB rooting, in fact when we add the 2N222 transistor alongside its connection it is impossible to have a one side PCB shield, so the necessity of making two sides rooted board.</w:t>
      </w:r>
    </w:p>
    <w:p w:rsidR="003D2420" w:rsidRDefault="003D2420" w:rsidP="003D2420">
      <w:pPr>
        <w:keepNext/>
        <w:ind w:left="360"/>
      </w:pPr>
      <w:r>
        <w:rPr>
          <w:rFonts w:asciiTheme="majorBidi" w:hAnsiTheme="majorBidi" w:cstheme="majorBidi"/>
          <w:noProof/>
          <w:sz w:val="24"/>
          <w:szCs w:val="24"/>
        </w:rPr>
        <w:drawing>
          <wp:inline distT="0" distB="0" distL="0" distR="0" wp14:anchorId="2FAB16F6" wp14:editId="519CB595">
            <wp:extent cx="5943600" cy="323456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4569"/>
                    </a:xfrm>
                    <a:prstGeom prst="rect">
                      <a:avLst/>
                    </a:prstGeom>
                  </pic:spPr>
                </pic:pic>
              </a:graphicData>
            </a:graphic>
          </wp:inline>
        </w:drawing>
      </w:r>
    </w:p>
    <w:p w:rsidR="003D2420" w:rsidRDefault="003D2420" w:rsidP="003D2420">
      <w:pPr>
        <w:pStyle w:val="Lgende"/>
        <w:jc w:val="center"/>
        <w:rPr>
          <w:sz w:val="20"/>
          <w:szCs w:val="20"/>
        </w:rPr>
      </w:pPr>
      <w:r w:rsidRPr="003D2420">
        <w:rPr>
          <w:sz w:val="20"/>
          <w:szCs w:val="20"/>
        </w:rPr>
        <w:t xml:space="preserve">Figure </w:t>
      </w:r>
      <w:r w:rsidRPr="003D2420">
        <w:rPr>
          <w:sz w:val="20"/>
          <w:szCs w:val="20"/>
        </w:rPr>
        <w:fldChar w:fldCharType="begin"/>
      </w:r>
      <w:r w:rsidRPr="003D2420">
        <w:rPr>
          <w:sz w:val="20"/>
          <w:szCs w:val="20"/>
        </w:rPr>
        <w:instrText xml:space="preserve"> SEQ Figure \* ARABIC </w:instrText>
      </w:r>
      <w:r w:rsidRPr="003D2420">
        <w:rPr>
          <w:sz w:val="20"/>
          <w:szCs w:val="20"/>
        </w:rPr>
        <w:fldChar w:fldCharType="separate"/>
      </w:r>
      <w:proofErr w:type="gramStart"/>
      <w:r>
        <w:rPr>
          <w:noProof/>
          <w:sz w:val="20"/>
          <w:szCs w:val="20"/>
        </w:rPr>
        <w:t>3</w:t>
      </w:r>
      <w:r w:rsidRPr="003D2420">
        <w:rPr>
          <w:sz w:val="20"/>
          <w:szCs w:val="20"/>
        </w:rPr>
        <w:fldChar w:fldCharType="end"/>
      </w:r>
      <w:r w:rsidRPr="003D2420">
        <w:rPr>
          <w:sz w:val="20"/>
          <w:szCs w:val="20"/>
        </w:rPr>
        <w:t xml:space="preserve"> :PCB</w:t>
      </w:r>
      <w:proofErr w:type="gramEnd"/>
      <w:r w:rsidRPr="003D2420">
        <w:rPr>
          <w:sz w:val="20"/>
          <w:szCs w:val="20"/>
        </w:rPr>
        <w:t xml:space="preserve"> OF sub-project 1</w:t>
      </w:r>
    </w:p>
    <w:p w:rsidR="003D2420" w:rsidRDefault="003D2420" w:rsidP="003D2420">
      <w:pPr>
        <w:keepNext/>
      </w:pPr>
      <w:r>
        <w:rPr>
          <w:noProof/>
        </w:rPr>
        <w:drawing>
          <wp:inline distT="0" distB="0" distL="0" distR="0" wp14:anchorId="75F31C70" wp14:editId="0A96DAAB">
            <wp:extent cx="5820587" cy="4658375"/>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2.PNG"/>
                    <pic:cNvPicPr/>
                  </pic:nvPicPr>
                  <pic:blipFill>
                    <a:blip r:embed="rId14">
                      <a:extLst>
                        <a:ext uri="{28A0092B-C50C-407E-A947-70E740481C1C}">
                          <a14:useLocalDpi xmlns:a14="http://schemas.microsoft.com/office/drawing/2010/main" val="0"/>
                        </a:ext>
                      </a:extLst>
                    </a:blip>
                    <a:stretch>
                      <a:fillRect/>
                    </a:stretch>
                  </pic:blipFill>
                  <pic:spPr>
                    <a:xfrm>
                      <a:off x="0" y="0"/>
                      <a:ext cx="5820587" cy="4658375"/>
                    </a:xfrm>
                    <a:prstGeom prst="rect">
                      <a:avLst/>
                    </a:prstGeom>
                  </pic:spPr>
                </pic:pic>
              </a:graphicData>
            </a:graphic>
          </wp:inline>
        </w:drawing>
      </w:r>
    </w:p>
    <w:p w:rsidR="003D2420" w:rsidRPr="003D2420" w:rsidRDefault="003D2420" w:rsidP="003D2420">
      <w:pPr>
        <w:pStyle w:val="Lgende"/>
        <w:jc w:val="center"/>
      </w:pPr>
      <w:r>
        <w:t xml:space="preserve">Figure </w:t>
      </w:r>
      <w:fldSimple w:instr=" SEQ Figure \* ARABIC ">
        <w:r>
          <w:rPr>
            <w:noProof/>
          </w:rPr>
          <w:t>4</w:t>
        </w:r>
      </w:fldSimple>
      <w:r w:rsidRPr="003D2420">
        <w:t>: PCB of sub-project 2</w:t>
      </w:r>
    </w:p>
    <w:p w:rsidR="003D2420" w:rsidRPr="003D2420" w:rsidRDefault="003D2420" w:rsidP="003D2420">
      <w:pPr>
        <w:rPr>
          <w:b/>
          <w:bCs/>
        </w:rPr>
      </w:pPr>
    </w:p>
    <w:p w:rsidR="003D2420" w:rsidRPr="003D2420" w:rsidRDefault="003D2420" w:rsidP="003D2420">
      <w:pPr>
        <w:rPr>
          <w:rFonts w:asciiTheme="majorBidi" w:hAnsiTheme="majorBidi" w:cstheme="majorBidi"/>
          <w:b/>
          <w:bCs/>
          <w:sz w:val="24"/>
          <w:szCs w:val="24"/>
        </w:rPr>
      </w:pPr>
      <w:r w:rsidRPr="003D2420">
        <w:rPr>
          <w:rFonts w:asciiTheme="majorBidi" w:hAnsiTheme="majorBidi" w:cstheme="majorBidi"/>
          <w:b/>
          <w:bCs/>
          <w:sz w:val="24"/>
          <w:szCs w:val="24"/>
        </w:rPr>
        <w:t>Design choices:</w:t>
      </w:r>
    </w:p>
    <w:p w:rsidR="003D2420" w:rsidRPr="003D2420" w:rsidRDefault="003D2420" w:rsidP="003D2420">
      <w:pPr>
        <w:rPr>
          <w:rFonts w:asciiTheme="majorBidi" w:hAnsiTheme="majorBidi" w:cstheme="majorBidi"/>
        </w:rPr>
      </w:pPr>
      <w:r w:rsidRPr="003D2420">
        <w:rPr>
          <w:rFonts w:asciiTheme="majorBidi" w:hAnsiTheme="majorBidi" w:cstheme="majorBidi"/>
        </w:rPr>
        <w:t xml:space="preserve">For this project we connected </w:t>
      </w:r>
      <w:proofErr w:type="spellStart"/>
      <w:r w:rsidRPr="003D2420">
        <w:rPr>
          <w:rFonts w:asciiTheme="majorBidi" w:hAnsiTheme="majorBidi" w:cstheme="majorBidi"/>
        </w:rPr>
        <w:t>LoRa</w:t>
      </w:r>
      <w:proofErr w:type="spellEnd"/>
      <w:r w:rsidRPr="003D2420">
        <w:rPr>
          <w:rFonts w:asciiTheme="majorBidi" w:hAnsiTheme="majorBidi" w:cstheme="majorBidi"/>
        </w:rPr>
        <w:t xml:space="preserve"> device (RX-TX) to digital pin 10 and 11 of the Arduino board (as mentioned in the Arduino code) we also connected the base of the transistor to pin 8.</w:t>
      </w:r>
    </w:p>
    <w:p w:rsidR="003D2420" w:rsidRPr="003D2420" w:rsidRDefault="003D2420" w:rsidP="003D2420">
      <w:pPr>
        <w:rPr>
          <w:rFonts w:asciiTheme="majorBidi" w:hAnsiTheme="majorBidi" w:cstheme="majorBidi"/>
        </w:rPr>
      </w:pPr>
      <w:r w:rsidRPr="003D2420">
        <w:rPr>
          <w:rFonts w:asciiTheme="majorBidi" w:hAnsiTheme="majorBidi" w:cstheme="majorBidi"/>
        </w:rPr>
        <w:t>In order to get more flexibility in rooting we changed the resistance R2 (100k) sensor into two resistance mounted in serial (R22 &amp; R21) each one of 50k.</w:t>
      </w:r>
    </w:p>
    <w:p w:rsidR="003D2420" w:rsidRDefault="003D2420" w:rsidP="003D2420">
      <w:pPr>
        <w:pStyle w:val="PrformatHTML"/>
        <w:shd w:val="clear" w:color="auto" w:fill="FFFFFF"/>
        <w:rPr>
          <w:rFonts w:asciiTheme="majorBidi" w:hAnsiTheme="majorBidi" w:cstheme="majorBidi"/>
          <w:color w:val="212121"/>
          <w:sz w:val="24"/>
          <w:szCs w:val="24"/>
          <w:lang w:val="en"/>
        </w:rPr>
      </w:pPr>
      <w:r w:rsidRPr="003D2420">
        <w:rPr>
          <w:rFonts w:asciiTheme="majorBidi" w:hAnsiTheme="majorBidi" w:cstheme="majorBidi"/>
          <w:sz w:val="24"/>
          <w:szCs w:val="24"/>
        </w:rPr>
        <w:t xml:space="preserve">For passive components like resistance and capacitors we chose randomly the PCB </w:t>
      </w:r>
      <w:r w:rsidRPr="003D2420">
        <w:rPr>
          <w:rFonts w:asciiTheme="majorBidi" w:hAnsiTheme="majorBidi" w:cstheme="majorBidi"/>
          <w:color w:val="212121"/>
          <w:sz w:val="24"/>
          <w:szCs w:val="24"/>
          <w:lang w:val="en"/>
        </w:rPr>
        <w:t>electric imprints. The choice was based on the smallest prints to gain more space for the rooting.</w:t>
      </w:r>
    </w:p>
    <w:p w:rsid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Pr="003D2420" w:rsidRDefault="003D2420" w:rsidP="003D2420">
      <w:pPr>
        <w:pStyle w:val="PrformatHTML"/>
        <w:shd w:val="clear" w:color="auto" w:fill="FFFFFF"/>
        <w:rPr>
          <w:rFonts w:asciiTheme="majorBidi" w:hAnsiTheme="majorBidi" w:cstheme="majorBidi"/>
          <w:color w:val="212121"/>
          <w:sz w:val="24"/>
          <w:szCs w:val="24"/>
          <w:lang w:val="en"/>
        </w:rPr>
      </w:pPr>
      <w:r>
        <w:rPr>
          <w:rFonts w:asciiTheme="majorBidi" w:hAnsiTheme="majorBidi" w:cstheme="majorBidi"/>
          <w:noProof/>
          <w:color w:val="212121"/>
          <w:sz w:val="24"/>
          <w:szCs w:val="24"/>
        </w:rPr>
        <w:drawing>
          <wp:inline distT="0" distB="0" distL="0" distR="0">
            <wp:extent cx="5943600" cy="375347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 isometriqu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3473"/>
                    </a:xfrm>
                    <a:prstGeom prst="rect">
                      <a:avLst/>
                    </a:prstGeom>
                  </pic:spPr>
                </pic:pic>
              </a:graphicData>
            </a:graphic>
          </wp:inline>
        </w:drawing>
      </w:r>
    </w:p>
    <w:p w:rsidR="003D2420" w:rsidRPr="003D2420" w:rsidRDefault="003D2420" w:rsidP="003D2420">
      <w:pPr>
        <w:pStyle w:val="PrformatHTML"/>
        <w:shd w:val="clear" w:color="auto" w:fill="FFFFFF"/>
        <w:rPr>
          <w:rFonts w:asciiTheme="majorBidi" w:hAnsiTheme="majorBidi" w:cstheme="majorBidi"/>
          <w:color w:val="212121"/>
          <w:sz w:val="24"/>
          <w:szCs w:val="24"/>
          <w:lang w:val="en"/>
        </w:rPr>
      </w:pPr>
    </w:p>
    <w:p w:rsidR="003D2420" w:rsidRPr="003D2420" w:rsidRDefault="003D2420" w:rsidP="003D2420">
      <w:pPr>
        <w:pStyle w:val="PrformatHTML"/>
        <w:shd w:val="clear" w:color="auto" w:fill="FFFFFF"/>
        <w:rPr>
          <w:rFonts w:asciiTheme="majorBidi" w:hAnsiTheme="majorBidi" w:cstheme="majorBidi"/>
          <w:b/>
          <w:bCs/>
          <w:color w:val="212121"/>
          <w:sz w:val="24"/>
          <w:szCs w:val="24"/>
          <w:lang w:val="en"/>
        </w:rPr>
      </w:pPr>
      <w:r w:rsidRPr="003D2420">
        <w:rPr>
          <w:rFonts w:asciiTheme="majorBidi" w:hAnsiTheme="majorBidi" w:cstheme="majorBidi"/>
          <w:b/>
          <w:bCs/>
          <w:color w:val="212121"/>
          <w:sz w:val="24"/>
          <w:szCs w:val="24"/>
          <w:lang w:val="en"/>
        </w:rPr>
        <w:t>Improvements:</w:t>
      </w:r>
    </w:p>
    <w:p w:rsidR="003D2420" w:rsidRPr="003D2420" w:rsidRDefault="003D2420" w:rsidP="003D2420">
      <w:pPr>
        <w:pStyle w:val="PrformatHTML"/>
        <w:shd w:val="clear" w:color="auto" w:fill="FFFFFF"/>
        <w:rPr>
          <w:rFonts w:asciiTheme="majorBidi" w:hAnsiTheme="majorBidi" w:cstheme="majorBidi"/>
          <w:color w:val="212121"/>
          <w:sz w:val="24"/>
          <w:szCs w:val="24"/>
        </w:rPr>
      </w:pPr>
    </w:p>
    <w:p w:rsidR="003D2420" w:rsidRPr="003D2420" w:rsidRDefault="003D2420" w:rsidP="003D2420">
      <w:pPr>
        <w:rPr>
          <w:rFonts w:asciiTheme="majorBidi" w:hAnsiTheme="majorBidi" w:cstheme="majorBidi"/>
          <w:sz w:val="24"/>
          <w:szCs w:val="24"/>
        </w:rPr>
      </w:pPr>
      <w:r w:rsidRPr="003D2420">
        <w:rPr>
          <w:rFonts w:asciiTheme="majorBidi" w:hAnsiTheme="majorBidi" w:cstheme="majorBidi"/>
          <w:sz w:val="24"/>
          <w:szCs w:val="24"/>
        </w:rPr>
        <w:t>In order to improve this project, it’s possible to make the gas-sensor shield, with a RN2483 ship that will be positioned directly on the board, and to deploy all the Arduino pins on this board which will give the opportunity to add more sensors or components.</w:t>
      </w:r>
    </w:p>
    <w:p w:rsidR="003D2420" w:rsidRPr="003D2420" w:rsidRDefault="003D2420" w:rsidP="003D2420"/>
    <w:sectPr w:rsidR="003D2420" w:rsidRPr="003D24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7AC" w:rsidRDefault="002B27AC" w:rsidP="0041681E">
      <w:pPr>
        <w:spacing w:after="0" w:line="240" w:lineRule="auto"/>
      </w:pPr>
      <w:r>
        <w:separator/>
      </w:r>
    </w:p>
  </w:endnote>
  <w:endnote w:type="continuationSeparator" w:id="0">
    <w:p w:rsidR="002B27AC" w:rsidRDefault="002B27AC" w:rsidP="0041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7AC" w:rsidRDefault="002B27AC" w:rsidP="0041681E">
      <w:pPr>
        <w:spacing w:after="0" w:line="240" w:lineRule="auto"/>
      </w:pPr>
      <w:r>
        <w:separator/>
      </w:r>
    </w:p>
  </w:footnote>
  <w:footnote w:type="continuationSeparator" w:id="0">
    <w:p w:rsidR="002B27AC" w:rsidRDefault="002B27AC" w:rsidP="00416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2F85"/>
    <w:multiLevelType w:val="hybridMultilevel"/>
    <w:tmpl w:val="9E4EBAF8"/>
    <w:lvl w:ilvl="0" w:tplc="6D140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1D"/>
    <w:rsid w:val="000E4B19"/>
    <w:rsid w:val="00130094"/>
    <w:rsid w:val="00144A09"/>
    <w:rsid w:val="002B27AC"/>
    <w:rsid w:val="00365850"/>
    <w:rsid w:val="003D2420"/>
    <w:rsid w:val="0041681E"/>
    <w:rsid w:val="00424D80"/>
    <w:rsid w:val="004C5BE4"/>
    <w:rsid w:val="00512184"/>
    <w:rsid w:val="0069796B"/>
    <w:rsid w:val="00705592"/>
    <w:rsid w:val="007F061D"/>
    <w:rsid w:val="009C4E56"/>
    <w:rsid w:val="00A6584F"/>
    <w:rsid w:val="00A73894"/>
    <w:rsid w:val="00BC2DA2"/>
    <w:rsid w:val="00F13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81E"/>
    <w:pPr>
      <w:tabs>
        <w:tab w:val="center" w:pos="4680"/>
        <w:tab w:val="right" w:pos="9360"/>
      </w:tabs>
      <w:spacing w:after="0" w:line="240" w:lineRule="auto"/>
    </w:pPr>
  </w:style>
  <w:style w:type="character" w:customStyle="1" w:styleId="En-tteCar">
    <w:name w:val="En-tête Car"/>
    <w:basedOn w:val="Policepardfaut"/>
    <w:link w:val="En-tte"/>
    <w:uiPriority w:val="99"/>
    <w:rsid w:val="0041681E"/>
  </w:style>
  <w:style w:type="paragraph" w:styleId="Pieddepage">
    <w:name w:val="footer"/>
    <w:basedOn w:val="Normal"/>
    <w:link w:val="PieddepageCar"/>
    <w:uiPriority w:val="99"/>
    <w:unhideWhenUsed/>
    <w:rsid w:val="0041681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1681E"/>
  </w:style>
  <w:style w:type="paragraph" w:styleId="NormalWeb">
    <w:name w:val="Normal (Web)"/>
    <w:basedOn w:val="Normal"/>
    <w:uiPriority w:val="99"/>
    <w:semiHidden/>
    <w:unhideWhenUsed/>
    <w:rsid w:val="0041681E"/>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73894"/>
    <w:pPr>
      <w:ind w:left="720"/>
      <w:contextualSpacing/>
    </w:pPr>
  </w:style>
  <w:style w:type="paragraph" w:styleId="Textedebulles">
    <w:name w:val="Balloon Text"/>
    <w:basedOn w:val="Normal"/>
    <w:link w:val="TextedebullesCar"/>
    <w:uiPriority w:val="99"/>
    <w:semiHidden/>
    <w:unhideWhenUsed/>
    <w:rsid w:val="007055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592"/>
    <w:rPr>
      <w:rFonts w:ascii="Tahoma" w:hAnsi="Tahoma" w:cs="Tahoma"/>
      <w:sz w:val="16"/>
      <w:szCs w:val="16"/>
    </w:rPr>
  </w:style>
  <w:style w:type="paragraph" w:styleId="Lgende">
    <w:name w:val="caption"/>
    <w:basedOn w:val="Normal"/>
    <w:next w:val="Normal"/>
    <w:uiPriority w:val="35"/>
    <w:unhideWhenUsed/>
    <w:qFormat/>
    <w:rsid w:val="003D2420"/>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3D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24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81E"/>
    <w:pPr>
      <w:tabs>
        <w:tab w:val="center" w:pos="4680"/>
        <w:tab w:val="right" w:pos="9360"/>
      </w:tabs>
      <w:spacing w:after="0" w:line="240" w:lineRule="auto"/>
    </w:pPr>
  </w:style>
  <w:style w:type="character" w:customStyle="1" w:styleId="En-tteCar">
    <w:name w:val="En-tête Car"/>
    <w:basedOn w:val="Policepardfaut"/>
    <w:link w:val="En-tte"/>
    <w:uiPriority w:val="99"/>
    <w:rsid w:val="0041681E"/>
  </w:style>
  <w:style w:type="paragraph" w:styleId="Pieddepage">
    <w:name w:val="footer"/>
    <w:basedOn w:val="Normal"/>
    <w:link w:val="PieddepageCar"/>
    <w:uiPriority w:val="99"/>
    <w:unhideWhenUsed/>
    <w:rsid w:val="0041681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1681E"/>
  </w:style>
  <w:style w:type="paragraph" w:styleId="NormalWeb">
    <w:name w:val="Normal (Web)"/>
    <w:basedOn w:val="Normal"/>
    <w:uiPriority w:val="99"/>
    <w:semiHidden/>
    <w:unhideWhenUsed/>
    <w:rsid w:val="0041681E"/>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73894"/>
    <w:pPr>
      <w:ind w:left="720"/>
      <w:contextualSpacing/>
    </w:pPr>
  </w:style>
  <w:style w:type="paragraph" w:styleId="Textedebulles">
    <w:name w:val="Balloon Text"/>
    <w:basedOn w:val="Normal"/>
    <w:link w:val="TextedebullesCar"/>
    <w:uiPriority w:val="99"/>
    <w:semiHidden/>
    <w:unhideWhenUsed/>
    <w:rsid w:val="007055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592"/>
    <w:rPr>
      <w:rFonts w:ascii="Tahoma" w:hAnsi="Tahoma" w:cs="Tahoma"/>
      <w:sz w:val="16"/>
      <w:szCs w:val="16"/>
    </w:rPr>
  </w:style>
  <w:style w:type="paragraph" w:styleId="Lgende">
    <w:name w:val="caption"/>
    <w:basedOn w:val="Normal"/>
    <w:next w:val="Normal"/>
    <w:uiPriority w:val="35"/>
    <w:unhideWhenUsed/>
    <w:qFormat/>
    <w:rsid w:val="003D2420"/>
    <w:pPr>
      <w:spacing w:line="240" w:lineRule="auto"/>
    </w:pPr>
    <w:rPr>
      <w:b/>
      <w:bCs/>
      <w:color w:val="4F81BD" w:themeColor="accent1"/>
      <w:sz w:val="18"/>
      <w:szCs w:val="18"/>
    </w:rPr>
  </w:style>
  <w:style w:type="paragraph" w:styleId="PrformatHTML">
    <w:name w:val="HTML Preformatted"/>
    <w:basedOn w:val="Normal"/>
    <w:link w:val="PrformatHTMLCar"/>
    <w:uiPriority w:val="99"/>
    <w:semiHidden/>
    <w:unhideWhenUsed/>
    <w:rsid w:val="003D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24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7241">
      <w:bodyDiv w:val="1"/>
      <w:marLeft w:val="0"/>
      <w:marRight w:val="0"/>
      <w:marTop w:val="0"/>
      <w:marBottom w:val="0"/>
      <w:divBdr>
        <w:top w:val="none" w:sz="0" w:space="0" w:color="auto"/>
        <w:left w:val="none" w:sz="0" w:space="0" w:color="auto"/>
        <w:bottom w:val="none" w:sz="0" w:space="0" w:color="auto"/>
        <w:right w:val="none" w:sz="0" w:space="0" w:color="auto"/>
      </w:divBdr>
    </w:div>
    <w:div w:id="230308994">
      <w:bodyDiv w:val="1"/>
      <w:marLeft w:val="0"/>
      <w:marRight w:val="0"/>
      <w:marTop w:val="0"/>
      <w:marBottom w:val="0"/>
      <w:divBdr>
        <w:top w:val="none" w:sz="0" w:space="0" w:color="auto"/>
        <w:left w:val="none" w:sz="0" w:space="0" w:color="auto"/>
        <w:bottom w:val="none" w:sz="0" w:space="0" w:color="auto"/>
        <w:right w:val="none" w:sz="0" w:space="0" w:color="auto"/>
      </w:divBdr>
    </w:div>
    <w:div w:id="908349383">
      <w:bodyDiv w:val="1"/>
      <w:marLeft w:val="0"/>
      <w:marRight w:val="0"/>
      <w:marTop w:val="0"/>
      <w:marBottom w:val="0"/>
      <w:divBdr>
        <w:top w:val="none" w:sz="0" w:space="0" w:color="auto"/>
        <w:left w:val="none" w:sz="0" w:space="0" w:color="auto"/>
        <w:bottom w:val="none" w:sz="0" w:space="0" w:color="auto"/>
        <w:right w:val="none" w:sz="0" w:space="0" w:color="auto"/>
      </w:divBdr>
    </w:div>
    <w:div w:id="1175539822">
      <w:bodyDiv w:val="1"/>
      <w:marLeft w:val="0"/>
      <w:marRight w:val="0"/>
      <w:marTop w:val="0"/>
      <w:marBottom w:val="0"/>
      <w:divBdr>
        <w:top w:val="none" w:sz="0" w:space="0" w:color="auto"/>
        <w:left w:val="none" w:sz="0" w:space="0" w:color="auto"/>
        <w:bottom w:val="none" w:sz="0" w:space="0" w:color="auto"/>
        <w:right w:val="none" w:sz="0" w:space="0" w:color="auto"/>
      </w:divBdr>
    </w:div>
    <w:div w:id="187573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47AA8-21D5-4366-91BA-8881E17F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508</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2018-11-28T17:32:00Z</dcterms:created>
  <dcterms:modified xsi:type="dcterms:W3CDTF">2018-11-30T16:11:00Z</dcterms:modified>
</cp:coreProperties>
</file>