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4DFA" w14:textId="5F94D146" w:rsidR="0033103C" w:rsidRPr="005E5781" w:rsidRDefault="0033103C" w:rsidP="00AC5030">
      <w:pPr>
        <w:spacing w:after="240"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3103C">
        <w:rPr>
          <w:rFonts w:ascii="Arial" w:hAnsi="Arial" w:cs="Arial"/>
          <w:b/>
          <w:sz w:val="32"/>
          <w:szCs w:val="32"/>
        </w:rPr>
        <w:t>Propósito del sistema</w:t>
      </w:r>
    </w:p>
    <w:p w14:paraId="63D23AEF" w14:textId="77777777" w:rsidR="005E5781" w:rsidRPr="005E5781" w:rsidRDefault="005E5781" w:rsidP="00AC5030">
      <w:pPr>
        <w:spacing w:after="240" w:line="360" w:lineRule="auto"/>
        <w:jc w:val="both"/>
        <w:rPr>
          <w:rFonts w:ascii="Arial" w:hAnsi="Arial" w:cs="Arial"/>
          <w:lang w:val="es-CR"/>
        </w:rPr>
      </w:pPr>
      <w:r w:rsidRPr="005E5781">
        <w:rPr>
          <w:rFonts w:ascii="Arial" w:hAnsi="Arial" w:cs="Arial"/>
          <w:lang w:val="es-CR"/>
        </w:rPr>
        <w:t>El sistema de gestión interna desarrollado para la Soda y Restaurante El Bambú tiene como objetivo optimizar los procesos administrativos, financieros y operativos, actualmente realizados de forma manual.</w:t>
      </w:r>
    </w:p>
    <w:p w14:paraId="132BDD1C" w14:textId="77777777" w:rsidR="005E5781" w:rsidRPr="005E5781" w:rsidRDefault="005E5781" w:rsidP="00AC5030">
      <w:pPr>
        <w:spacing w:after="240" w:line="360" w:lineRule="auto"/>
        <w:jc w:val="both"/>
        <w:rPr>
          <w:rFonts w:ascii="Arial" w:hAnsi="Arial" w:cs="Arial"/>
          <w:lang w:val="es-CR"/>
        </w:rPr>
      </w:pPr>
      <w:r w:rsidRPr="005E5781">
        <w:rPr>
          <w:rFonts w:ascii="Arial" w:hAnsi="Arial" w:cs="Arial"/>
          <w:lang w:val="es-CR"/>
        </w:rPr>
        <w:t>La solución permitirá eliminar errores comunes en el registro de ingresos y egresos, facilitar el cierre de caja diario, controlar de manera eficiente los platillos, precios, inventario de productos, y mejorar la experiencia del usuario mediante una gestión organizada de reservas. Asimismo, digitalizará el historial de ventas, permitiendo la generación de facturas detallada, y automatizará el cálculo de salarios en función de las horas trabajadas, minimizando riesgos de conflictos laborales.</w:t>
      </w:r>
    </w:p>
    <w:p w14:paraId="14CE3F6F" w14:textId="77777777" w:rsidR="005E5781" w:rsidRPr="005E5781" w:rsidRDefault="005E5781" w:rsidP="00AC5030">
      <w:pPr>
        <w:spacing w:after="240" w:line="360" w:lineRule="auto"/>
        <w:jc w:val="both"/>
        <w:rPr>
          <w:rFonts w:ascii="Arial" w:hAnsi="Arial" w:cs="Arial"/>
          <w:lang w:val="es-CR"/>
        </w:rPr>
      </w:pPr>
      <w:r w:rsidRPr="005E5781">
        <w:rPr>
          <w:rFonts w:ascii="Arial" w:hAnsi="Arial" w:cs="Arial"/>
          <w:lang w:val="es-CR"/>
        </w:rPr>
        <w:t>El sistema ofrecerá beneficios significativos para todas las partes involucradas:</w:t>
      </w:r>
    </w:p>
    <w:p w14:paraId="47644B02" w14:textId="543D173B" w:rsidR="005E5781" w:rsidRPr="005E5781" w:rsidRDefault="005E5781" w:rsidP="00AC5030">
      <w:pPr>
        <w:numPr>
          <w:ilvl w:val="0"/>
          <w:numId w:val="1"/>
        </w:numPr>
        <w:spacing w:after="240" w:line="360" w:lineRule="auto"/>
        <w:jc w:val="both"/>
        <w:rPr>
          <w:rFonts w:ascii="Arial" w:hAnsi="Arial" w:cs="Arial"/>
          <w:lang w:val="es-CR"/>
        </w:rPr>
      </w:pPr>
      <w:r w:rsidRPr="005E5781">
        <w:rPr>
          <w:rFonts w:ascii="Arial" w:hAnsi="Arial" w:cs="Arial"/>
          <w:lang w:val="es-CR"/>
        </w:rPr>
        <w:t>Los colaboradores contarán con mayor claridad en el proceso de pago</w:t>
      </w:r>
      <w:r>
        <w:rPr>
          <w:rFonts w:ascii="Arial" w:hAnsi="Arial" w:cs="Arial"/>
          <w:lang w:val="es-CR"/>
        </w:rPr>
        <w:t xml:space="preserve"> de sus salarios, manteniendo un control de sus respectivos horarios y pagos realizados</w:t>
      </w:r>
      <w:r w:rsidRPr="005E5781">
        <w:rPr>
          <w:rFonts w:ascii="Arial" w:hAnsi="Arial" w:cs="Arial"/>
          <w:lang w:val="es-CR"/>
        </w:rPr>
        <w:t>.</w:t>
      </w:r>
    </w:p>
    <w:p w14:paraId="6D9E62B7" w14:textId="08DE6DB2" w:rsidR="005E5781" w:rsidRPr="005E5781" w:rsidRDefault="005E5781" w:rsidP="00AC5030">
      <w:pPr>
        <w:numPr>
          <w:ilvl w:val="0"/>
          <w:numId w:val="1"/>
        </w:numPr>
        <w:spacing w:after="240" w:line="360" w:lineRule="auto"/>
        <w:jc w:val="both"/>
        <w:rPr>
          <w:rFonts w:ascii="Arial" w:hAnsi="Arial" w:cs="Arial"/>
          <w:lang w:val="es-CR"/>
        </w:rPr>
      </w:pPr>
      <w:r w:rsidRPr="005E5781">
        <w:rPr>
          <w:rFonts w:ascii="Arial" w:hAnsi="Arial" w:cs="Arial"/>
          <w:lang w:val="es-CR"/>
        </w:rPr>
        <w:t>El administrador tendrá un control más preciso</w:t>
      </w:r>
      <w:r>
        <w:rPr>
          <w:rFonts w:ascii="Arial" w:hAnsi="Arial" w:cs="Arial"/>
          <w:lang w:val="es-CR"/>
        </w:rPr>
        <w:t xml:space="preserve"> de sus ventas y productos, además de un</w:t>
      </w:r>
      <w:r w:rsidRPr="005E5781">
        <w:rPr>
          <w:rFonts w:ascii="Arial" w:hAnsi="Arial" w:cs="Arial"/>
          <w:lang w:val="es-CR"/>
        </w:rPr>
        <w:t xml:space="preserve"> acceso a reportes actualizados</w:t>
      </w:r>
      <w:r>
        <w:rPr>
          <w:rFonts w:ascii="Arial" w:hAnsi="Arial" w:cs="Arial"/>
          <w:lang w:val="es-CR"/>
        </w:rPr>
        <w:t xml:space="preserve"> sobre estos mismos</w:t>
      </w:r>
      <w:r w:rsidRPr="005E5781">
        <w:rPr>
          <w:rFonts w:ascii="Arial" w:hAnsi="Arial" w:cs="Arial"/>
          <w:lang w:val="es-CR"/>
        </w:rPr>
        <w:t>.</w:t>
      </w:r>
    </w:p>
    <w:p w14:paraId="3F1E708C" w14:textId="237C541A" w:rsidR="00906D72" w:rsidRPr="005E5781" w:rsidRDefault="005E5781" w:rsidP="00AC5030">
      <w:pPr>
        <w:spacing w:after="240" w:line="360" w:lineRule="auto"/>
        <w:jc w:val="both"/>
        <w:rPr>
          <w:rFonts w:ascii="Arial" w:hAnsi="Arial" w:cs="Arial"/>
          <w:lang w:val="es-CR"/>
        </w:rPr>
      </w:pPr>
      <w:r w:rsidRPr="005E5781">
        <w:rPr>
          <w:rFonts w:ascii="Arial" w:hAnsi="Arial" w:cs="Arial"/>
          <w:lang w:val="es-CR"/>
        </w:rPr>
        <w:t>La implementación de esta solución no solo optimizará los procesos internos del restaurante, sino que también fortalecerá las bases para su crecimiento y consolidación en el mercado local.</w:t>
      </w:r>
    </w:p>
    <w:sectPr w:rsidR="00906D72" w:rsidRPr="005E578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C9FB9" w14:textId="77777777" w:rsidR="00673FF4" w:rsidRDefault="00673FF4">
      <w:r>
        <w:separator/>
      </w:r>
    </w:p>
  </w:endnote>
  <w:endnote w:type="continuationSeparator" w:id="0">
    <w:p w14:paraId="3B73EAB4" w14:textId="77777777" w:rsidR="00673FF4" w:rsidRDefault="0067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9490" w14:textId="77777777" w:rsidR="00673FF4" w:rsidRDefault="00673FF4">
      <w:r>
        <w:separator/>
      </w:r>
    </w:p>
  </w:footnote>
  <w:footnote w:type="continuationSeparator" w:id="0">
    <w:p w14:paraId="2FFEB196" w14:textId="77777777" w:rsidR="00673FF4" w:rsidRDefault="00673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612F" w14:textId="6594E59D" w:rsidR="00390755" w:rsidRPr="00390755" w:rsidRDefault="00390755" w:rsidP="00390755">
    <w:pPr>
      <w:pStyle w:val="Encabezado"/>
      <w:rPr>
        <w:sz w:val="20"/>
        <w:szCs w:val="20"/>
      </w:rPr>
    </w:pPr>
    <w:r w:rsidRPr="00390755">
      <w:rPr>
        <w:sz w:val="20"/>
        <w:szCs w:val="20"/>
      </w:rPr>
      <w:t>Sistema:</w:t>
    </w:r>
    <w:r w:rsidR="008954A8">
      <w:rPr>
        <w:sz w:val="20"/>
        <w:szCs w:val="20"/>
      </w:rPr>
      <w:t xml:space="preserve"> Sistema de Gestión Interna El Bambú</w:t>
    </w:r>
    <w:r w:rsidRPr="00390755">
      <w:rPr>
        <w:sz w:val="20"/>
        <w:szCs w:val="20"/>
      </w:rPr>
      <w:tab/>
    </w:r>
    <w:r w:rsidRPr="00390755">
      <w:rPr>
        <w:sz w:val="20"/>
        <w:szCs w:val="20"/>
      </w:rPr>
      <w:tab/>
    </w:r>
    <w:r w:rsidR="00673FF4">
      <w:rPr>
        <w:sz w:val="20"/>
        <w:szCs w:val="20"/>
      </w:rPr>
      <w:t>31</w:t>
    </w:r>
    <w:r w:rsidRPr="00390755">
      <w:rPr>
        <w:sz w:val="20"/>
        <w:szCs w:val="20"/>
      </w:rPr>
      <w:t>/0</w:t>
    </w:r>
    <w:r w:rsidR="00673FF4">
      <w:rPr>
        <w:sz w:val="20"/>
        <w:szCs w:val="20"/>
      </w:rPr>
      <w:t>7</w:t>
    </w:r>
    <w:r w:rsidRPr="00390755">
      <w:rPr>
        <w:sz w:val="20"/>
        <w:szCs w:val="20"/>
      </w:rPr>
      <w:t>/</w:t>
    </w:r>
    <w:r w:rsidR="00673FF4">
      <w:rPr>
        <w:sz w:val="20"/>
        <w:szCs w:val="20"/>
      </w:rPr>
      <w:t>2</w:t>
    </w:r>
    <w:r w:rsidRPr="00390755">
      <w:rPr>
        <w:sz w:val="20"/>
        <w:szCs w:val="20"/>
      </w:rPr>
      <w:t>5</w:t>
    </w:r>
  </w:p>
  <w:p w14:paraId="1E1F11A8" w14:textId="55C462DE" w:rsidR="00390755" w:rsidRPr="00390755" w:rsidRDefault="00390755" w:rsidP="00390755">
    <w:pPr>
      <w:pStyle w:val="Encabezado"/>
      <w:rPr>
        <w:sz w:val="20"/>
        <w:szCs w:val="20"/>
      </w:rPr>
    </w:pPr>
    <w:r w:rsidRPr="00390755">
      <w:rPr>
        <w:sz w:val="20"/>
        <w:szCs w:val="20"/>
      </w:rPr>
      <w:t>Elaborado por:</w:t>
    </w:r>
    <w:r w:rsidR="008954A8">
      <w:rPr>
        <w:sz w:val="20"/>
        <w:szCs w:val="20"/>
      </w:rPr>
      <w:t xml:space="preserve"> Isaac Herrera, Melanie Oviedo, Natalia Ortiz, Jeremy Romero, Andrea Morera</w:t>
    </w:r>
    <w:r w:rsidRPr="00390755">
      <w:rPr>
        <w:sz w:val="20"/>
        <w:szCs w:val="20"/>
      </w:rPr>
      <w:tab/>
    </w:r>
    <w:r w:rsidRPr="00390755">
      <w:rPr>
        <w:sz w:val="20"/>
        <w:szCs w:val="20"/>
      </w:rPr>
      <w:tab/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57CDA"/>
    <w:multiLevelType w:val="hybridMultilevel"/>
    <w:tmpl w:val="30C097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39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3C"/>
    <w:rsid w:val="002232FD"/>
    <w:rsid w:val="0033103C"/>
    <w:rsid w:val="00390755"/>
    <w:rsid w:val="005E5781"/>
    <w:rsid w:val="00673FF4"/>
    <w:rsid w:val="008954A8"/>
    <w:rsid w:val="00906D72"/>
    <w:rsid w:val="00AC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4D95AA"/>
  <w15:chartTrackingRefBased/>
  <w15:docId w15:val="{ECC4364A-8264-468B-8269-96BD6822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39075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90755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185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Propósito del sistema</vt:lpstr>
    </vt:vector>
  </TitlesOfParts>
  <Company>UCR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Propósito del sistema</dc:title>
  <dc:subject/>
  <dc:creator>ECCI</dc:creator>
  <cp:keywords/>
  <dc:description/>
  <cp:lastModifiedBy>Isaac Herrera</cp:lastModifiedBy>
  <cp:revision>3</cp:revision>
  <dcterms:created xsi:type="dcterms:W3CDTF">2025-07-31T22:12:00Z</dcterms:created>
  <dcterms:modified xsi:type="dcterms:W3CDTF">2025-07-31T22:13:00Z</dcterms:modified>
</cp:coreProperties>
</file>