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3F885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DA-04_Data_Governance_Architecture_v1.0</w:t>
      </w:r>
    </w:p>
    <w:p w14:paraId="415D8D5A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حاکمیت داده پلتفرم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3D048E30" w14:textId="77777777" w:rsidR="001B563E" w:rsidRPr="001B563E" w:rsidRDefault="001B563E" w:rsidP="001B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DA-04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72CF8EC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E0FD050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1FA4F26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15F46DB4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داده یکی از مهم‌ترین دارایی‌های راهبردی پلتفرم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5D2157C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حاکمیت داده (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Governance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) مجموعه‌ای از سیاست‌ها، فرآیندها، نقش‌ها، مسئولیت‌ها و کنترل‌ها است که تضمین می‌کند داده‌های پلتفرم:</w:t>
      </w:r>
    </w:p>
    <w:p w14:paraId="63312869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دقیق باشند</w:t>
      </w:r>
    </w:p>
    <w:p w14:paraId="6FE82A0B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کامل باشند</w:t>
      </w:r>
    </w:p>
    <w:p w14:paraId="38A1E966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قابل اعتماد باشند</w:t>
      </w:r>
    </w:p>
    <w:p w14:paraId="3683BC35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ایمن باشند</w:t>
      </w:r>
    </w:p>
    <w:p w14:paraId="76D80209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قابل ردیابی باشند</w:t>
      </w:r>
    </w:p>
    <w:p w14:paraId="57D309BB" w14:textId="77777777" w:rsidR="001B563E" w:rsidRPr="001B563E" w:rsidRDefault="001B563E" w:rsidP="001B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مطابق الزامات مقرراتی باشند</w:t>
      </w:r>
    </w:p>
    <w:p w14:paraId="56292B8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EAD7B4D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047745F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6EC3D47E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چارچوب حاکمیت داده در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9BBD5B7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مشخص می‌کند:</w:t>
      </w:r>
    </w:p>
    <w:p w14:paraId="6602B58E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چه کسی مالک داده است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BEDE4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چه کسی مسئول کیفیت داده است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E20D7C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چه کسی مجاز به تغییر داده است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2C16BB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چگونه داده‌ها طبقه‌بندی می‌شوند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0BEC1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چگونه داده‌ها کنترل می‌شوند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2BC25" w14:textId="77777777" w:rsidR="001B563E" w:rsidRPr="001B563E" w:rsidRDefault="001B563E" w:rsidP="001B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چگونه داده‌ها برای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می‌شوند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89C99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0BC90587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0A6C8C8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حاکمیت داده</w:t>
      </w:r>
    </w:p>
    <w:p w14:paraId="379D80F5" w14:textId="77777777" w:rsidR="001B563E" w:rsidRDefault="001B563E" w:rsidP="001B563E">
      <w:r>
        <w:t>Data as an Enterprise Asset</w:t>
      </w:r>
    </w:p>
    <w:p w14:paraId="30691AF6" w14:textId="77777777" w:rsidR="001B563E" w:rsidRDefault="001B563E" w:rsidP="001B563E"/>
    <w:p w14:paraId="4B3C0EAE" w14:textId="77777777" w:rsidR="001B563E" w:rsidRDefault="001B563E" w:rsidP="001B563E">
      <w:r>
        <w:t>Single Source of Truth</w:t>
      </w:r>
    </w:p>
    <w:p w14:paraId="5A0C15B5" w14:textId="77777777" w:rsidR="001B563E" w:rsidRDefault="001B563E" w:rsidP="001B563E"/>
    <w:p w14:paraId="1CA99B32" w14:textId="77777777" w:rsidR="001B563E" w:rsidRDefault="001B563E" w:rsidP="001B563E">
      <w:r>
        <w:t>Accountability</w:t>
      </w:r>
    </w:p>
    <w:p w14:paraId="31B389DB" w14:textId="77777777" w:rsidR="001B563E" w:rsidRDefault="001B563E" w:rsidP="001B563E"/>
    <w:p w14:paraId="4FBC7558" w14:textId="77777777" w:rsidR="001B563E" w:rsidRDefault="001B563E" w:rsidP="001B563E">
      <w:r>
        <w:t>Transparency</w:t>
      </w:r>
    </w:p>
    <w:p w14:paraId="0BEE8232" w14:textId="77777777" w:rsidR="001B563E" w:rsidRDefault="001B563E" w:rsidP="001B563E"/>
    <w:p w14:paraId="580567BE" w14:textId="77777777" w:rsidR="001B563E" w:rsidRDefault="001B563E" w:rsidP="001B563E">
      <w:r>
        <w:t>Data Quality by Design</w:t>
      </w:r>
    </w:p>
    <w:p w14:paraId="6269CAF9" w14:textId="77777777" w:rsidR="001B563E" w:rsidRDefault="001B563E" w:rsidP="001B563E"/>
    <w:p w14:paraId="0F9CA254" w14:textId="77777777" w:rsidR="001B563E" w:rsidRDefault="001B563E" w:rsidP="001B563E">
      <w:r>
        <w:t>Security by Design</w:t>
      </w:r>
    </w:p>
    <w:p w14:paraId="070C2B43" w14:textId="77777777" w:rsidR="001B563E" w:rsidRDefault="001B563E" w:rsidP="001B563E"/>
    <w:p w14:paraId="78E46C66" w14:textId="77777777" w:rsidR="001B563E" w:rsidRDefault="001B563E" w:rsidP="001B563E">
      <w:r>
        <w:t>Privacy by Design</w:t>
      </w:r>
    </w:p>
    <w:p w14:paraId="6E1F74B2" w14:textId="77777777" w:rsidR="001B563E" w:rsidRDefault="001B563E" w:rsidP="001B563E"/>
    <w:p w14:paraId="47CCC33B" w14:textId="77777777" w:rsidR="001B563E" w:rsidRDefault="001B563E" w:rsidP="001B563E">
      <w:r>
        <w:t>AI-Ready Governance</w:t>
      </w:r>
    </w:p>
    <w:p w14:paraId="156A7DEF" w14:textId="77777777" w:rsidR="001B563E" w:rsidRDefault="001B563E" w:rsidP="001B563E"/>
    <w:p w14:paraId="5D7D234A" w14:textId="316E08F3" w:rsidR="00956720" w:rsidRDefault="001B563E" w:rsidP="001B563E">
      <w:pPr>
        <w:rPr>
          <w:rtl/>
        </w:rPr>
      </w:pPr>
      <w:r>
        <w:t>Lifecycle Governance</w:t>
      </w:r>
    </w:p>
    <w:p w14:paraId="222DA0ED" w14:textId="77777777" w:rsidR="001B563E" w:rsidRDefault="001B563E" w:rsidP="001B563E">
      <w:pPr>
        <w:rPr>
          <w:rtl/>
        </w:rPr>
      </w:pPr>
    </w:p>
    <w:p w14:paraId="6941CC95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 داده</w:t>
      </w:r>
    </w:p>
    <w:p w14:paraId="23D87DC9" w14:textId="77777777" w:rsidR="001B563E" w:rsidRDefault="001B563E" w:rsidP="001B563E">
      <w:r>
        <w:t>Data Governance Council</w:t>
      </w:r>
    </w:p>
    <w:p w14:paraId="435E4D54" w14:textId="77777777" w:rsidR="001B563E" w:rsidRDefault="001B563E" w:rsidP="001B563E">
      <w:r>
        <w:t xml:space="preserve">        ↓</w:t>
      </w:r>
    </w:p>
    <w:p w14:paraId="13C96A08" w14:textId="77777777" w:rsidR="001B563E" w:rsidRDefault="001B563E" w:rsidP="001B563E">
      <w:r>
        <w:t>Data Owners</w:t>
      </w:r>
    </w:p>
    <w:p w14:paraId="30F57891" w14:textId="77777777" w:rsidR="001B563E" w:rsidRDefault="001B563E" w:rsidP="001B563E">
      <w:r>
        <w:t xml:space="preserve">        ↓</w:t>
      </w:r>
    </w:p>
    <w:p w14:paraId="541F2D57" w14:textId="77777777" w:rsidR="001B563E" w:rsidRDefault="001B563E" w:rsidP="001B563E">
      <w:r>
        <w:lastRenderedPageBreak/>
        <w:t>Data Stewards</w:t>
      </w:r>
    </w:p>
    <w:p w14:paraId="4B1B3434" w14:textId="77777777" w:rsidR="001B563E" w:rsidRDefault="001B563E" w:rsidP="001B563E">
      <w:r>
        <w:t xml:space="preserve">        ↓</w:t>
      </w:r>
    </w:p>
    <w:p w14:paraId="6DAE814F" w14:textId="77777777" w:rsidR="001B563E" w:rsidRDefault="001B563E" w:rsidP="001B563E">
      <w:r>
        <w:t>Data Custodians</w:t>
      </w:r>
    </w:p>
    <w:p w14:paraId="5AA3AC68" w14:textId="77777777" w:rsidR="001B563E" w:rsidRDefault="001B563E" w:rsidP="001B563E">
      <w:r>
        <w:t xml:space="preserve">        ↓</w:t>
      </w:r>
    </w:p>
    <w:p w14:paraId="0D21A1C5" w14:textId="541A0399" w:rsidR="001B563E" w:rsidRDefault="001B563E" w:rsidP="001B563E">
      <w:pPr>
        <w:rPr>
          <w:rtl/>
        </w:rPr>
      </w:pPr>
      <w:r>
        <w:t>Data Consumers</w:t>
      </w:r>
    </w:p>
    <w:p w14:paraId="4C8BAB5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 Governance Council</w:t>
      </w:r>
    </w:p>
    <w:p w14:paraId="253A2C5C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</w:p>
    <w:p w14:paraId="43C49EE3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بالاترین مرجع تصمیم‌گیری داده در پلتفرم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9103FA8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مسئولیت‌ها</w:t>
      </w:r>
    </w:p>
    <w:p w14:paraId="2F66FE07" w14:textId="77777777" w:rsidR="001B563E" w:rsidRPr="001B563E" w:rsidRDefault="001B563E" w:rsidP="001B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تصویب سیاست‌های داده</w:t>
      </w:r>
    </w:p>
    <w:p w14:paraId="1D2C1EE6" w14:textId="77777777" w:rsidR="001B563E" w:rsidRPr="001B563E" w:rsidRDefault="001B563E" w:rsidP="001B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تصویب استانداردهای داده</w:t>
      </w:r>
    </w:p>
    <w:p w14:paraId="40AA148D" w14:textId="77777777" w:rsidR="001B563E" w:rsidRPr="001B563E" w:rsidRDefault="001B563E" w:rsidP="001B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حل اختلافات مالکیت داده</w:t>
      </w:r>
    </w:p>
    <w:p w14:paraId="57E34B80" w14:textId="77777777" w:rsidR="001B563E" w:rsidRPr="001B563E" w:rsidRDefault="001B563E" w:rsidP="001B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تصویب مدل‌های حاکمیت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45D44504" w14:textId="77777777" w:rsidR="001B563E" w:rsidRPr="001B563E" w:rsidRDefault="001B563E" w:rsidP="001B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نظارت بر کیفیت داده</w:t>
      </w:r>
    </w:p>
    <w:p w14:paraId="7B688A48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اعضا</w:t>
      </w:r>
    </w:p>
    <w:p w14:paraId="748DF892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Chief Data Officer</w:t>
      </w:r>
    </w:p>
    <w:p w14:paraId="0585E204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Enterprise Architect</w:t>
      </w:r>
    </w:p>
    <w:p w14:paraId="7C3C795C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Head of Operations</w:t>
      </w:r>
    </w:p>
    <w:p w14:paraId="3708AA52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Head of Commercial</w:t>
      </w:r>
    </w:p>
    <w:p w14:paraId="627AD4D8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Head of Logistics</w:t>
      </w:r>
    </w:p>
    <w:p w14:paraId="1D444022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Head of AI</w:t>
      </w:r>
    </w:p>
    <w:p w14:paraId="5E5D0DC6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Compliance Officer</w:t>
      </w:r>
    </w:p>
    <w:p w14:paraId="32E65253" w14:textId="77777777" w:rsidR="001B563E" w:rsidRPr="001B563E" w:rsidRDefault="001B563E" w:rsidP="001B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Security Officer</w:t>
      </w:r>
    </w:p>
    <w:p w14:paraId="48F11B7C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5C11C44F">
          <v:rect id="_x0000_i1031" style="width:0;height:1.5pt" o:hralign="center" o:hrstd="t" o:hr="t" fillcolor="#a0a0a0" stroked="f"/>
        </w:pict>
      </w:r>
    </w:p>
    <w:p w14:paraId="64B83C0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نقش‌ها</w:t>
      </w:r>
    </w:p>
    <w:p w14:paraId="0AE3226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Owner</w:t>
      </w:r>
    </w:p>
    <w:p w14:paraId="46AA63D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مسئول نهایی یک دامنه داده.</w:t>
      </w:r>
    </w:p>
    <w:p w14:paraId="11C4F3F8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مسئولیت‌ها</w:t>
      </w:r>
    </w:p>
    <w:p w14:paraId="4BD021CC" w14:textId="77777777" w:rsidR="001B563E" w:rsidRPr="001B563E" w:rsidRDefault="001B563E" w:rsidP="001B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تعیین سیاست</w:t>
      </w:r>
    </w:p>
    <w:p w14:paraId="0AAD6B80" w14:textId="77777777" w:rsidR="001B563E" w:rsidRPr="001B563E" w:rsidRDefault="001B563E" w:rsidP="001B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تعیین قوانین</w:t>
      </w:r>
    </w:p>
    <w:p w14:paraId="3A01BF8E" w14:textId="77777777" w:rsidR="001B563E" w:rsidRPr="001B563E" w:rsidRDefault="001B563E" w:rsidP="001B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تأیید تغییرات اصلی</w:t>
      </w:r>
    </w:p>
    <w:p w14:paraId="701E6AF2" w14:textId="77777777" w:rsidR="001B563E" w:rsidRPr="001B563E" w:rsidRDefault="001B563E" w:rsidP="001B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پاسخگویی کسب‌وکاری</w:t>
      </w:r>
    </w:p>
    <w:p w14:paraId="59F9C73D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30A4EFC7">
          <v:rect id="_x0000_i1032" style="width:0;height:1.5pt" o:hralign="center" o:hrstd="t" o:hr="t" fillcolor="#a0a0a0" stroked="f"/>
        </w:pict>
      </w:r>
    </w:p>
    <w:p w14:paraId="5E5D5CA1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Steward</w:t>
      </w:r>
    </w:p>
    <w:p w14:paraId="3EB774CA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مسئول کیفیت و مدیریت روزمره داده.</w:t>
      </w:r>
    </w:p>
    <w:p w14:paraId="1F083D3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مسئولیت‌ها</w:t>
      </w:r>
    </w:p>
    <w:p w14:paraId="1A21BDBA" w14:textId="77777777" w:rsidR="001B563E" w:rsidRPr="001B563E" w:rsidRDefault="001B563E" w:rsidP="001B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کنترل کیفیت</w:t>
      </w:r>
    </w:p>
    <w:p w14:paraId="1B785261" w14:textId="77777777" w:rsidR="001B563E" w:rsidRPr="001B563E" w:rsidRDefault="001B563E" w:rsidP="001B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خطاها</w:t>
      </w:r>
    </w:p>
    <w:p w14:paraId="71FD037D" w14:textId="77777777" w:rsidR="001B563E" w:rsidRPr="001B563E" w:rsidRDefault="001B563E" w:rsidP="001B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تغییرات</w:t>
      </w:r>
    </w:p>
    <w:p w14:paraId="127BD1B7" w14:textId="77777777" w:rsidR="001B563E" w:rsidRPr="001B563E" w:rsidRDefault="001B563E" w:rsidP="001B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کاتالوگ داده</w:t>
      </w:r>
    </w:p>
    <w:p w14:paraId="33292456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428F8068">
          <v:rect id="_x0000_i1033" style="width:0;height:1.5pt" o:hralign="center" o:hrstd="t" o:hr="t" fillcolor="#a0a0a0" stroked="f"/>
        </w:pict>
      </w:r>
    </w:p>
    <w:p w14:paraId="4C63BC5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Custodian</w:t>
      </w:r>
    </w:p>
    <w:p w14:paraId="293CA820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مسئول نگهداری فنی داده.</w:t>
      </w:r>
    </w:p>
    <w:p w14:paraId="170AA3A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مسئولیت‌ها</w:t>
      </w:r>
    </w:p>
    <w:p w14:paraId="0E34F0D9" w14:textId="77777777" w:rsidR="001B563E" w:rsidRPr="001B563E" w:rsidRDefault="001B563E" w:rsidP="001B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پایگاه داده</w:t>
      </w:r>
    </w:p>
    <w:p w14:paraId="20086AA2" w14:textId="77777777" w:rsidR="001B563E" w:rsidRPr="001B563E" w:rsidRDefault="001B563E" w:rsidP="001B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امنیت</w:t>
      </w:r>
    </w:p>
    <w:p w14:paraId="7DEF8C5C" w14:textId="77777777" w:rsidR="001B563E" w:rsidRPr="001B563E" w:rsidRDefault="001B563E" w:rsidP="001B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بکاپ</w:t>
      </w:r>
    </w:p>
    <w:p w14:paraId="69E89882" w14:textId="77777777" w:rsidR="001B563E" w:rsidRPr="001B563E" w:rsidRDefault="001B563E" w:rsidP="001B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نگهداری زیرساخت</w:t>
      </w:r>
    </w:p>
    <w:p w14:paraId="1B2FB36E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163DEAD4">
          <v:rect id="_x0000_i1034" style="width:0;height:1.5pt" o:hralign="center" o:hrstd="t" o:hr="t" fillcolor="#a0a0a0" stroked="f"/>
        </w:pict>
      </w:r>
    </w:p>
    <w:p w14:paraId="100354A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Consumer</w:t>
      </w:r>
    </w:p>
    <w:p w14:paraId="6AD2A43D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استفاده‌کننده داده.</w:t>
      </w:r>
    </w:p>
    <w:p w14:paraId="2DF3ACC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مسئولیت‌ها</w:t>
      </w:r>
    </w:p>
    <w:p w14:paraId="78370D80" w14:textId="77777777" w:rsidR="001B563E" w:rsidRPr="001B563E" w:rsidRDefault="001B563E" w:rsidP="001B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صحیح</w:t>
      </w:r>
    </w:p>
    <w:p w14:paraId="730DD9D6" w14:textId="77777777" w:rsidR="001B563E" w:rsidRPr="001B563E" w:rsidRDefault="001B563E" w:rsidP="001B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رعایت سیاست‌ها</w:t>
      </w:r>
    </w:p>
    <w:p w14:paraId="756AEDFC" w14:textId="77777777" w:rsidR="001B563E" w:rsidRPr="001B563E" w:rsidRDefault="001B563E" w:rsidP="001B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گزارش مشکلات داده</w:t>
      </w:r>
    </w:p>
    <w:p w14:paraId="2238D782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6680B5">
          <v:rect id="_x0000_i1035" style="width:0;height:1.5pt" o:hralign="center" o:hrstd="t" o:hr="t" fillcolor="#a0a0a0" stroked="f"/>
        </w:pict>
      </w:r>
    </w:p>
    <w:p w14:paraId="79B04C8C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دامنه‌های حاکمیت داده</w:t>
      </w:r>
    </w:p>
    <w:p w14:paraId="7B758B25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Data Governance</w:t>
      </w:r>
    </w:p>
    <w:p w14:paraId="6768070C" w14:textId="77777777" w:rsidR="001B563E" w:rsidRPr="001B563E" w:rsidRDefault="001B563E" w:rsidP="001B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1CE333E6" w14:textId="77777777" w:rsidR="001B563E" w:rsidRPr="001B563E" w:rsidRDefault="001B563E" w:rsidP="001B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534ABE8B" w14:textId="77777777" w:rsidR="001B563E" w:rsidRPr="001B563E" w:rsidRDefault="001B563E" w:rsidP="001B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Commodity</w:t>
      </w:r>
    </w:p>
    <w:p w14:paraId="757CB8FA" w14:textId="77777777" w:rsidR="001B563E" w:rsidRPr="001B563E" w:rsidRDefault="001B563E" w:rsidP="001B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4CD150E5" w14:textId="77777777" w:rsidR="001B563E" w:rsidRPr="001B563E" w:rsidRDefault="001B563E" w:rsidP="001B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1519479F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57649AB6">
          <v:rect id="_x0000_i1036" style="width:0;height:1.5pt" o:hralign="center" o:hrstd="t" o:hr="t" fillcolor="#a0a0a0" stroked="f"/>
        </w:pict>
      </w:r>
    </w:p>
    <w:p w14:paraId="05DD5DD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 Data Governance</w:t>
      </w:r>
    </w:p>
    <w:p w14:paraId="18664BCA" w14:textId="77777777" w:rsidR="001B563E" w:rsidRPr="001B563E" w:rsidRDefault="001B563E" w:rsidP="001B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Countries</w:t>
      </w:r>
    </w:p>
    <w:p w14:paraId="277644D3" w14:textId="77777777" w:rsidR="001B563E" w:rsidRPr="001B563E" w:rsidRDefault="001B563E" w:rsidP="001B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HS Codes</w:t>
      </w:r>
    </w:p>
    <w:p w14:paraId="7F3B0E38" w14:textId="77777777" w:rsidR="001B563E" w:rsidRPr="001B563E" w:rsidRDefault="001B563E" w:rsidP="001B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Incoterms</w:t>
      </w:r>
    </w:p>
    <w:p w14:paraId="179D63B2" w14:textId="77777777" w:rsidR="001B563E" w:rsidRPr="001B563E" w:rsidRDefault="001B563E" w:rsidP="001B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Workflow States</w:t>
      </w:r>
    </w:p>
    <w:p w14:paraId="0C0665FB" w14:textId="77777777" w:rsidR="001B563E" w:rsidRPr="001B563E" w:rsidRDefault="001B563E" w:rsidP="001B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Trust Levels</w:t>
      </w:r>
    </w:p>
    <w:p w14:paraId="6C82F82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3A4FCB7B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7776727D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 Data Governance</w:t>
      </w:r>
    </w:p>
    <w:p w14:paraId="16131787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757A6218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73121A91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18922371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396655C8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25F5A82F" w14:textId="77777777" w:rsidR="001B563E" w:rsidRPr="001B563E" w:rsidRDefault="001B563E" w:rsidP="001B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5C41D456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7CE12920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647BC91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Data Governance</w:t>
      </w:r>
    </w:p>
    <w:p w14:paraId="7BDEA676" w14:textId="77777777" w:rsidR="001B563E" w:rsidRPr="001B563E" w:rsidRDefault="001B563E" w:rsidP="001B5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KPI</w:t>
      </w:r>
    </w:p>
    <w:p w14:paraId="27A4E9AA" w14:textId="77777777" w:rsidR="001B563E" w:rsidRPr="001B563E" w:rsidRDefault="001B563E" w:rsidP="001B5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7CA4EEB4" w14:textId="77777777" w:rsidR="001B563E" w:rsidRPr="001B563E" w:rsidRDefault="001B563E" w:rsidP="001B5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5E666853" w14:textId="77777777" w:rsidR="001B563E" w:rsidRPr="001B563E" w:rsidRDefault="001B563E" w:rsidP="001B5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Forecasts</w:t>
      </w:r>
    </w:p>
    <w:p w14:paraId="19BD1870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6F02FC6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065F43D4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AI Data Governance</w:t>
      </w:r>
    </w:p>
    <w:p w14:paraId="0FB9C5E7" w14:textId="77777777" w:rsidR="001B563E" w:rsidRPr="001B563E" w:rsidRDefault="001B563E" w:rsidP="001B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Knowledge Base</w:t>
      </w:r>
    </w:p>
    <w:p w14:paraId="64E9F6FF" w14:textId="77777777" w:rsidR="001B563E" w:rsidRPr="001B563E" w:rsidRDefault="001B563E" w:rsidP="001B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Prompt Library</w:t>
      </w:r>
    </w:p>
    <w:p w14:paraId="7EB58ACC" w14:textId="77777777" w:rsidR="001B563E" w:rsidRPr="001B563E" w:rsidRDefault="001B563E" w:rsidP="001B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159A9F1C" w14:textId="77777777" w:rsidR="001B563E" w:rsidRPr="001B563E" w:rsidRDefault="001B563E" w:rsidP="001B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Training Datasets</w:t>
      </w:r>
    </w:p>
    <w:p w14:paraId="67D6B755" w14:textId="77777777" w:rsidR="001B563E" w:rsidRPr="001B563E" w:rsidRDefault="001B563E" w:rsidP="001B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Model Outputs</w:t>
      </w:r>
    </w:p>
    <w:p w14:paraId="334420A1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79B725F8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7A497C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Data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65"/>
        <w:gridCol w:w="6279"/>
      </w:tblGrid>
      <w:tr w:rsidR="001B563E" w:rsidRPr="001B563E" w14:paraId="52A501D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1587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AABFE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Owner</w:t>
            </w:r>
          </w:p>
        </w:tc>
      </w:tr>
      <w:tr w:rsidR="001B563E" w:rsidRPr="001B563E" w14:paraId="0181AD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9BC1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7FE40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CRM</w:t>
            </w:r>
          </w:p>
        </w:tc>
      </w:tr>
      <w:tr w:rsidR="001B563E" w:rsidRPr="001B563E" w14:paraId="0A8CB8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CF94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D56EE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Supplier Management</w:t>
            </w:r>
          </w:p>
        </w:tc>
      </w:tr>
      <w:tr w:rsidR="001B563E" w:rsidRPr="001B563E" w14:paraId="176F74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12675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2E8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Commodity Management</w:t>
            </w:r>
          </w:p>
        </w:tc>
      </w:tr>
      <w:tr w:rsidR="001B563E" w:rsidRPr="001B563E" w14:paraId="625A75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8C9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7F74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Trade Operations</w:t>
            </w:r>
          </w:p>
        </w:tc>
      </w:tr>
      <w:tr w:rsidR="001B563E" w:rsidRPr="001B563E" w14:paraId="5D8A5C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0D27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6B62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Legal &amp; Commercial</w:t>
            </w:r>
          </w:p>
        </w:tc>
      </w:tr>
      <w:tr w:rsidR="001B563E" w:rsidRPr="001B563E" w14:paraId="2A1BAE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51CE6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73A7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Logistics Operations</w:t>
            </w:r>
          </w:p>
        </w:tc>
      </w:tr>
      <w:tr w:rsidR="001B563E" w:rsidRPr="001B563E" w14:paraId="1142F3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CC64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DC37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Finance</w:t>
            </w:r>
          </w:p>
        </w:tc>
      </w:tr>
      <w:tr w:rsidR="001B563E" w:rsidRPr="001B563E" w14:paraId="67D1CE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54A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53B54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Officer</w:t>
            </w:r>
          </w:p>
        </w:tc>
      </w:tr>
      <w:tr w:rsidR="001B563E" w:rsidRPr="001B563E" w14:paraId="3936A1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5579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F779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Officer</w:t>
            </w:r>
          </w:p>
        </w:tc>
      </w:tr>
      <w:tr w:rsidR="001B563E" w:rsidRPr="001B563E" w14:paraId="51BA74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A5FD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DDA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AI</w:t>
            </w:r>
          </w:p>
        </w:tc>
      </w:tr>
    </w:tbl>
    <w:p w14:paraId="3FC84CBA" w14:textId="77777777" w:rsidR="001B563E" w:rsidRDefault="001B563E" w:rsidP="001B563E">
      <w:pPr>
        <w:rPr>
          <w:rtl/>
        </w:rPr>
      </w:pPr>
    </w:p>
    <w:p w14:paraId="1602774C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نقش‌های کلیدی مورد نیاز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7A7644A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 Data Owner</w:t>
      </w:r>
    </w:p>
    <w:p w14:paraId="6BBF683C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داده‌های کالا.</w:t>
      </w:r>
    </w:p>
    <w:p w14:paraId="290EC1A8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0F6AD720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3628074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Supplier Data Owner</w:t>
      </w:r>
    </w:p>
    <w:p w14:paraId="38AAE51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داده‌های تأمین‌کنندگان.</w:t>
      </w:r>
    </w:p>
    <w:p w14:paraId="0F2357BC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1C642C85">
          <v:rect id="_x0000_i1052" style="width:0;height:1.5pt" o:hralign="center" o:hrstd="t" o:hr="t" fillcolor="#a0a0a0" stroked="f"/>
        </w:pict>
      </w:r>
    </w:p>
    <w:p w14:paraId="59E9797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Data Owner</w:t>
      </w:r>
    </w:p>
    <w:p w14:paraId="6CE6F1CC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داده‌های مشتریان.</w:t>
      </w:r>
    </w:p>
    <w:p w14:paraId="72D71831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4A0CADD4">
          <v:rect id="_x0000_i1053" style="width:0;height:1.5pt" o:hralign="center" o:hrstd="t" o:hr="t" fillcolor="#a0a0a0" stroked="f"/>
        </w:pict>
      </w:r>
    </w:p>
    <w:p w14:paraId="40C7FE05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Data Owner</w:t>
      </w:r>
    </w:p>
    <w:p w14:paraId="5368E72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مالک داده‌های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RFQ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A7874C4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63756ABE">
          <v:rect id="_x0000_i1054" style="width:0;height:1.5pt" o:hralign="center" o:hrstd="t" o:hr="t" fillcolor="#a0a0a0" stroked="f"/>
        </w:pict>
      </w:r>
    </w:p>
    <w:p w14:paraId="7A248CD8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Data Owner</w:t>
      </w:r>
    </w:p>
    <w:p w14:paraId="673C2E3B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داده‌های قرارداد.</w:t>
      </w:r>
    </w:p>
    <w:p w14:paraId="0AC67FB4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2A8CD4DD">
          <v:rect id="_x0000_i1055" style="width:0;height:1.5pt" o:hralign="center" o:hrstd="t" o:hr="t" fillcolor="#a0a0a0" stroked="f"/>
        </w:pict>
      </w:r>
    </w:p>
    <w:p w14:paraId="7C1DCFF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 Data Owner</w:t>
      </w:r>
    </w:p>
    <w:p w14:paraId="1EBF2931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داده‌های حمل.</w:t>
      </w:r>
    </w:p>
    <w:p w14:paraId="269C1225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77CEF3F4">
          <v:rect id="_x0000_i1056" style="width:0;height:1.5pt" o:hralign="center" o:hrstd="t" o:hr="t" fillcolor="#a0a0a0" stroked="f"/>
        </w:pict>
      </w:r>
    </w:p>
    <w:p w14:paraId="4C70EB02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Knowledge Owner</w:t>
      </w:r>
    </w:p>
    <w:p w14:paraId="22F49634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مالک دانش مورد استفاده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C3300A4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5971D764">
          <v:rect id="_x0000_i1057" style="width:0;height:1.5pt" o:hralign="center" o:hrstd="t" o:hr="t" fillcolor="#a0a0a0" stroked="f"/>
        </w:pict>
      </w:r>
    </w:p>
    <w:p w14:paraId="6BAC4C72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Metadata Architecture</w:t>
      </w:r>
    </w:p>
    <w:p w14:paraId="4BFDAC72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7F610BFD">
          <v:rect id="_x0000_i1058" style="width:0;height:1.5pt" o:hralign="center" o:hrstd="t" o:hr="t" fillcolor="#a0a0a0" stroked="f"/>
        </w:pict>
      </w:r>
    </w:p>
    <w:p w14:paraId="5DCD74F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Metadata</w:t>
      </w:r>
    </w:p>
    <w:p w14:paraId="2E0E1D79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نمونه:</w:t>
      </w:r>
    </w:p>
    <w:p w14:paraId="6E8D85B1" w14:textId="77777777" w:rsidR="001B563E" w:rsidRPr="001B563E" w:rsidRDefault="001B563E" w:rsidP="001B5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تعریف کالا</w:t>
      </w:r>
    </w:p>
    <w:p w14:paraId="464ED63B" w14:textId="77777777" w:rsidR="001B563E" w:rsidRPr="001B563E" w:rsidRDefault="001B563E" w:rsidP="001B5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تعریف تأمین‌کننده</w:t>
      </w:r>
    </w:p>
    <w:p w14:paraId="597D63BC" w14:textId="77777777" w:rsidR="001B563E" w:rsidRPr="001B563E" w:rsidRDefault="001B563E" w:rsidP="001B5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تعریف قرارداد</w:t>
      </w:r>
    </w:p>
    <w:p w14:paraId="3A67F605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4915E1FE">
          <v:rect id="_x0000_i1059" style="width:0;height:1.5pt" o:hralign="center" o:hrstd="t" o:hr="t" fillcolor="#a0a0a0" stroked="f"/>
        </w:pict>
      </w:r>
    </w:p>
    <w:p w14:paraId="4155E5AC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Metadata</w:t>
      </w:r>
    </w:p>
    <w:p w14:paraId="1758D8BE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p w14:paraId="467FC205" w14:textId="77777777" w:rsidR="001B563E" w:rsidRPr="001B563E" w:rsidRDefault="001B563E" w:rsidP="001B56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Table Name</w:t>
      </w:r>
    </w:p>
    <w:p w14:paraId="2E432138" w14:textId="77777777" w:rsidR="001B563E" w:rsidRPr="001B563E" w:rsidRDefault="001B563E" w:rsidP="001B56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Column Name</w:t>
      </w:r>
    </w:p>
    <w:p w14:paraId="605E2E4B" w14:textId="77777777" w:rsidR="001B563E" w:rsidRPr="001B563E" w:rsidRDefault="001B563E" w:rsidP="001B56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Type</w:t>
      </w:r>
    </w:p>
    <w:p w14:paraId="1822E1FE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678BBB7E">
          <v:rect id="_x0000_i1060" style="width:0;height:1.5pt" o:hralign="center" o:hrstd="t" o:hr="t" fillcolor="#a0a0a0" stroked="f"/>
        </w:pict>
      </w:r>
    </w:p>
    <w:p w14:paraId="0D449296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Metadata</w:t>
      </w:r>
    </w:p>
    <w:p w14:paraId="1AB838A5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p w14:paraId="2861D59A" w14:textId="77777777" w:rsidR="001B563E" w:rsidRPr="001B563E" w:rsidRDefault="001B563E" w:rsidP="001B56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Last Updated</w:t>
      </w:r>
    </w:p>
    <w:p w14:paraId="4C4C4F9C" w14:textId="77777777" w:rsidR="001B563E" w:rsidRPr="001B563E" w:rsidRDefault="001B563E" w:rsidP="001B56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Source System</w:t>
      </w:r>
    </w:p>
    <w:p w14:paraId="2696E545" w14:textId="77777777" w:rsidR="001B563E" w:rsidRPr="001B563E" w:rsidRDefault="001B563E" w:rsidP="001B56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Refresh Frequency</w:t>
      </w:r>
    </w:p>
    <w:p w14:paraId="05E65A7E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76A4B207">
          <v:rect id="_x0000_i1061" style="width:0;height:1.5pt" o:hralign="center" o:hrstd="t" o:hr="t" fillcolor="#a0a0a0" stroked="f"/>
        </w:pict>
      </w:r>
    </w:p>
    <w:p w14:paraId="712A3FC1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Metadata</w:t>
      </w:r>
    </w:p>
    <w:p w14:paraId="7CDCC0DA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p w14:paraId="3BDF610F" w14:textId="77777777" w:rsidR="001B563E" w:rsidRPr="001B563E" w:rsidRDefault="001B563E" w:rsidP="001B56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Prompt Version</w:t>
      </w:r>
    </w:p>
    <w:p w14:paraId="039B4BA7" w14:textId="77777777" w:rsidR="001B563E" w:rsidRPr="001B563E" w:rsidRDefault="001B563E" w:rsidP="001B56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Model Version</w:t>
      </w:r>
    </w:p>
    <w:p w14:paraId="77B1F8EA" w14:textId="77777777" w:rsidR="001B563E" w:rsidRPr="001B563E" w:rsidRDefault="001B563E" w:rsidP="001B56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Embedding Version</w:t>
      </w:r>
    </w:p>
    <w:p w14:paraId="01A73281" w14:textId="77777777" w:rsidR="001B563E" w:rsidRPr="001B563E" w:rsidRDefault="001B563E" w:rsidP="001B56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Knowledge Source</w:t>
      </w:r>
    </w:p>
    <w:p w14:paraId="06493E55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B83C41E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2E8F096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Enterprise Data Catalog</w:t>
      </w:r>
    </w:p>
    <w:p w14:paraId="7D628830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دارایی‌های داده‌ای باید در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Catalog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ثبت شوند.</w:t>
      </w:r>
    </w:p>
    <w:p w14:paraId="480F8BEE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2A9BF62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1777F1E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اطلاعات هر رکورد</w:t>
      </w:r>
    </w:p>
    <w:p w14:paraId="6F8890A5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52206B2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567C523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5902ADD3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Steward</w:t>
      </w:r>
    </w:p>
    <w:p w14:paraId="56D356E3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04B91723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4BB956EE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Consumers</w:t>
      </w:r>
    </w:p>
    <w:p w14:paraId="2048D1AA" w14:textId="77777777" w:rsidR="001B563E" w:rsidRPr="001B563E" w:rsidRDefault="001B563E" w:rsidP="001B56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Retention Policy</w:t>
      </w:r>
    </w:p>
    <w:p w14:paraId="24A01B22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236295D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D3DBFE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Business Glossary</w:t>
      </w:r>
    </w:p>
    <w:p w14:paraId="34F868AC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واژگان رسمی کسب‌وکار باید تعریف شوند.</w:t>
      </w:r>
    </w:p>
    <w:p w14:paraId="38D46135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72"/>
        <w:gridCol w:w="5872"/>
      </w:tblGrid>
      <w:tr w:rsidR="001B563E" w:rsidRPr="001B563E" w14:paraId="45DC86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BB1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1490E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1B563E" w:rsidRPr="001B563E" w14:paraId="792263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76E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E6917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 Quotation</w:t>
            </w:r>
          </w:p>
        </w:tc>
      </w:tr>
      <w:tr w:rsidR="001B563E" w:rsidRPr="001B563E" w14:paraId="72254D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D3F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4CC7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عرضه کالا</w:t>
            </w:r>
          </w:p>
        </w:tc>
      </w:tr>
      <w:tr w:rsidR="001B563E" w:rsidRPr="001B563E" w14:paraId="1A4411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A95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70051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شرکت حمل</w:t>
            </w:r>
          </w:p>
        </w:tc>
      </w:tr>
      <w:tr w:rsidR="001B563E" w:rsidRPr="001B563E" w14:paraId="6ACBD5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A812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876B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امتیاز اعتماد</w:t>
            </w:r>
          </w:p>
        </w:tc>
      </w:tr>
    </w:tbl>
    <w:p w14:paraId="71903F4F" w14:textId="77777777" w:rsidR="001B563E" w:rsidRDefault="001B563E" w:rsidP="001B563E">
      <w:pPr>
        <w:rPr>
          <w:rtl/>
        </w:rPr>
      </w:pPr>
    </w:p>
    <w:p w14:paraId="2D616F55" w14:textId="77777777" w:rsidR="001B563E" w:rsidRDefault="001B563E" w:rsidP="001B563E">
      <w:pPr>
        <w:rPr>
          <w:rtl/>
        </w:rPr>
      </w:pPr>
    </w:p>
    <w:p w14:paraId="3A58EEB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Data Dictionary</w:t>
      </w:r>
    </w:p>
    <w:p w14:paraId="00CAAC37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برای هر فیلد:</w:t>
      </w:r>
    </w:p>
    <w:p w14:paraId="7A3D6343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01604C4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Definition</w:t>
      </w:r>
    </w:p>
    <w:p w14:paraId="07C1A926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Type</w:t>
      </w:r>
    </w:p>
    <w:p w14:paraId="2B82D765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Format</w:t>
      </w:r>
    </w:p>
    <w:p w14:paraId="558E0732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Mandatory/Optional</w:t>
      </w:r>
    </w:p>
    <w:p w14:paraId="44B6EA45" w14:textId="77777777" w:rsidR="001B563E" w:rsidRPr="001B563E" w:rsidRDefault="001B563E" w:rsidP="001B56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3846427E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ثبت می‌شود.</w:t>
      </w:r>
    </w:p>
    <w:p w14:paraId="7A71A50D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0A83E3C3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74D5D64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Data Lineage Architecture</w:t>
      </w:r>
    </w:p>
    <w:p w14:paraId="4A8AA462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هدف: رهگیری کامل مسیر داده.</w:t>
      </w:r>
    </w:p>
    <w:p w14:paraId="43D112CD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75A68933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46CB1C16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لایه‌ها</w:t>
      </w:r>
    </w:p>
    <w:p w14:paraId="48183CBE" w14:textId="77777777" w:rsidR="001B563E" w:rsidRDefault="001B563E" w:rsidP="001B563E">
      <w:r>
        <w:t>Source System</w:t>
      </w:r>
    </w:p>
    <w:p w14:paraId="64DF28AD" w14:textId="77777777" w:rsidR="001B563E" w:rsidRDefault="001B563E" w:rsidP="001B563E">
      <w:r>
        <w:t>↓</w:t>
      </w:r>
    </w:p>
    <w:p w14:paraId="60286503" w14:textId="77777777" w:rsidR="001B563E" w:rsidRDefault="001B563E" w:rsidP="001B563E">
      <w:r>
        <w:t>Integration</w:t>
      </w:r>
    </w:p>
    <w:p w14:paraId="08B82113" w14:textId="77777777" w:rsidR="001B563E" w:rsidRDefault="001B563E" w:rsidP="001B563E">
      <w:r>
        <w:t>↓</w:t>
      </w:r>
    </w:p>
    <w:p w14:paraId="1AD9887B" w14:textId="77777777" w:rsidR="001B563E" w:rsidRDefault="001B563E" w:rsidP="001B563E">
      <w:r>
        <w:t>Operational Database</w:t>
      </w:r>
    </w:p>
    <w:p w14:paraId="2655A177" w14:textId="77777777" w:rsidR="001B563E" w:rsidRDefault="001B563E" w:rsidP="001B563E">
      <w:r>
        <w:t>↓</w:t>
      </w:r>
    </w:p>
    <w:p w14:paraId="3E201059" w14:textId="77777777" w:rsidR="001B563E" w:rsidRDefault="001B563E" w:rsidP="001B563E">
      <w:r>
        <w:t>Data Warehouse</w:t>
      </w:r>
    </w:p>
    <w:p w14:paraId="6F1FF00F" w14:textId="77777777" w:rsidR="001B563E" w:rsidRDefault="001B563E" w:rsidP="001B563E">
      <w:r>
        <w:t>↓</w:t>
      </w:r>
    </w:p>
    <w:p w14:paraId="37496576" w14:textId="77777777" w:rsidR="001B563E" w:rsidRDefault="001B563E" w:rsidP="001B563E">
      <w:r>
        <w:t>Analytics</w:t>
      </w:r>
    </w:p>
    <w:p w14:paraId="15C63D02" w14:textId="77777777" w:rsidR="001B563E" w:rsidRDefault="001B563E" w:rsidP="001B563E">
      <w:r>
        <w:t>↓</w:t>
      </w:r>
    </w:p>
    <w:p w14:paraId="1EF1E320" w14:textId="711F20BC" w:rsidR="001B563E" w:rsidRDefault="001B563E" w:rsidP="001B563E">
      <w:pPr>
        <w:rPr>
          <w:rtl/>
        </w:rPr>
      </w:pPr>
      <w:r>
        <w:t>AI Services</w:t>
      </w:r>
    </w:p>
    <w:p w14:paraId="3D6E8D22" w14:textId="77777777" w:rsidR="001B563E" w:rsidRDefault="001B563E" w:rsidP="001B563E">
      <w:pPr>
        <w:rPr>
          <w:rtl/>
        </w:rPr>
      </w:pPr>
    </w:p>
    <w:p w14:paraId="29FBA25A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Data Lineage Components</w:t>
      </w:r>
    </w:p>
    <w:p w14:paraId="35900DE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Systems</w:t>
      </w:r>
    </w:p>
    <w:p w14:paraId="7272C530" w14:textId="77777777" w:rsidR="001B563E" w:rsidRPr="001B563E" w:rsidRDefault="001B563E" w:rsidP="001B56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803B3F4" w14:textId="77777777" w:rsidR="001B563E" w:rsidRPr="001B563E" w:rsidRDefault="001B563E" w:rsidP="001B56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Supplier Portal</w:t>
      </w:r>
    </w:p>
    <w:p w14:paraId="011B78AD" w14:textId="77777777" w:rsidR="001B563E" w:rsidRPr="001B563E" w:rsidRDefault="001B563E" w:rsidP="001B56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</w:p>
    <w:p w14:paraId="15F140F1" w14:textId="77777777" w:rsidR="001B563E" w:rsidRPr="001B563E" w:rsidRDefault="001B563E" w:rsidP="001B56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Logistics Engine</w:t>
      </w:r>
    </w:p>
    <w:p w14:paraId="63552AF3" w14:textId="77777777" w:rsidR="001B563E" w:rsidRPr="001B563E" w:rsidRDefault="001B563E" w:rsidP="001B56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Email Intake</w:t>
      </w:r>
    </w:p>
    <w:p w14:paraId="555DA9F8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7703027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054E70BB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Transformations</w:t>
      </w:r>
    </w:p>
    <w:p w14:paraId="2D475D0C" w14:textId="77777777" w:rsidR="001B563E" w:rsidRPr="001B563E" w:rsidRDefault="001B563E" w:rsidP="001B56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ETL</w:t>
      </w:r>
    </w:p>
    <w:p w14:paraId="25C96828" w14:textId="77777777" w:rsidR="001B563E" w:rsidRPr="001B563E" w:rsidRDefault="001B563E" w:rsidP="001B56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3AAD955B" w14:textId="77777777" w:rsidR="001B563E" w:rsidRPr="001B563E" w:rsidRDefault="001B563E" w:rsidP="001B56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Enrichment</w:t>
      </w:r>
    </w:p>
    <w:p w14:paraId="3047A132" w14:textId="77777777" w:rsidR="001B563E" w:rsidRPr="001B563E" w:rsidRDefault="001B563E" w:rsidP="001B56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46FFCC89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0698C35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5E5687A6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Consumers</w:t>
      </w:r>
    </w:p>
    <w:p w14:paraId="389ECA04" w14:textId="77777777" w:rsidR="001B563E" w:rsidRPr="001B563E" w:rsidRDefault="001B563E" w:rsidP="001B56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3EB8C5B5" w14:textId="77777777" w:rsidR="001B563E" w:rsidRPr="001B563E" w:rsidRDefault="001B563E" w:rsidP="001B56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51858AD1" w14:textId="77777777" w:rsidR="001B563E" w:rsidRPr="001B563E" w:rsidRDefault="001B563E" w:rsidP="001B56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AI Agents</w:t>
      </w:r>
    </w:p>
    <w:p w14:paraId="0B2B5A82" w14:textId="77777777" w:rsidR="001B563E" w:rsidRPr="001B563E" w:rsidRDefault="001B563E" w:rsidP="001B56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193BD3E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D9BBCCF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273CA12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Quality Governance</w:t>
      </w:r>
    </w:p>
    <w:p w14:paraId="5C0022E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ابعاد کیفیت:</w:t>
      </w:r>
    </w:p>
    <w:p w14:paraId="462ED481" w14:textId="77777777" w:rsidR="001B563E" w:rsidRDefault="001B563E" w:rsidP="001B563E">
      <w:r>
        <w:t>Completeness</w:t>
      </w:r>
    </w:p>
    <w:p w14:paraId="0D9B34BB" w14:textId="77777777" w:rsidR="001B563E" w:rsidRDefault="001B563E" w:rsidP="001B563E"/>
    <w:p w14:paraId="16429193" w14:textId="77777777" w:rsidR="001B563E" w:rsidRDefault="001B563E" w:rsidP="001B563E">
      <w:r>
        <w:t>Accuracy</w:t>
      </w:r>
    </w:p>
    <w:p w14:paraId="12D76B41" w14:textId="77777777" w:rsidR="001B563E" w:rsidRDefault="001B563E" w:rsidP="001B563E"/>
    <w:p w14:paraId="6D3A4E97" w14:textId="77777777" w:rsidR="001B563E" w:rsidRDefault="001B563E" w:rsidP="001B563E">
      <w:r>
        <w:t>Consistency</w:t>
      </w:r>
    </w:p>
    <w:p w14:paraId="70E5D69C" w14:textId="77777777" w:rsidR="001B563E" w:rsidRDefault="001B563E" w:rsidP="001B563E"/>
    <w:p w14:paraId="3C67241F" w14:textId="77777777" w:rsidR="001B563E" w:rsidRDefault="001B563E" w:rsidP="001B563E">
      <w:r>
        <w:t>Timeliness</w:t>
      </w:r>
    </w:p>
    <w:p w14:paraId="5BE18011" w14:textId="77777777" w:rsidR="001B563E" w:rsidRDefault="001B563E" w:rsidP="001B563E"/>
    <w:p w14:paraId="74FAFEF7" w14:textId="77777777" w:rsidR="001B563E" w:rsidRDefault="001B563E" w:rsidP="001B563E">
      <w:r>
        <w:t>Uniqueness</w:t>
      </w:r>
    </w:p>
    <w:p w14:paraId="5C142E0F" w14:textId="77777777" w:rsidR="001B563E" w:rsidRDefault="001B563E" w:rsidP="001B563E"/>
    <w:p w14:paraId="26203759" w14:textId="0D37D7AF" w:rsidR="001B563E" w:rsidRDefault="001B563E" w:rsidP="001B563E">
      <w:pPr>
        <w:rPr>
          <w:rtl/>
        </w:rPr>
      </w:pPr>
      <w:r>
        <w:t>Integrity</w:t>
      </w:r>
    </w:p>
    <w:p w14:paraId="43B443BB" w14:textId="77777777" w:rsidR="001B563E" w:rsidRDefault="001B563E" w:rsidP="001B563E">
      <w:pPr>
        <w:rPr>
          <w:rtl/>
        </w:rPr>
      </w:pPr>
    </w:p>
    <w:p w14:paraId="61BF311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Data Quality Rules</w:t>
      </w:r>
    </w:p>
    <w:p w14:paraId="7ECA143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</w:t>
      </w:r>
    </w:p>
    <w:p w14:paraId="29768748" w14:textId="77777777" w:rsidR="001B563E" w:rsidRPr="001B563E" w:rsidRDefault="001B563E" w:rsidP="001B56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کد کالا یکتا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08E07" w14:textId="77777777" w:rsidR="001B563E" w:rsidRPr="001B563E" w:rsidRDefault="001B563E" w:rsidP="001B56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HS Code 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معتبر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57736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769D61F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0A7B363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</w:t>
      </w:r>
    </w:p>
    <w:p w14:paraId="33DB055D" w14:textId="77777777" w:rsidR="001B563E" w:rsidRPr="001B563E" w:rsidRDefault="001B563E" w:rsidP="001B56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ثبتی کامل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99B85" w14:textId="77777777" w:rsidR="001B563E" w:rsidRPr="001B563E" w:rsidRDefault="001B563E" w:rsidP="001B56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KYB 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مشخص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803C3F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6D8CB3B3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5C940B2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</w:t>
      </w:r>
    </w:p>
    <w:p w14:paraId="367E0329" w14:textId="77777777" w:rsidR="001B563E" w:rsidRPr="001B563E" w:rsidRDefault="001B563E" w:rsidP="001B56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شناسه یکتا داشته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C03C1" w14:textId="77777777" w:rsidR="001B563E" w:rsidRPr="001B563E" w:rsidRDefault="001B563E" w:rsidP="001B56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تماس معتبر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8BE02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0EA2E796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71DE23B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</w:t>
      </w:r>
    </w:p>
    <w:p w14:paraId="720D579B" w14:textId="77777777" w:rsidR="001B563E" w:rsidRPr="001B563E" w:rsidRDefault="001B563E" w:rsidP="001B56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مبدا و مقصد مشخص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6C8A1" w14:textId="77777777" w:rsidR="001B563E" w:rsidRPr="001B563E" w:rsidRDefault="001B563E" w:rsidP="001B56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وضعیت معتبر داشته باشد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B6A95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323E62E5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5F24A268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Data Quality Operating Model</w:t>
      </w:r>
    </w:p>
    <w:p w14:paraId="559A7236" w14:textId="77777777" w:rsidR="001B563E" w:rsidRDefault="001B563E" w:rsidP="001B563E">
      <w:r>
        <w:t>Measure</w:t>
      </w:r>
    </w:p>
    <w:p w14:paraId="211C5251" w14:textId="77777777" w:rsidR="001B563E" w:rsidRDefault="001B563E" w:rsidP="001B563E">
      <w:r>
        <w:t>↓</w:t>
      </w:r>
    </w:p>
    <w:p w14:paraId="568EB8F4" w14:textId="77777777" w:rsidR="001B563E" w:rsidRDefault="001B563E" w:rsidP="001B563E">
      <w:r>
        <w:t>Monitor</w:t>
      </w:r>
    </w:p>
    <w:p w14:paraId="3C5A4614" w14:textId="77777777" w:rsidR="001B563E" w:rsidRDefault="001B563E" w:rsidP="001B563E">
      <w:r>
        <w:t>↓</w:t>
      </w:r>
    </w:p>
    <w:p w14:paraId="6E3F3425" w14:textId="77777777" w:rsidR="001B563E" w:rsidRDefault="001B563E" w:rsidP="001B563E">
      <w:r>
        <w:t>Detect Issues</w:t>
      </w:r>
    </w:p>
    <w:p w14:paraId="09C06934" w14:textId="77777777" w:rsidR="001B563E" w:rsidRDefault="001B563E" w:rsidP="001B563E">
      <w:r>
        <w:lastRenderedPageBreak/>
        <w:t>↓</w:t>
      </w:r>
    </w:p>
    <w:p w14:paraId="3590A9D0" w14:textId="77777777" w:rsidR="001B563E" w:rsidRDefault="001B563E" w:rsidP="001B563E">
      <w:r>
        <w:t>Assign</w:t>
      </w:r>
    </w:p>
    <w:p w14:paraId="09CF53B4" w14:textId="77777777" w:rsidR="001B563E" w:rsidRDefault="001B563E" w:rsidP="001B563E">
      <w:r>
        <w:t>↓</w:t>
      </w:r>
    </w:p>
    <w:p w14:paraId="71CACA46" w14:textId="77777777" w:rsidR="001B563E" w:rsidRDefault="001B563E" w:rsidP="001B563E">
      <w:r>
        <w:t>Resolve</w:t>
      </w:r>
    </w:p>
    <w:p w14:paraId="0BBECDE1" w14:textId="77777777" w:rsidR="001B563E" w:rsidRDefault="001B563E" w:rsidP="001B563E">
      <w:r>
        <w:t>↓</w:t>
      </w:r>
    </w:p>
    <w:p w14:paraId="31ECDA2D" w14:textId="77777777" w:rsidR="001B563E" w:rsidRDefault="001B563E" w:rsidP="001B563E">
      <w:r>
        <w:t>Validate</w:t>
      </w:r>
    </w:p>
    <w:p w14:paraId="667AB4FB" w14:textId="77777777" w:rsidR="001B563E" w:rsidRDefault="001B563E" w:rsidP="001B563E">
      <w:r>
        <w:t>↓</w:t>
      </w:r>
    </w:p>
    <w:p w14:paraId="43E98971" w14:textId="0C7DE9B6" w:rsidR="001B563E" w:rsidRDefault="001B563E" w:rsidP="001B563E">
      <w:pPr>
        <w:rPr>
          <w:rtl/>
        </w:rPr>
      </w:pPr>
      <w:r>
        <w:t>Close</w:t>
      </w:r>
    </w:p>
    <w:p w14:paraId="04BC0529" w14:textId="77777777" w:rsidR="001B563E" w:rsidRDefault="001B563E" w:rsidP="001B563E">
      <w:pPr>
        <w:rPr>
          <w:rtl/>
        </w:rPr>
      </w:pPr>
    </w:p>
    <w:p w14:paraId="6702C0B2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Data Classification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6"/>
        <w:gridCol w:w="4388"/>
      </w:tblGrid>
      <w:tr w:rsidR="001B563E" w:rsidRPr="001B563E" w14:paraId="29FB4FE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45C0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2BB62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B563E" w:rsidRPr="001B563E" w14:paraId="370C60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3EB1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C3BF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عمومی</w:t>
            </w:r>
          </w:p>
        </w:tc>
      </w:tr>
      <w:tr w:rsidR="001B563E" w:rsidRPr="001B563E" w14:paraId="095EF1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F766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2ED1A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داخلی</w:t>
            </w:r>
          </w:p>
        </w:tc>
      </w:tr>
      <w:tr w:rsidR="001B563E" w:rsidRPr="001B563E" w14:paraId="1733CB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7CE8F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F21C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محرمانه</w:t>
            </w:r>
          </w:p>
        </w:tc>
      </w:tr>
      <w:tr w:rsidR="001B563E" w:rsidRPr="001B563E" w14:paraId="798A6E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EC3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2FA55" w14:textId="77777777" w:rsidR="001B563E" w:rsidRPr="001B563E" w:rsidRDefault="001B563E" w:rsidP="001B563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بسیار محرمانه</w:t>
            </w:r>
          </w:p>
        </w:tc>
      </w:tr>
    </w:tbl>
    <w:p w14:paraId="7D186CEA" w14:textId="77777777" w:rsidR="001B563E" w:rsidRDefault="001B563E" w:rsidP="001B563E">
      <w:pPr>
        <w:rPr>
          <w:rtl/>
        </w:rPr>
      </w:pPr>
    </w:p>
    <w:p w14:paraId="7B7F816C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Data Privacy Architecture</w:t>
      </w:r>
    </w:p>
    <w:p w14:paraId="6594F5C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اهداف</w:t>
      </w:r>
    </w:p>
    <w:p w14:paraId="1EA6DD7E" w14:textId="77777777" w:rsidR="001B563E" w:rsidRPr="001B563E" w:rsidRDefault="001B563E" w:rsidP="001B56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حفظ حریم خصوصی</w:t>
      </w:r>
    </w:p>
    <w:p w14:paraId="028BF5B5" w14:textId="77777777" w:rsidR="001B563E" w:rsidRPr="001B563E" w:rsidRDefault="001B563E" w:rsidP="001B56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رعایت مقررات</w:t>
      </w:r>
    </w:p>
    <w:p w14:paraId="4E5DC671" w14:textId="77777777" w:rsidR="001B563E" w:rsidRPr="001B563E" w:rsidRDefault="001B563E" w:rsidP="001B56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کنترل دسترسی</w:t>
      </w:r>
    </w:p>
    <w:p w14:paraId="7E92C4E6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352F25AB">
          <v:rect id="_x0000_i1097" style="width:0;height:1.5pt" o:hralign="center" o:hrstd="t" o:hr="t" fillcolor="#a0a0a0" stroked="f"/>
        </w:pict>
      </w:r>
    </w:p>
    <w:p w14:paraId="5F98B951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کنترل‌ها</w:t>
      </w:r>
    </w:p>
    <w:p w14:paraId="010A4BBF" w14:textId="77777777" w:rsidR="001B563E" w:rsidRPr="001B563E" w:rsidRDefault="001B563E" w:rsidP="001B56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Masking</w:t>
      </w:r>
    </w:p>
    <w:p w14:paraId="03088069" w14:textId="77777777" w:rsidR="001B563E" w:rsidRPr="001B563E" w:rsidRDefault="001B563E" w:rsidP="001B56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Encryption</w:t>
      </w:r>
    </w:p>
    <w:p w14:paraId="7832DB17" w14:textId="77777777" w:rsidR="001B563E" w:rsidRPr="001B563E" w:rsidRDefault="001B563E" w:rsidP="001B56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Consent Management</w:t>
      </w:r>
    </w:p>
    <w:p w14:paraId="520BE75E" w14:textId="77777777" w:rsidR="001B563E" w:rsidRPr="001B563E" w:rsidRDefault="001B563E" w:rsidP="001B56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Retention Control</w:t>
      </w:r>
    </w:p>
    <w:p w14:paraId="2DB7E2C8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7BA1B488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0283E02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Data Sovereignty</w:t>
      </w:r>
    </w:p>
    <w:p w14:paraId="183A4B26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بسیار مهم است.</w:t>
      </w:r>
    </w:p>
    <w:p w14:paraId="0F61BFA3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76E41336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340177A1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Localization</w:t>
      </w:r>
    </w:p>
    <w:p w14:paraId="375723CC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حساس باید در محل‌های تعیین‌شده ذخیره شوند.</w:t>
      </w:r>
    </w:p>
    <w:p w14:paraId="2505077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32FE06D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4CFBA56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Cross-Border Rules</w:t>
      </w:r>
    </w:p>
    <w:p w14:paraId="6D0596CA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انتقال داده میان کشورها باید کنترل شود.</w:t>
      </w:r>
    </w:p>
    <w:p w14:paraId="0A76C7EF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6941DD00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09E0DBB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Residency</w:t>
      </w:r>
    </w:p>
    <w:p w14:paraId="125AB92E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محل نگهداری داده باید مشخص باشد.</w:t>
      </w:r>
    </w:p>
    <w:p w14:paraId="3D7ED32E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4D03803C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457871C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Data Retention Governance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71"/>
        <w:gridCol w:w="3673"/>
      </w:tblGrid>
      <w:tr w:rsidR="001B563E" w:rsidRPr="001B563E" w14:paraId="7F01B90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680E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9E61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</w:t>
            </w:r>
          </w:p>
        </w:tc>
      </w:tr>
      <w:tr w:rsidR="001B563E" w:rsidRPr="001B563E" w14:paraId="1FFEBD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B19E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ACFA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B563E" w:rsidRPr="001B563E" w14:paraId="3F3AB5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8973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1C5B5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B563E" w:rsidRPr="001B563E" w14:paraId="69790D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47182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367F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B563E" w:rsidRPr="001B563E" w14:paraId="688EAB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C695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2DF3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Years</w:t>
            </w:r>
          </w:p>
        </w:tc>
      </w:tr>
      <w:tr w:rsidR="001B563E" w:rsidRPr="001B563E" w14:paraId="3690D4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E05A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AI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B81D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Years</w:t>
            </w:r>
          </w:p>
        </w:tc>
      </w:tr>
    </w:tbl>
    <w:p w14:paraId="5A15D54B" w14:textId="77777777" w:rsidR="001B563E" w:rsidRDefault="001B563E" w:rsidP="001B563E">
      <w:pPr>
        <w:rPr>
          <w:rtl/>
        </w:rPr>
      </w:pPr>
    </w:p>
    <w:p w14:paraId="0BA3FC92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AI Data Governance</w:t>
      </w:r>
    </w:p>
    <w:p w14:paraId="2D1D351F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583532E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48BB60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Data Governance</w:t>
      </w:r>
    </w:p>
    <w:p w14:paraId="0ED44873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کنترل کیفیت و مجوز داده آموزشی.</w:t>
      </w:r>
    </w:p>
    <w:p w14:paraId="00EC25F1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54405CA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7E7850E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Governance</w:t>
      </w:r>
    </w:p>
    <w:p w14:paraId="68C5DE7A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و نسخه‌بندی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09F4EB1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1BEF152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13EB224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Governance</w:t>
      </w:r>
    </w:p>
    <w:p w14:paraId="3E8FBB1D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دانش مورد استفاده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B0A2AE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224F91D4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401C411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Vector Data Governance</w:t>
      </w:r>
    </w:p>
    <w:p w14:paraId="16FB295E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و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Vector Store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3C6EAC3A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3FB8AF1A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7CD205E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Data Governance</w:t>
      </w:r>
    </w:p>
    <w:p w14:paraId="203A8C00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نسخه مدل‌ها.</w:t>
      </w:r>
    </w:p>
    <w:p w14:paraId="01199E51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D892B86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4EDB336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AI Data Ownership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51"/>
        <w:gridCol w:w="5193"/>
      </w:tblGrid>
      <w:tr w:rsidR="001B563E" w:rsidRPr="001B563E" w14:paraId="67140C0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9EDF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90B3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1B563E" w:rsidRPr="001B563E" w14:paraId="52964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4846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A6AF8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AI</w:t>
            </w:r>
          </w:p>
        </w:tc>
      </w:tr>
      <w:tr w:rsidR="001B563E" w:rsidRPr="001B563E" w14:paraId="2856FC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952AD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B8FF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Knowledge Owner</w:t>
            </w:r>
          </w:p>
        </w:tc>
      </w:tr>
      <w:tr w:rsidR="001B563E" w:rsidRPr="001B563E" w14:paraId="3A272B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801C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98604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Platform Team</w:t>
            </w:r>
          </w:p>
        </w:tc>
      </w:tr>
      <w:tr w:rsidR="001B563E" w:rsidRPr="001B563E" w14:paraId="2FD184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9AFB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3F71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Platform Team</w:t>
            </w:r>
          </w:p>
        </w:tc>
      </w:tr>
      <w:tr w:rsidR="001B563E" w:rsidRPr="001B563E" w14:paraId="30478C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DF45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182F" w14:textId="77777777" w:rsidR="001B563E" w:rsidRPr="001B563E" w:rsidRDefault="001B563E" w:rsidP="001B56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56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Governance Team</w:t>
            </w:r>
          </w:p>
        </w:tc>
      </w:tr>
    </w:tbl>
    <w:p w14:paraId="500F10D3" w14:textId="77777777" w:rsidR="001B563E" w:rsidRDefault="001B563E" w:rsidP="001B563E">
      <w:pPr>
        <w:rPr>
          <w:rtl/>
        </w:rPr>
      </w:pPr>
    </w:p>
    <w:p w14:paraId="34AA5385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Audit &amp; Compliance</w:t>
      </w:r>
    </w:p>
    <w:p w14:paraId="0552EDD0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فعالیت‌های داده‌ای باید 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Audit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شوند.</w:t>
      </w:r>
    </w:p>
    <w:p w14:paraId="5979E588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38AFAD5A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34676940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Events</w:t>
      </w:r>
    </w:p>
    <w:p w14:paraId="7E3D83BA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18F381B7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14:paraId="50C408CB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0B92403F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04B764F7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Access</w:t>
      </w:r>
    </w:p>
    <w:p w14:paraId="0AA9146D" w14:textId="77777777" w:rsidR="001B563E" w:rsidRPr="001B563E" w:rsidRDefault="001B563E" w:rsidP="001B56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Export</w:t>
      </w:r>
    </w:p>
    <w:p w14:paraId="13815206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89A8970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63345B09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Data Governance KPIs</w:t>
      </w:r>
    </w:p>
    <w:p w14:paraId="6A956493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Quality Score</w:t>
      </w:r>
    </w:p>
    <w:p w14:paraId="0040425C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Metadata Completeness</w:t>
      </w:r>
    </w:p>
    <w:p w14:paraId="3C3E6690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Catalog Coverage</w:t>
      </w:r>
    </w:p>
    <w:p w14:paraId="40F1836C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Steward Response Time</w:t>
      </w:r>
    </w:p>
    <w:p w14:paraId="0C4B97AF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Issue Resolution Time</w:t>
      </w:r>
    </w:p>
    <w:p w14:paraId="4B06D90F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Duplicate Rate</w:t>
      </w:r>
    </w:p>
    <w:p w14:paraId="60C1EF09" w14:textId="77777777" w:rsidR="001B563E" w:rsidRPr="001B563E" w:rsidRDefault="001B563E" w:rsidP="001B56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Trust Index</w:t>
      </w:r>
    </w:p>
    <w:p w14:paraId="0AFC1D44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109B73AB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4FB69E3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Data Governance Operating Model</w:t>
      </w:r>
    </w:p>
    <w:p w14:paraId="01DCFB2B" w14:textId="77777777" w:rsidR="001B563E" w:rsidRDefault="001B563E" w:rsidP="001B563E">
      <w:r>
        <w:t>Policy</w:t>
      </w:r>
    </w:p>
    <w:p w14:paraId="159C4E08" w14:textId="77777777" w:rsidR="001B563E" w:rsidRDefault="001B563E" w:rsidP="001B563E">
      <w:r>
        <w:t>↓</w:t>
      </w:r>
    </w:p>
    <w:p w14:paraId="286A3F3C" w14:textId="77777777" w:rsidR="001B563E" w:rsidRDefault="001B563E" w:rsidP="001B563E">
      <w:r>
        <w:t>Standards</w:t>
      </w:r>
    </w:p>
    <w:p w14:paraId="0F089F5E" w14:textId="77777777" w:rsidR="001B563E" w:rsidRDefault="001B563E" w:rsidP="001B563E">
      <w:r>
        <w:t>↓</w:t>
      </w:r>
    </w:p>
    <w:p w14:paraId="58D67FF6" w14:textId="77777777" w:rsidR="001B563E" w:rsidRDefault="001B563E" w:rsidP="001B563E">
      <w:r>
        <w:t>Controls</w:t>
      </w:r>
    </w:p>
    <w:p w14:paraId="37F7DDA7" w14:textId="77777777" w:rsidR="001B563E" w:rsidRDefault="001B563E" w:rsidP="001B563E">
      <w:r>
        <w:t>↓</w:t>
      </w:r>
    </w:p>
    <w:p w14:paraId="3AFF2EFA" w14:textId="77777777" w:rsidR="001B563E" w:rsidRDefault="001B563E" w:rsidP="001B563E">
      <w:r>
        <w:t>Monitoring</w:t>
      </w:r>
    </w:p>
    <w:p w14:paraId="6ABA0875" w14:textId="77777777" w:rsidR="001B563E" w:rsidRDefault="001B563E" w:rsidP="001B563E">
      <w:r>
        <w:t>↓</w:t>
      </w:r>
    </w:p>
    <w:p w14:paraId="7DE34FF6" w14:textId="77777777" w:rsidR="001B563E" w:rsidRDefault="001B563E" w:rsidP="001B563E">
      <w:r>
        <w:t>Reporting</w:t>
      </w:r>
    </w:p>
    <w:p w14:paraId="147F79F2" w14:textId="77777777" w:rsidR="001B563E" w:rsidRDefault="001B563E" w:rsidP="001B563E">
      <w:r>
        <w:t>↓</w:t>
      </w:r>
    </w:p>
    <w:p w14:paraId="558CF3E6" w14:textId="7975E9D7" w:rsidR="001B563E" w:rsidRDefault="001B563E" w:rsidP="001B563E">
      <w:pPr>
        <w:rPr>
          <w:rtl/>
        </w:rPr>
      </w:pPr>
      <w:r>
        <w:t>Improvement</w:t>
      </w:r>
    </w:p>
    <w:p w14:paraId="7032EB1B" w14:textId="77777777" w:rsidR="001B563E" w:rsidRDefault="001B563E" w:rsidP="001B563E">
      <w:pPr>
        <w:rPr>
          <w:rtl/>
        </w:rPr>
      </w:pPr>
    </w:p>
    <w:p w14:paraId="68985AEE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Roadmap</w:t>
      </w:r>
    </w:p>
    <w:p w14:paraId="37E53D1F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70668DE0" w14:textId="77777777" w:rsidR="001B563E" w:rsidRPr="001B563E" w:rsidRDefault="001B563E" w:rsidP="001B56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Governance Council</w:t>
      </w:r>
    </w:p>
    <w:p w14:paraId="295DAC62" w14:textId="77777777" w:rsidR="001B563E" w:rsidRPr="001B563E" w:rsidRDefault="001B563E" w:rsidP="001B56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Owners</w:t>
      </w:r>
    </w:p>
    <w:p w14:paraId="09AAF58F" w14:textId="77777777" w:rsidR="001B563E" w:rsidRPr="001B563E" w:rsidRDefault="001B563E" w:rsidP="001B56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Catalog</w:t>
      </w:r>
    </w:p>
    <w:p w14:paraId="7E9B2D23" w14:textId="77777777" w:rsidR="001B563E" w:rsidRPr="001B563E" w:rsidRDefault="001B563E" w:rsidP="001B56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Classification</w:t>
      </w:r>
    </w:p>
    <w:p w14:paraId="221F8EC7" w14:textId="77777777" w:rsidR="001B563E" w:rsidRPr="001B563E" w:rsidRDefault="001B563E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pict w14:anchorId="791D8C8E">
          <v:rect id="_x0000_i1127" style="width:0;height:1.5pt" o:hralign="center" o:hrstd="t" o:hr="t" fillcolor="#a0a0a0" stroked="f"/>
        </w:pict>
      </w:r>
    </w:p>
    <w:p w14:paraId="2FB533E6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5594BC98" w14:textId="77777777" w:rsidR="001B563E" w:rsidRPr="001B563E" w:rsidRDefault="001B563E" w:rsidP="001B56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Lineage</w:t>
      </w:r>
    </w:p>
    <w:p w14:paraId="4613FC58" w14:textId="77777777" w:rsidR="001B563E" w:rsidRPr="001B563E" w:rsidRDefault="001B563E" w:rsidP="001B56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Quality Framework</w:t>
      </w:r>
    </w:p>
    <w:p w14:paraId="07C48FBE" w14:textId="77777777" w:rsidR="001B563E" w:rsidRPr="001B563E" w:rsidRDefault="001B563E" w:rsidP="001B56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Stewardship Platform</w:t>
      </w:r>
    </w:p>
    <w:p w14:paraId="1ACB2259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05632818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7DF17E41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3</w:t>
      </w:r>
    </w:p>
    <w:p w14:paraId="34858038" w14:textId="77777777" w:rsidR="001B563E" w:rsidRPr="001B563E" w:rsidRDefault="001B563E" w:rsidP="001B56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AI Data Governance</w:t>
      </w:r>
    </w:p>
    <w:p w14:paraId="0094C0E2" w14:textId="77777777" w:rsidR="001B563E" w:rsidRPr="001B563E" w:rsidRDefault="001B563E" w:rsidP="001B56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Automated Governance Controls</w:t>
      </w:r>
    </w:p>
    <w:p w14:paraId="65B85E17" w14:textId="77777777" w:rsidR="001B563E" w:rsidRPr="001B563E" w:rsidRDefault="001B563E" w:rsidP="001B56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Trust Platform</w:t>
      </w:r>
    </w:p>
    <w:p w14:paraId="6CFE76D7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5CE6E391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7921FD47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Deliverables</w:t>
      </w:r>
    </w:p>
    <w:p w14:paraId="27FE91A5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Governance Operating Model</w:t>
      </w:r>
    </w:p>
    <w:p w14:paraId="6C261C5D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Ownership Matrix</w:t>
      </w:r>
    </w:p>
    <w:p w14:paraId="0D1B092F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Stewardship Model</w:t>
      </w:r>
    </w:p>
    <w:p w14:paraId="613C0B0B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Metadata Architecture</w:t>
      </w:r>
    </w:p>
    <w:p w14:paraId="57807CF6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Catalog Model</w:t>
      </w:r>
    </w:p>
    <w:p w14:paraId="7746CCA5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Lineage Model</w:t>
      </w:r>
    </w:p>
    <w:p w14:paraId="7225C9A1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Data Quality Governance Model</w:t>
      </w:r>
    </w:p>
    <w:p w14:paraId="2EB510B6" w14:textId="77777777" w:rsidR="001B563E" w:rsidRPr="001B563E" w:rsidRDefault="001B563E" w:rsidP="001B56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AI Data Governance Model</w:t>
      </w:r>
    </w:p>
    <w:p w14:paraId="734EED42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38974C2C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35F0E055" w14:textId="77777777" w:rsidR="001B563E" w:rsidRPr="001B563E" w:rsidRDefault="001B563E" w:rsidP="001B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1B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74DAF12C" w14:textId="77777777" w:rsidR="001B563E" w:rsidRPr="001B563E" w:rsidRDefault="001B563E" w:rsidP="001B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Architecture 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تضمین می‌کند که داده‌های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B563E">
        <w:rPr>
          <w:rFonts w:ascii="Times New Roman" w:eastAsia="Times New Roman" w:hAnsi="Times New Roman" w:cs="Times New Roman"/>
          <w:kern w:val="0"/>
          <w:rtl/>
          <w14:ligatures w14:val="none"/>
        </w:rPr>
        <w:t>به‌عنوان یک دارایی سازمانی مدیریت شوند و بتوانند به‌صورت قابل اعتماد در عملیات، تحلیل، تصمیم‌گیری و هوش مصنوعی مورد استفاده قرار گیرند</w:t>
      </w:r>
      <w:r w:rsidRPr="001B56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30C17" w14:textId="77777777" w:rsidR="001B563E" w:rsidRPr="001B563E" w:rsidRDefault="001A72AF" w:rsidP="001B56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2AF">
        <w:rPr>
          <w:rFonts w:ascii="Times New Roman" w:eastAsia="Times New Roman" w:hAnsi="Times New Roman" w:cs="Times New Roman"/>
          <w:noProof/>
          <w:kern w:val="0"/>
        </w:rPr>
        <w:pict w14:anchorId="6A9FD9E4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8D37F70" w14:textId="77777777" w:rsidR="001B563E" w:rsidRPr="001B563E" w:rsidRDefault="001B563E" w:rsidP="001B56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34CC9E31" w14:textId="77777777" w:rsidR="001B563E" w:rsidRPr="001B563E" w:rsidRDefault="001B563E" w:rsidP="001B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B56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DA-04_Data_Governance_Architecture_v1.0</w:t>
      </w:r>
    </w:p>
    <w:p w14:paraId="78D9EDCA" w14:textId="77777777" w:rsidR="001B563E" w:rsidRDefault="001B563E" w:rsidP="001B563E">
      <w:pPr>
        <w:rPr>
          <w:rtl/>
        </w:rPr>
      </w:pPr>
    </w:p>
    <w:p w14:paraId="7B5D79A9" w14:textId="77777777" w:rsidR="001B563E" w:rsidRDefault="001B563E" w:rsidP="001B563E">
      <w:pPr>
        <w:rPr>
          <w:rtl/>
        </w:rPr>
      </w:pPr>
    </w:p>
    <w:p w14:paraId="4A032404" w14:textId="77777777" w:rsidR="001B563E" w:rsidRDefault="001B563E" w:rsidP="001B563E">
      <w:pPr>
        <w:rPr>
          <w:rtl/>
        </w:rPr>
      </w:pPr>
    </w:p>
    <w:p w14:paraId="2BB7DA96" w14:textId="77777777" w:rsidR="001B563E" w:rsidRDefault="001B563E" w:rsidP="001B563E"/>
    <w:sectPr w:rsidR="001B5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C0CE1"/>
    <w:multiLevelType w:val="multilevel"/>
    <w:tmpl w:val="815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4A65"/>
    <w:multiLevelType w:val="multilevel"/>
    <w:tmpl w:val="962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339"/>
    <w:multiLevelType w:val="multilevel"/>
    <w:tmpl w:val="24B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796C"/>
    <w:multiLevelType w:val="multilevel"/>
    <w:tmpl w:val="08C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063D"/>
    <w:multiLevelType w:val="multilevel"/>
    <w:tmpl w:val="135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27BF"/>
    <w:multiLevelType w:val="multilevel"/>
    <w:tmpl w:val="EBD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05803"/>
    <w:multiLevelType w:val="multilevel"/>
    <w:tmpl w:val="5ED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36497"/>
    <w:multiLevelType w:val="multilevel"/>
    <w:tmpl w:val="8AA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D6D35"/>
    <w:multiLevelType w:val="multilevel"/>
    <w:tmpl w:val="BA2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A657C"/>
    <w:multiLevelType w:val="multilevel"/>
    <w:tmpl w:val="15C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09DD"/>
    <w:multiLevelType w:val="multilevel"/>
    <w:tmpl w:val="2C7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53D9A"/>
    <w:multiLevelType w:val="multilevel"/>
    <w:tmpl w:val="0FD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93C89"/>
    <w:multiLevelType w:val="multilevel"/>
    <w:tmpl w:val="333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D1AE0"/>
    <w:multiLevelType w:val="multilevel"/>
    <w:tmpl w:val="56B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D5681"/>
    <w:multiLevelType w:val="multilevel"/>
    <w:tmpl w:val="C0C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940C3"/>
    <w:multiLevelType w:val="multilevel"/>
    <w:tmpl w:val="73B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77166"/>
    <w:multiLevelType w:val="multilevel"/>
    <w:tmpl w:val="5A8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41507"/>
    <w:multiLevelType w:val="multilevel"/>
    <w:tmpl w:val="E98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D41FB"/>
    <w:multiLevelType w:val="multilevel"/>
    <w:tmpl w:val="DD1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015BB"/>
    <w:multiLevelType w:val="multilevel"/>
    <w:tmpl w:val="D21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11F59"/>
    <w:multiLevelType w:val="multilevel"/>
    <w:tmpl w:val="918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134AC"/>
    <w:multiLevelType w:val="multilevel"/>
    <w:tmpl w:val="CC3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13221"/>
    <w:multiLevelType w:val="multilevel"/>
    <w:tmpl w:val="B15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6323"/>
    <w:multiLevelType w:val="multilevel"/>
    <w:tmpl w:val="E5B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028E4"/>
    <w:multiLevelType w:val="multilevel"/>
    <w:tmpl w:val="CE9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D333D"/>
    <w:multiLevelType w:val="multilevel"/>
    <w:tmpl w:val="C4C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44243"/>
    <w:multiLevelType w:val="multilevel"/>
    <w:tmpl w:val="8CE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D7046"/>
    <w:multiLevelType w:val="multilevel"/>
    <w:tmpl w:val="DBD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6176B"/>
    <w:multiLevelType w:val="multilevel"/>
    <w:tmpl w:val="430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33F9C"/>
    <w:multiLevelType w:val="multilevel"/>
    <w:tmpl w:val="FC7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65C54"/>
    <w:multiLevelType w:val="multilevel"/>
    <w:tmpl w:val="B23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864C8"/>
    <w:multiLevelType w:val="multilevel"/>
    <w:tmpl w:val="3BE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85010"/>
    <w:multiLevelType w:val="multilevel"/>
    <w:tmpl w:val="748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B7238"/>
    <w:multiLevelType w:val="multilevel"/>
    <w:tmpl w:val="48A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449516">
    <w:abstractNumId w:val="29"/>
  </w:num>
  <w:num w:numId="2" w16cid:durableId="436369035">
    <w:abstractNumId w:val="7"/>
  </w:num>
  <w:num w:numId="3" w16cid:durableId="1717703490">
    <w:abstractNumId w:val="1"/>
  </w:num>
  <w:num w:numId="4" w16cid:durableId="1985230842">
    <w:abstractNumId w:val="4"/>
  </w:num>
  <w:num w:numId="5" w16cid:durableId="324283310">
    <w:abstractNumId w:val="14"/>
  </w:num>
  <w:num w:numId="6" w16cid:durableId="749617833">
    <w:abstractNumId w:val="31"/>
  </w:num>
  <w:num w:numId="7" w16cid:durableId="1350831562">
    <w:abstractNumId w:val="9"/>
  </w:num>
  <w:num w:numId="8" w16cid:durableId="961107373">
    <w:abstractNumId w:val="16"/>
  </w:num>
  <w:num w:numId="9" w16cid:durableId="182937974">
    <w:abstractNumId w:val="2"/>
  </w:num>
  <w:num w:numId="10" w16cid:durableId="1458836619">
    <w:abstractNumId w:val="8"/>
  </w:num>
  <w:num w:numId="11" w16cid:durableId="2009824955">
    <w:abstractNumId w:val="19"/>
  </w:num>
  <w:num w:numId="12" w16cid:durableId="934903789">
    <w:abstractNumId w:val="11"/>
  </w:num>
  <w:num w:numId="13" w16cid:durableId="177163427">
    <w:abstractNumId w:val="28"/>
  </w:num>
  <w:num w:numId="14" w16cid:durableId="1561674819">
    <w:abstractNumId w:val="5"/>
  </w:num>
  <w:num w:numId="15" w16cid:durableId="804153432">
    <w:abstractNumId w:val="3"/>
  </w:num>
  <w:num w:numId="16" w16cid:durableId="792476863">
    <w:abstractNumId w:val="26"/>
  </w:num>
  <w:num w:numId="17" w16cid:durableId="1207716156">
    <w:abstractNumId w:val="17"/>
  </w:num>
  <w:num w:numId="18" w16cid:durableId="908340868">
    <w:abstractNumId w:val="25"/>
  </w:num>
  <w:num w:numId="19" w16cid:durableId="2063408189">
    <w:abstractNumId w:val="30"/>
  </w:num>
  <w:num w:numId="20" w16cid:durableId="1793983689">
    <w:abstractNumId w:val="18"/>
  </w:num>
  <w:num w:numId="21" w16cid:durableId="952635127">
    <w:abstractNumId w:val="15"/>
  </w:num>
  <w:num w:numId="22" w16cid:durableId="35005041">
    <w:abstractNumId w:val="20"/>
  </w:num>
  <w:num w:numId="23" w16cid:durableId="1733458676">
    <w:abstractNumId w:val="21"/>
  </w:num>
  <w:num w:numId="24" w16cid:durableId="444466050">
    <w:abstractNumId w:val="13"/>
  </w:num>
  <w:num w:numId="25" w16cid:durableId="1172182538">
    <w:abstractNumId w:val="24"/>
  </w:num>
  <w:num w:numId="26" w16cid:durableId="1833986484">
    <w:abstractNumId w:val="10"/>
  </w:num>
  <w:num w:numId="27" w16cid:durableId="1658336604">
    <w:abstractNumId w:val="12"/>
  </w:num>
  <w:num w:numId="28" w16cid:durableId="1057048413">
    <w:abstractNumId w:val="23"/>
  </w:num>
  <w:num w:numId="29" w16cid:durableId="1506554482">
    <w:abstractNumId w:val="27"/>
  </w:num>
  <w:num w:numId="30" w16cid:durableId="1445539989">
    <w:abstractNumId w:val="32"/>
  </w:num>
  <w:num w:numId="31" w16cid:durableId="1899633495">
    <w:abstractNumId w:val="6"/>
  </w:num>
  <w:num w:numId="32" w16cid:durableId="208760135">
    <w:abstractNumId w:val="0"/>
  </w:num>
  <w:num w:numId="33" w16cid:durableId="1491289834">
    <w:abstractNumId w:val="33"/>
  </w:num>
  <w:num w:numId="34" w16cid:durableId="1085348152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62"/>
    <w:rsid w:val="001A72AF"/>
    <w:rsid w:val="001B563E"/>
    <w:rsid w:val="00956720"/>
    <w:rsid w:val="00A60B81"/>
    <w:rsid w:val="00B21416"/>
    <w:rsid w:val="00B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24EC"/>
  <w15:chartTrackingRefBased/>
  <w15:docId w15:val="{838A3D5C-72E3-4344-953E-E80E7006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6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B563E"/>
  </w:style>
  <w:style w:type="paragraph" w:customStyle="1" w:styleId="p1">
    <w:name w:val="p1"/>
    <w:basedOn w:val="Normal"/>
    <w:rsid w:val="001B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B563E"/>
  </w:style>
  <w:style w:type="paragraph" w:customStyle="1" w:styleId="p2">
    <w:name w:val="p2"/>
    <w:basedOn w:val="Normal"/>
    <w:rsid w:val="001B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B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B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B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2026-06-20T19:25:00Z</dcterms:created>
  <dcterms:modified xsi:type="dcterms:W3CDTF">2026-06-20T19:31:00Z</dcterms:modified>
</cp:coreProperties>
</file>