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1003CE" w:rsidP="001003CE">
      <w:pPr>
        <w:pStyle w:val="1"/>
        <w:spacing w:after="312"/>
      </w:pPr>
      <w:r>
        <w:rPr>
          <w:rFonts w:hint="eastAsia"/>
        </w:rPr>
        <w:t>N</w:t>
      </w:r>
      <w:r>
        <w:t>ER</w:t>
      </w:r>
      <w:r>
        <w:rPr>
          <w:rFonts w:hint="eastAsia"/>
        </w:rPr>
        <w:t>介绍</w:t>
      </w:r>
    </w:p>
    <w:p w:rsidR="009751F3" w:rsidRDefault="009751F3" w:rsidP="009751F3">
      <w:pPr>
        <w:pStyle w:val="2"/>
        <w:spacing w:before="156" w:after="156"/>
      </w:pPr>
      <w:r>
        <w:rPr>
          <w:rFonts w:hint="eastAsia"/>
        </w:rPr>
        <w:t>N</w:t>
      </w:r>
      <w:r>
        <w:t>ER</w:t>
      </w:r>
      <w:r>
        <w:rPr>
          <w:rFonts w:hint="eastAsia"/>
        </w:rPr>
        <w:t>简介</w:t>
      </w:r>
    </w:p>
    <w:p w:rsidR="00C21493" w:rsidRDefault="00C21493" w:rsidP="009751F3">
      <w:pPr>
        <w:pStyle w:val="a1"/>
        <w:ind w:firstLine="360"/>
      </w:pPr>
      <w:r w:rsidRPr="00C21493">
        <w:rPr>
          <w:rFonts w:hint="eastAsia"/>
        </w:rPr>
        <w:t>NER</w:t>
      </w:r>
      <w:r w:rsidRPr="00C21493">
        <w:rPr>
          <w:rFonts w:hint="eastAsia"/>
        </w:rPr>
        <w:t>又称作专名识别，是自然语言处理中的一项基础任务，应用范围非常广泛。命名实体一般指的是文本中具有特定意义或者指代性强的实体，通常包括人名、地名、组织机构名、日期时间、专有名词等。</w:t>
      </w:r>
    </w:p>
    <w:p w:rsidR="009751F3" w:rsidRDefault="00C21493" w:rsidP="009751F3">
      <w:pPr>
        <w:pStyle w:val="a1"/>
        <w:ind w:firstLine="360"/>
      </w:pPr>
      <w:r w:rsidRPr="00C21493">
        <w:rPr>
          <w:rFonts w:hint="eastAsia"/>
        </w:rPr>
        <w:t>NER</w:t>
      </w:r>
      <w:r w:rsidRPr="00C21493">
        <w:rPr>
          <w:rFonts w:hint="eastAsia"/>
        </w:rPr>
        <w:t>系统就是从非结构化的输入文本中抽取出上述实体，并且可以按照业务需求识别出更多类别的实体，比如产品名称、型号、价格等。因此实体这个概念可以很广，只要是业务需要的特殊文本片段都可以称为实体</w:t>
      </w:r>
    </w:p>
    <w:p w:rsidR="00E24CAA" w:rsidRPr="00E24CAA" w:rsidRDefault="00E24CAA" w:rsidP="00E24CAA">
      <w:pPr>
        <w:widowControl/>
        <w:jc w:val="left"/>
        <w:rPr>
          <w:sz w:val="24"/>
          <w:szCs w:val="24"/>
        </w:rPr>
      </w:pPr>
      <w:r>
        <w:br w:type="page"/>
      </w:r>
    </w:p>
    <w:p w:rsidR="00E24CAA" w:rsidRDefault="00E24CAA" w:rsidP="00E24CAA">
      <w:pPr>
        <w:pStyle w:val="1"/>
        <w:spacing w:after="312"/>
      </w:pPr>
      <w:proofErr w:type="spellStart"/>
      <w:r w:rsidRPr="00E24CAA">
        <w:lastRenderedPageBreak/>
        <w:t>BiLSTM</w:t>
      </w:r>
      <w:proofErr w:type="spellEnd"/>
      <w:r w:rsidRPr="00E24CAA">
        <w:t>-CRF</w:t>
      </w:r>
    </w:p>
    <w:p w:rsidR="00E24CAA" w:rsidRDefault="00A61BEA" w:rsidP="00A61BEA">
      <w:pPr>
        <w:pStyle w:val="2"/>
        <w:spacing w:before="156" w:after="156"/>
      </w:pPr>
      <w:r>
        <w:rPr>
          <w:rFonts w:hint="eastAsia"/>
        </w:rPr>
        <w:t>C</w:t>
      </w:r>
      <w:r>
        <w:t>RF</w:t>
      </w:r>
      <w:r>
        <w:rPr>
          <w:rFonts w:hint="eastAsia"/>
        </w:rPr>
        <w:t>简介</w:t>
      </w:r>
    </w:p>
    <w:p w:rsidR="00A61BEA" w:rsidRDefault="008B6039" w:rsidP="00A61BEA">
      <w:pPr>
        <w:pStyle w:val="a1"/>
        <w:ind w:firstLine="360"/>
      </w:pPr>
      <w:hyperlink r:id="rId8" w:history="1">
        <w:r w:rsidR="00A61BEA">
          <w:rPr>
            <w:rStyle w:val="aa"/>
          </w:rPr>
          <w:t>https://www.imooc.com/article/27795</w:t>
        </w:r>
      </w:hyperlink>
    </w:p>
    <w:p w:rsidR="00C31EBA" w:rsidRDefault="00E75845" w:rsidP="00C31EBA">
      <w:pPr>
        <w:pStyle w:val="2"/>
        <w:spacing w:before="156" w:after="156"/>
      </w:pPr>
      <w:r>
        <w:rPr>
          <w:rFonts w:hint="eastAsia"/>
        </w:rPr>
        <w:t>模型大体说明</w:t>
      </w:r>
    </w:p>
    <w:p w:rsidR="00E75845" w:rsidRDefault="003A629B" w:rsidP="003A629B">
      <w:pPr>
        <w:pStyle w:val="a1"/>
        <w:ind w:firstLine="360"/>
        <w:jc w:val="center"/>
      </w:pPr>
      <w:r>
        <w:rPr>
          <w:noProof/>
        </w:rPr>
        <w:drawing>
          <wp:inline distT="0" distB="0" distL="0" distR="0" wp14:anchorId="6FF6C6F8" wp14:editId="4109F288">
            <wp:extent cx="3492500" cy="2594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3674" cy="260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AF" w:rsidRDefault="00BC48AF" w:rsidP="00BC48AF">
      <w:pPr>
        <w:pStyle w:val="a1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在</w:t>
      </w:r>
      <w:proofErr w:type="spellStart"/>
      <w:r>
        <w:t>B</w:t>
      </w:r>
      <w:r>
        <w:rPr>
          <w:rFonts w:hint="eastAsia"/>
        </w:rPr>
        <w:t>i</w:t>
      </w:r>
      <w:r>
        <w:t>LSTM</w:t>
      </w:r>
      <w:proofErr w:type="spellEnd"/>
      <w:r>
        <w:t xml:space="preserve"> encoder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t>RF L</w:t>
      </w:r>
      <w:r>
        <w:rPr>
          <w:rFonts w:hint="eastAsia"/>
        </w:rPr>
        <w:t>ayer</w:t>
      </w:r>
      <w:r>
        <w:rPr>
          <w:rFonts w:hint="eastAsia"/>
        </w:rPr>
        <w:t>之间还有一层全连接层，能提高一些模型效果</w:t>
      </w:r>
    </w:p>
    <w:p w:rsidR="003A629B" w:rsidRDefault="003A629B" w:rsidP="00BC48AF">
      <w:pPr>
        <w:pStyle w:val="a1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C</w:t>
      </w:r>
      <w:r>
        <w:t>RF</w:t>
      </w:r>
      <w:r>
        <w:rPr>
          <w:rFonts w:hint="eastAsia"/>
        </w:rPr>
        <w:t>层包含一个可学习的概率转移矩阵，该层的主要作用是计算</w:t>
      </w:r>
      <w:r>
        <w:rPr>
          <w:rFonts w:hint="eastAsia"/>
        </w:rPr>
        <w:t>lo</w:t>
      </w:r>
      <w:r>
        <w:t>ss</w:t>
      </w:r>
      <w:r>
        <w:rPr>
          <w:rFonts w:hint="eastAsia"/>
        </w:rPr>
        <w:t>，用于更新</w:t>
      </w:r>
      <w:proofErr w:type="spellStart"/>
      <w:r>
        <w:rPr>
          <w:rFonts w:hint="eastAsia"/>
        </w:rPr>
        <w:t>Bi</w:t>
      </w:r>
      <w:r>
        <w:t>LSTM</w:t>
      </w:r>
      <w:proofErr w:type="spellEnd"/>
      <w:r w:rsidR="00A411A1">
        <w:rPr>
          <w:rFonts w:hint="eastAsia"/>
        </w:rPr>
        <w:t>的参数和概率转移矩阵。</w:t>
      </w:r>
    </w:p>
    <w:p w:rsidR="00BC48AF" w:rsidRDefault="00BC48AF" w:rsidP="003A629B">
      <w:pPr>
        <w:pStyle w:val="a1"/>
        <w:ind w:firstLine="360"/>
        <w:jc w:val="left"/>
        <w:rPr>
          <w:rFonts w:hint="eastAsia"/>
        </w:rPr>
      </w:pPr>
    </w:p>
    <w:p w:rsidR="00A411A1" w:rsidRDefault="00A411A1" w:rsidP="00A411A1">
      <w:pPr>
        <w:pStyle w:val="3"/>
        <w:spacing w:before="156" w:after="156"/>
      </w:pPr>
      <w:r>
        <w:rPr>
          <w:rFonts w:hint="eastAsia"/>
        </w:rPr>
        <w:t>变量说明</w:t>
      </w:r>
    </w:p>
    <w:p w:rsidR="00A411A1" w:rsidRDefault="00A411A1" w:rsidP="00A411A1">
      <w:pPr>
        <w:pStyle w:val="a1"/>
        <w:ind w:firstLine="360"/>
      </w:pPr>
      <w:r>
        <w:rPr>
          <w:rFonts w:hint="eastAsia"/>
        </w:rPr>
        <w:t>假设词序列长度为</w:t>
      </w:r>
      <w:r>
        <w:rPr>
          <w:rFonts w:hint="eastAsia"/>
        </w:rPr>
        <w:t>n</w:t>
      </w:r>
      <w:r>
        <w:rPr>
          <w:rFonts w:hint="eastAsia"/>
        </w:rPr>
        <w:t>，标签种类为</w:t>
      </w:r>
      <w:r>
        <w:rPr>
          <w:rFonts w:hint="eastAsia"/>
        </w:rPr>
        <w:t>k</w:t>
      </w:r>
    </w:p>
    <w:p w:rsidR="00A411A1" w:rsidRDefault="00A411A1" w:rsidP="00A411A1">
      <w:pPr>
        <w:pStyle w:val="a1"/>
        <w:ind w:firstLine="360"/>
      </w:pPr>
      <w:r>
        <w:rPr>
          <w:rFonts w:hint="eastAsia"/>
        </w:rPr>
        <w:t>输入序列为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A411A1" w:rsidRDefault="00A411A1" w:rsidP="00A411A1">
      <w:pPr>
        <w:pStyle w:val="a1"/>
        <w:ind w:firstLine="360"/>
      </w:pPr>
      <w:proofErr w:type="spellStart"/>
      <w:r>
        <w:rPr>
          <w:rFonts w:hint="eastAsia"/>
        </w:rPr>
        <w:t>B</w:t>
      </w:r>
      <w:r>
        <w:t>iLSTM</w:t>
      </w:r>
      <w:proofErr w:type="spellEnd"/>
      <w:r>
        <w:rPr>
          <w:rFonts w:hint="eastAsia"/>
        </w:rPr>
        <w:t>输出的是每个词对应与每个标签的概率矩阵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的维度是</w:t>
      </w:r>
      <w:r>
        <w:rPr>
          <w:rFonts w:hint="eastAsia"/>
        </w:rPr>
        <w:t>n</w:t>
      </w:r>
      <w:r>
        <w:t>*k</w:t>
      </w:r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词是</w:t>
      </w:r>
      <w:r>
        <w:rPr>
          <w:rFonts w:hint="eastAsia"/>
        </w:rPr>
        <w:t>j</w:t>
      </w:r>
      <w:r>
        <w:rPr>
          <w:rFonts w:hint="eastAsia"/>
        </w:rPr>
        <w:t>标签的概率。</w:t>
      </w:r>
    </w:p>
    <w:p w:rsidR="001114E2" w:rsidRPr="00A411A1" w:rsidRDefault="001114E2" w:rsidP="00A411A1">
      <w:pPr>
        <w:pStyle w:val="a1"/>
        <w:ind w:firstLine="360"/>
        <w:rPr>
          <w:rFonts w:hint="eastAsia"/>
        </w:rPr>
      </w:pPr>
      <w:r>
        <w:rPr>
          <w:rFonts w:hint="eastAsia"/>
        </w:rPr>
        <w:t>根据概率矩阵</w:t>
      </w:r>
      <w:r>
        <w:rPr>
          <w:rFonts w:hint="eastAsia"/>
        </w:rPr>
        <w:t>P</w:t>
      </w:r>
      <w:r>
        <w:rPr>
          <w:rFonts w:hint="eastAsia"/>
        </w:rPr>
        <w:t>可以得到标签序列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AF1838"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mo</m:t>
            </m:r>
            <m:r>
              <w:rPr>
                <w:rFonts w:ascii="Cambria Math" w:hAnsi="Cambria Math"/>
              </w:rPr>
              <m:t>del</m:t>
            </m:r>
          </m:sub>
        </m:sSub>
      </m:oMath>
    </w:p>
    <w:p w:rsidR="003A629B" w:rsidRDefault="00AF1838" w:rsidP="00AF1838">
      <w:pPr>
        <w:pStyle w:val="3"/>
        <w:spacing w:before="156" w:after="156"/>
      </w:pPr>
      <w:r>
        <w:rPr>
          <w:rFonts w:hint="eastAsia"/>
        </w:rPr>
        <w:t>模型目标</w:t>
      </w:r>
    </w:p>
    <w:p w:rsidR="00AF1838" w:rsidRDefault="00396794" w:rsidP="00AF1838">
      <w:pPr>
        <w:pStyle w:val="a1"/>
        <w:ind w:firstLine="360"/>
      </w:pPr>
      <w:r>
        <w:rPr>
          <w:rFonts w:hint="eastAsia"/>
        </w:rPr>
        <w:t>和一般问题一样，模型的目标是使得预测序列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mo</m:t>
            </m:r>
            <m:r>
              <w:rPr>
                <w:rFonts w:ascii="Cambria Math" w:hAnsi="Cambria Math"/>
              </w:rPr>
              <m:t>del</m:t>
            </m:r>
          </m:sub>
        </m:sSub>
      </m:oMath>
      <w:r>
        <w:rPr>
          <w:rFonts w:hint="eastAsia"/>
        </w:rPr>
        <w:t>最准确，也就是最大化概率：</w:t>
      </w:r>
    </w:p>
    <w:p w:rsidR="00396794" w:rsidRPr="00AF1838" w:rsidRDefault="00396794" w:rsidP="00AF1838">
      <w:pPr>
        <w:pStyle w:val="a1"/>
        <w:ind w:firstLine="3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mo</m:t>
                  </m:r>
                  <m:r>
                    <w:rPr>
                      <w:rFonts w:ascii="Cambria Math" w:hAnsi="Cambria Math"/>
                    </w:rPr>
                    <m:t>del</m:t>
                  </m:r>
                </m:sub>
              </m:sSub>
              <m:r>
                <w:rPr>
                  <w:rFonts w:ascii="Cambria Math" w:hAnsi="Cambria Math" w:hint="eastAsia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s(X,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mo</m:t>
                      </m:r>
                      <m:r>
                        <w:rPr>
                          <w:rFonts w:ascii="Cambria Math" w:hAnsi="Cambria Math"/>
                        </w:rPr>
                        <m:t>del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s(X,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</m:e>
              </m:nary>
            </m:den>
          </m:f>
        </m:oMath>
      </m:oMathPara>
    </w:p>
    <w:p w:rsidR="003A629B" w:rsidRDefault="00FF1477" w:rsidP="003A629B">
      <w:pPr>
        <w:pStyle w:val="a1"/>
        <w:ind w:firstLine="360"/>
        <w:jc w:val="left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s(X,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表示输入序列</w:t>
      </w:r>
      <w:r>
        <w:rPr>
          <w:rFonts w:hint="eastAsia"/>
        </w:rPr>
        <w:t>X</w:t>
      </w:r>
      <w:r>
        <w:rPr>
          <w:rFonts w:hint="eastAsia"/>
        </w:rPr>
        <w:t>对应标签序列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的得分，得分越高代表可能性越大。</w:t>
      </w:r>
    </w:p>
    <w:p w:rsidR="00FF1477" w:rsidRDefault="00FF1477" w:rsidP="003A629B">
      <w:pPr>
        <w:pStyle w:val="a1"/>
        <w:ind w:firstLine="360"/>
        <w:jc w:val="left"/>
      </w:pPr>
      <w:r>
        <w:rPr>
          <w:rFonts w:hint="eastAsia"/>
        </w:rPr>
        <w:t>修改一下目标公式</w:t>
      </w:r>
    </w:p>
    <w:p w:rsidR="00FF1477" w:rsidRPr="009E69B9" w:rsidRDefault="00FF1477" w:rsidP="003A629B">
      <w:pPr>
        <w:pStyle w:val="a1"/>
        <w:ind w:firstLine="360"/>
        <w:jc w:val="left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mo</m:t>
                          </m:r>
                          <m:r>
                            <w:rPr>
                              <w:rFonts w:ascii="Cambria Math" w:hAnsi="Cambria Math"/>
                            </w:rPr>
                            <m:t>del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|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mo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del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</m:nary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mo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del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mo</m:t>
                  </m:r>
                  <m:r>
                    <w:rPr>
                      <w:rFonts w:ascii="Cambria Math" w:hAnsi="Cambria Math"/>
                    </w:rPr>
                    <m:t>del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nary>
                </m:e>
              </m:d>
            </m:e>
          </m:func>
        </m:oMath>
      </m:oMathPara>
    </w:p>
    <w:p w:rsidR="009E69B9" w:rsidRDefault="009E69B9" w:rsidP="003A629B">
      <w:pPr>
        <w:pStyle w:val="a1"/>
        <w:ind w:firstLine="360"/>
        <w:jc w:val="left"/>
      </w:pPr>
      <w:r>
        <w:rPr>
          <w:rFonts w:hint="eastAsia"/>
        </w:rPr>
        <w:t>通过不断的学习，</w:t>
      </w:r>
      <w:proofErr w:type="spellStart"/>
      <w:r>
        <w:rPr>
          <w:rFonts w:hint="eastAsia"/>
        </w:rPr>
        <w:t>Bi</w:t>
      </w:r>
      <w:r>
        <w:t>LSTM</w:t>
      </w:r>
      <w:proofErr w:type="spellEnd"/>
      <w:r>
        <w:rPr>
          <w:rFonts w:hint="eastAsia"/>
        </w:rPr>
        <w:t>模型输出的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mo</m:t>
            </m:r>
            <m:r>
              <w:rPr>
                <w:rFonts w:ascii="Cambria Math" w:hAnsi="Cambria Math"/>
              </w:rPr>
              <m:t>del</m:t>
            </m:r>
          </m:sub>
        </m:sSub>
      </m:oMath>
      <w:r>
        <w:rPr>
          <w:rFonts w:hint="eastAsia"/>
        </w:rPr>
        <w:t>就是得分最高，概率最大的标签序列。</w:t>
      </w:r>
    </w:p>
    <w:p w:rsidR="004F26F2" w:rsidRDefault="004F26F2" w:rsidP="003A629B">
      <w:pPr>
        <w:pStyle w:val="a1"/>
        <w:ind w:firstLine="360"/>
        <w:jc w:val="left"/>
      </w:pPr>
      <w:r>
        <w:rPr>
          <w:rFonts w:hint="eastAsia"/>
        </w:rPr>
        <w:t>损失函数公式就是：</w:t>
      </w:r>
    </w:p>
    <w:p w:rsidR="004F26F2" w:rsidRDefault="004F26F2" w:rsidP="003A629B">
      <w:pPr>
        <w:pStyle w:val="a1"/>
        <w:ind w:firstLine="360"/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loss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mo</m:t>
                          </m:r>
                          <m:r>
                            <w:rPr>
                              <w:rFonts w:ascii="Cambria Math" w:hAnsi="Cambria Math"/>
                            </w:rPr>
                            <m:t>del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|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553C8F" w:rsidRDefault="00553C8F" w:rsidP="00553C8F">
      <w:pPr>
        <w:pStyle w:val="3"/>
        <w:spacing w:before="156" w:after="156"/>
      </w:pPr>
      <w:r>
        <w:rPr>
          <w:rFonts w:hint="eastAsia"/>
        </w:rPr>
        <w:t>得分计算</w:t>
      </w:r>
    </w:p>
    <w:p w:rsidR="00553C8F" w:rsidRDefault="00553C8F" w:rsidP="00553C8F">
      <w:pPr>
        <w:pStyle w:val="a1"/>
        <w:ind w:firstLine="360"/>
      </w:pPr>
      <w:r>
        <w:rPr>
          <w:rFonts w:hint="eastAsia"/>
        </w:rPr>
        <w:t>已有参数：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w:proofErr w:type="spellStart"/>
      <w:r>
        <w:rPr>
          <w:rFonts w:hint="eastAsia"/>
        </w:rPr>
        <w:t>B</w:t>
      </w:r>
      <w:r>
        <w:t>iLSTM</w:t>
      </w:r>
      <w:proofErr w:type="spellEnd"/>
      <w:r>
        <w:rPr>
          <w:rFonts w:hint="eastAsia"/>
        </w:rPr>
        <w:t>模型输出的概率矩阵</w:t>
      </w:r>
      <w:r w:rsidR="00FA2B61"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RF</w:t>
      </w:r>
      <w:r>
        <w:rPr>
          <w:rFonts w:hint="eastAsia"/>
        </w:rPr>
        <w:t>层中的可学习概率转移矩阵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</w:p>
    <w:p w:rsidR="00B03B53" w:rsidRPr="00FA2B61" w:rsidRDefault="00B03B53" w:rsidP="00553C8F">
      <w:pPr>
        <w:pStyle w:val="a1"/>
        <w:ind w:firstLine="3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</m:oMath>
      </m:oMathPara>
    </w:p>
    <w:p w:rsidR="00FA2B61" w:rsidRDefault="00FA2B61" w:rsidP="00553C8F">
      <w:pPr>
        <w:pStyle w:val="a1"/>
        <w:ind w:firstLine="36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sub>
        </m:sSub>
      </m:oMath>
      <w:r>
        <w:rPr>
          <w:rFonts w:hint="eastAsia"/>
        </w:rPr>
        <w:t>代表标签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后面是标签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的概率，即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j</m:t>
            </m:r>
          </m:sub>
        </m:sSub>
      </m:oMath>
    </w:p>
    <w:p w:rsidR="00FA2B61" w:rsidRDefault="00FA2B61" w:rsidP="00FA2B61">
      <w:pPr>
        <w:pStyle w:val="a1"/>
        <w:ind w:firstLineChars="175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>
        <w:rPr>
          <w:rFonts w:hint="eastAsia"/>
        </w:rPr>
        <w:t>代表</w:t>
      </w:r>
      <w:proofErr w:type="spellStart"/>
      <w:r>
        <w:rPr>
          <w:rFonts w:hint="eastAsia"/>
        </w:rPr>
        <w:t>Bi</w:t>
      </w:r>
      <w:r>
        <w:t>LSTM</w:t>
      </w:r>
      <w:proofErr w:type="spellEnd"/>
      <w:r>
        <w:rPr>
          <w:rFonts w:hint="eastAsia"/>
        </w:rPr>
        <w:t>输出的第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词的标签是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的概率，即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</w:p>
    <w:p w:rsidR="004F26F2" w:rsidRDefault="004F26F2" w:rsidP="00FA2B61">
      <w:pPr>
        <w:pStyle w:val="a1"/>
        <w:ind w:firstLineChars="175" w:firstLine="420"/>
      </w:pPr>
    </w:p>
    <w:p w:rsidR="004F26F2" w:rsidRPr="00FA2B61" w:rsidRDefault="004F26F2" w:rsidP="00FA2B61">
      <w:pPr>
        <w:pStyle w:val="a1"/>
        <w:ind w:firstLineChars="175" w:firstLine="420"/>
        <w:rPr>
          <w:rFonts w:hint="eastAsia"/>
        </w:rPr>
      </w:pPr>
      <w:r>
        <w:rPr>
          <w:rFonts w:hint="eastAsia"/>
        </w:rPr>
        <w:t>当我们有了</w:t>
      </w:r>
      <w:r>
        <w:rPr>
          <w:rFonts w:hint="eastAsia"/>
        </w:rPr>
        <w:t>概率矩阵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概率转移矩阵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时，只需要列出所有的可能标签序列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，然后分别计算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，就可以得到损失值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，进而更新模型参数。</w:t>
      </w:r>
      <w:bookmarkStart w:id="0" w:name="_GoBack"/>
      <w:bookmarkEnd w:id="0"/>
    </w:p>
    <w:sectPr w:rsidR="004F26F2" w:rsidRPr="00FA2B61" w:rsidSect="00B632E8">
      <w:headerReference w:type="default" r:id="rId10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039" w:rsidRDefault="008B6039">
      <w:r>
        <w:separator/>
      </w:r>
    </w:p>
  </w:endnote>
  <w:endnote w:type="continuationSeparator" w:id="0">
    <w:p w:rsidR="008B6039" w:rsidRDefault="008B6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039" w:rsidRDefault="008B6039">
      <w:r>
        <w:separator/>
      </w:r>
    </w:p>
  </w:footnote>
  <w:footnote w:type="continuationSeparator" w:id="0">
    <w:p w:rsidR="008B6039" w:rsidRDefault="008B6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8971475"/>
    <w:multiLevelType w:val="hybridMultilevel"/>
    <w:tmpl w:val="03807E8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0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0"/>
  </w:num>
  <w:num w:numId="5">
    <w:abstractNumId w:val="6"/>
  </w:num>
  <w:num w:numId="6">
    <w:abstractNumId w:val="4"/>
  </w:num>
  <w:num w:numId="7">
    <w:abstractNumId w:val="9"/>
  </w:num>
  <w:num w:numId="8">
    <w:abstractNumId w:val="1"/>
  </w:num>
  <w:num w:numId="9">
    <w:abstractNumId w:val="11"/>
  </w:num>
  <w:num w:numId="10">
    <w:abstractNumId w:val="5"/>
  </w:num>
  <w:num w:numId="11">
    <w:abstractNumId w:val="3"/>
  </w:num>
  <w:num w:numId="12">
    <w:abstractNumId w:val="7"/>
  </w:num>
  <w:num w:numId="13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03CE"/>
    <w:rsid w:val="00101862"/>
    <w:rsid w:val="001039FF"/>
    <w:rsid w:val="00103AF1"/>
    <w:rsid w:val="001052B6"/>
    <w:rsid w:val="00105797"/>
    <w:rsid w:val="001062BA"/>
    <w:rsid w:val="0010645E"/>
    <w:rsid w:val="001114E2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43C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96794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29B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6F2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3C8F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039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1F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E69B9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1A1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1BEA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1838"/>
    <w:rsid w:val="00AF46CC"/>
    <w:rsid w:val="00AF496C"/>
    <w:rsid w:val="00AF58E7"/>
    <w:rsid w:val="00AF7A84"/>
    <w:rsid w:val="00AF7ABF"/>
    <w:rsid w:val="00B03045"/>
    <w:rsid w:val="00B03B53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48AF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1493"/>
    <w:rsid w:val="00C22503"/>
    <w:rsid w:val="00C23710"/>
    <w:rsid w:val="00C25613"/>
    <w:rsid w:val="00C26198"/>
    <w:rsid w:val="00C31E77"/>
    <w:rsid w:val="00C31EBA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4CAA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5845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2B61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1477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AF4C2D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ooc.com/article/277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E856D-94F1-449A-A8AE-6949F9D4A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13602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1107</cp:revision>
  <cp:lastPrinted>2016-06-07T05:59:00Z</cp:lastPrinted>
  <dcterms:created xsi:type="dcterms:W3CDTF">2012-05-21T06:04:00Z</dcterms:created>
  <dcterms:modified xsi:type="dcterms:W3CDTF">2019-11-26T13:29:00Z</dcterms:modified>
</cp:coreProperties>
</file>