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383E" w:rsidRDefault="0081383E" w:rsidP="00FA4145">
      <w:pPr>
        <w:spacing w:before="120" w:after="120"/>
        <w:jc w:val="center"/>
        <w:rPr>
          <w:rFonts w:ascii="Times New Roman" w:hAnsi="Times New Roman" w:cs="Times New Roman"/>
          <w:b/>
          <w:sz w:val="28"/>
          <w:szCs w:val="28"/>
        </w:rPr>
      </w:pPr>
    </w:p>
    <w:p w:rsidR="00B077DF" w:rsidRDefault="00B077DF" w:rsidP="00FA4145">
      <w:pPr>
        <w:spacing w:before="120" w:after="120"/>
        <w:jc w:val="center"/>
        <w:rPr>
          <w:rFonts w:ascii="Times New Roman" w:hAnsi="Times New Roman" w:cs="Times New Roman"/>
          <w:b/>
          <w:sz w:val="28"/>
          <w:szCs w:val="28"/>
        </w:rPr>
      </w:pPr>
      <w:r w:rsidRPr="000C6164">
        <w:rPr>
          <w:rFonts w:ascii="Times New Roman" w:hAnsi="Times New Roman" w:cs="Times New Roman"/>
          <w:b/>
          <w:sz w:val="28"/>
          <w:szCs w:val="28"/>
        </w:rPr>
        <w:t>PROJET TUTOTRE</w:t>
      </w:r>
    </w:p>
    <w:p w:rsidR="0081383E" w:rsidRPr="000C6164" w:rsidRDefault="0081383E" w:rsidP="00FA4145">
      <w:pPr>
        <w:spacing w:before="120" w:after="120"/>
        <w:jc w:val="center"/>
        <w:rPr>
          <w:rFonts w:ascii="Times New Roman" w:hAnsi="Times New Roman" w:cs="Times New Roman"/>
          <w:b/>
          <w:sz w:val="28"/>
          <w:szCs w:val="28"/>
        </w:rPr>
      </w:pPr>
      <w:r>
        <w:rPr>
          <w:rFonts w:ascii="Times New Roman" w:hAnsi="Times New Roman" w:cs="Times New Roman"/>
          <w:b/>
          <w:sz w:val="28"/>
          <w:szCs w:val="28"/>
        </w:rPr>
        <w:t>Université Paris 8</w:t>
      </w:r>
    </w:p>
    <w:p w:rsidR="00B077DF" w:rsidRDefault="000C6164" w:rsidP="00FA4145">
      <w:pPr>
        <w:spacing w:before="120" w:after="120"/>
        <w:jc w:val="center"/>
        <w:rPr>
          <w:rFonts w:ascii="Times New Roman" w:hAnsi="Times New Roman" w:cs="Times New Roman"/>
          <w:b/>
          <w:sz w:val="28"/>
          <w:szCs w:val="28"/>
        </w:rPr>
      </w:pPr>
      <w:r w:rsidRPr="000C6164">
        <w:rPr>
          <w:rFonts w:ascii="Times New Roman" w:hAnsi="Times New Roman" w:cs="Times New Roman"/>
          <w:b/>
          <w:sz w:val="28"/>
          <w:szCs w:val="28"/>
        </w:rPr>
        <w:t>Systèmes Robotiques: génération de trajectoires, suivi de trajectoire, évitements d'obstacles</w:t>
      </w:r>
    </w:p>
    <w:p w:rsidR="000369C1" w:rsidRDefault="000369C1" w:rsidP="00FA4145">
      <w:pPr>
        <w:spacing w:before="120" w:after="120"/>
        <w:jc w:val="center"/>
        <w:rPr>
          <w:rFonts w:ascii="Times New Roman" w:hAnsi="Times New Roman" w:cs="Times New Roman"/>
          <w:b/>
          <w:sz w:val="28"/>
          <w:szCs w:val="28"/>
        </w:rPr>
      </w:pPr>
      <w:r>
        <w:rPr>
          <w:rFonts w:ascii="Times New Roman" w:hAnsi="Times New Roman" w:cs="Times New Roman"/>
          <w:b/>
          <w:sz w:val="28"/>
          <w:szCs w:val="28"/>
        </w:rPr>
        <w:t>2015/2016</w:t>
      </w:r>
    </w:p>
    <w:p w:rsidR="000369C1" w:rsidRDefault="000369C1" w:rsidP="00FA4145">
      <w:pPr>
        <w:spacing w:before="120" w:after="120"/>
        <w:jc w:val="center"/>
        <w:rPr>
          <w:rFonts w:ascii="Times New Roman" w:hAnsi="Times New Roman" w:cs="Times New Roman"/>
          <w:b/>
          <w:sz w:val="28"/>
          <w:szCs w:val="28"/>
        </w:rPr>
      </w:pPr>
    </w:p>
    <w:p w:rsidR="000369C1" w:rsidRDefault="000369C1" w:rsidP="00FA4145">
      <w:pPr>
        <w:spacing w:before="120" w:after="120"/>
        <w:jc w:val="center"/>
        <w:rPr>
          <w:rFonts w:ascii="Times New Roman" w:hAnsi="Times New Roman" w:cs="Times New Roman"/>
          <w:b/>
          <w:sz w:val="28"/>
          <w:szCs w:val="28"/>
        </w:rPr>
      </w:pPr>
    </w:p>
    <w:p w:rsidR="000369C1" w:rsidRDefault="000369C1" w:rsidP="00FA4145">
      <w:pPr>
        <w:spacing w:before="120" w:after="120"/>
        <w:jc w:val="center"/>
        <w:rPr>
          <w:rFonts w:ascii="Times New Roman" w:hAnsi="Times New Roman" w:cs="Times New Roman"/>
          <w:b/>
          <w:sz w:val="28"/>
          <w:szCs w:val="28"/>
        </w:rPr>
      </w:pPr>
    </w:p>
    <w:p w:rsidR="000369C1" w:rsidRDefault="000369C1" w:rsidP="00FA4145">
      <w:pPr>
        <w:spacing w:before="120" w:after="120"/>
        <w:jc w:val="center"/>
        <w:rPr>
          <w:rFonts w:ascii="Times New Roman" w:hAnsi="Times New Roman" w:cs="Times New Roman"/>
          <w:b/>
          <w:sz w:val="28"/>
          <w:szCs w:val="28"/>
        </w:rPr>
      </w:pPr>
    </w:p>
    <w:p w:rsidR="000369C1" w:rsidRDefault="000369C1" w:rsidP="00FA4145">
      <w:pPr>
        <w:spacing w:before="120" w:after="120"/>
        <w:jc w:val="center"/>
        <w:rPr>
          <w:rFonts w:ascii="Times New Roman" w:hAnsi="Times New Roman" w:cs="Times New Roman"/>
          <w:b/>
          <w:sz w:val="28"/>
          <w:szCs w:val="28"/>
        </w:rPr>
      </w:pPr>
    </w:p>
    <w:p w:rsidR="000369C1" w:rsidRDefault="000369C1" w:rsidP="00FA4145">
      <w:pPr>
        <w:spacing w:before="120" w:after="120"/>
        <w:jc w:val="center"/>
        <w:rPr>
          <w:rFonts w:ascii="Times New Roman" w:hAnsi="Times New Roman" w:cs="Times New Roman"/>
          <w:b/>
          <w:sz w:val="28"/>
          <w:szCs w:val="28"/>
        </w:rPr>
      </w:pPr>
    </w:p>
    <w:p w:rsidR="000369C1" w:rsidRDefault="000369C1" w:rsidP="00FA4145">
      <w:pPr>
        <w:spacing w:before="120" w:after="120"/>
        <w:jc w:val="center"/>
        <w:rPr>
          <w:rFonts w:ascii="Times New Roman" w:hAnsi="Times New Roman" w:cs="Times New Roman"/>
          <w:b/>
          <w:sz w:val="28"/>
          <w:szCs w:val="28"/>
        </w:rPr>
      </w:pPr>
    </w:p>
    <w:p w:rsidR="000369C1" w:rsidRDefault="000369C1" w:rsidP="00FA4145">
      <w:pPr>
        <w:spacing w:before="120" w:after="120"/>
        <w:jc w:val="center"/>
        <w:rPr>
          <w:rFonts w:ascii="Times New Roman" w:hAnsi="Times New Roman" w:cs="Times New Roman"/>
          <w:b/>
          <w:sz w:val="28"/>
          <w:szCs w:val="28"/>
        </w:rPr>
      </w:pPr>
    </w:p>
    <w:p w:rsidR="000369C1" w:rsidRDefault="000369C1" w:rsidP="00FA4145">
      <w:pPr>
        <w:spacing w:before="120" w:after="120"/>
        <w:jc w:val="center"/>
        <w:rPr>
          <w:rFonts w:ascii="Times New Roman" w:hAnsi="Times New Roman" w:cs="Times New Roman"/>
          <w:b/>
          <w:sz w:val="28"/>
          <w:szCs w:val="28"/>
        </w:rPr>
      </w:pPr>
    </w:p>
    <w:p w:rsidR="000369C1" w:rsidRPr="000369C1" w:rsidRDefault="000369C1" w:rsidP="000369C1">
      <w:pPr>
        <w:spacing w:before="120" w:after="120"/>
        <w:rPr>
          <w:rFonts w:ascii="Times New Roman" w:hAnsi="Times New Roman" w:cs="Times New Roman"/>
          <w:b/>
        </w:rPr>
      </w:pPr>
      <w:proofErr w:type="spellStart"/>
      <w:r w:rsidRPr="000369C1">
        <w:rPr>
          <w:rFonts w:ascii="Times New Roman" w:hAnsi="Times New Roman" w:cs="Times New Roman"/>
          <w:b/>
        </w:rPr>
        <w:t>Abdelbasset</w:t>
      </w:r>
      <w:proofErr w:type="spellEnd"/>
      <w:r w:rsidRPr="000369C1">
        <w:rPr>
          <w:rFonts w:ascii="Times New Roman" w:hAnsi="Times New Roman" w:cs="Times New Roman"/>
          <w:b/>
        </w:rPr>
        <w:t xml:space="preserve"> MARZAQ</w:t>
      </w:r>
      <w:r w:rsidRPr="000369C1">
        <w:rPr>
          <w:rFonts w:ascii="Times New Roman" w:hAnsi="Times New Roman" w:cs="Times New Roman"/>
          <w:b/>
        </w:rPr>
        <w:tab/>
      </w:r>
      <w:r w:rsidRPr="000369C1">
        <w:rPr>
          <w:rFonts w:ascii="Times New Roman" w:hAnsi="Times New Roman" w:cs="Times New Roman"/>
          <w:b/>
        </w:rPr>
        <w:tab/>
      </w:r>
      <w:r w:rsidRPr="000369C1">
        <w:rPr>
          <w:rFonts w:ascii="Times New Roman" w:hAnsi="Times New Roman" w:cs="Times New Roman"/>
          <w:b/>
        </w:rPr>
        <w:tab/>
      </w:r>
      <w:r w:rsidRPr="000369C1">
        <w:rPr>
          <w:rFonts w:ascii="Times New Roman" w:hAnsi="Times New Roman" w:cs="Times New Roman"/>
          <w:b/>
        </w:rPr>
        <w:tab/>
        <w:t>Encadrée par : Mme Lynda SEDDIKI</w:t>
      </w:r>
    </w:p>
    <w:p w:rsidR="000369C1" w:rsidRPr="000369C1" w:rsidRDefault="000369C1" w:rsidP="000369C1">
      <w:pPr>
        <w:spacing w:before="120" w:after="120"/>
        <w:rPr>
          <w:rFonts w:ascii="Times New Roman" w:hAnsi="Times New Roman" w:cs="Times New Roman"/>
          <w:b/>
        </w:rPr>
      </w:pPr>
      <w:r w:rsidRPr="000369C1">
        <w:rPr>
          <w:rFonts w:ascii="Times New Roman" w:hAnsi="Times New Roman" w:cs="Times New Roman"/>
          <w:b/>
        </w:rPr>
        <w:t>Abdelhakim MOURIK</w:t>
      </w: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8D4646" w:rsidRDefault="008D4646" w:rsidP="00FA4145">
      <w:pPr>
        <w:spacing w:before="120" w:after="120"/>
        <w:jc w:val="center"/>
        <w:rPr>
          <w:b/>
          <w:sz w:val="28"/>
          <w:szCs w:val="28"/>
        </w:rPr>
      </w:pPr>
      <w:r w:rsidRPr="000D5CB5">
        <w:rPr>
          <w:b/>
          <w:sz w:val="28"/>
          <w:szCs w:val="28"/>
        </w:rPr>
        <w:t>TABLES DES MATIERES</w:t>
      </w:r>
    </w:p>
    <w:p w:rsidR="00A97180" w:rsidRDefault="000D5CB5">
      <w:pPr>
        <w:pStyle w:val="TM1"/>
        <w:tabs>
          <w:tab w:val="right" w:leader="dot" w:pos="9062"/>
        </w:tabs>
        <w:rPr>
          <w:noProof/>
        </w:rPr>
      </w:pPr>
      <w:r>
        <w:rPr>
          <w:b/>
          <w:sz w:val="28"/>
          <w:szCs w:val="28"/>
        </w:rPr>
        <w:fldChar w:fldCharType="begin"/>
      </w:r>
      <w:r>
        <w:rPr>
          <w:b/>
          <w:sz w:val="28"/>
          <w:szCs w:val="28"/>
        </w:rPr>
        <w:instrText xml:space="preserve"> TOC \o "1-3" \h \z \u </w:instrText>
      </w:r>
      <w:r>
        <w:rPr>
          <w:b/>
          <w:sz w:val="28"/>
          <w:szCs w:val="28"/>
        </w:rPr>
        <w:fldChar w:fldCharType="separate"/>
      </w:r>
      <w:hyperlink w:anchor="_Toc440461063" w:history="1">
        <w:r w:rsidR="00A97180" w:rsidRPr="00DF23F8">
          <w:rPr>
            <w:rStyle w:val="Lienhypertexte"/>
            <w:noProof/>
          </w:rPr>
          <w:t>1. Introduction</w:t>
        </w:r>
        <w:r w:rsidR="00A97180">
          <w:rPr>
            <w:noProof/>
            <w:webHidden/>
          </w:rPr>
          <w:tab/>
        </w:r>
        <w:r w:rsidR="00A97180">
          <w:rPr>
            <w:noProof/>
            <w:webHidden/>
          </w:rPr>
          <w:fldChar w:fldCharType="begin"/>
        </w:r>
        <w:r w:rsidR="00A97180">
          <w:rPr>
            <w:noProof/>
            <w:webHidden/>
          </w:rPr>
          <w:instrText xml:space="preserve"> PAGEREF _Toc440461063 \h </w:instrText>
        </w:r>
        <w:r w:rsidR="00A97180">
          <w:rPr>
            <w:noProof/>
            <w:webHidden/>
          </w:rPr>
        </w:r>
        <w:r w:rsidR="00A97180">
          <w:rPr>
            <w:noProof/>
            <w:webHidden/>
          </w:rPr>
          <w:fldChar w:fldCharType="separate"/>
        </w:r>
        <w:r w:rsidR="00A97180">
          <w:rPr>
            <w:noProof/>
            <w:webHidden/>
          </w:rPr>
          <w:t>3</w:t>
        </w:r>
        <w:r w:rsidR="00A97180">
          <w:rPr>
            <w:noProof/>
            <w:webHidden/>
          </w:rPr>
          <w:fldChar w:fldCharType="end"/>
        </w:r>
      </w:hyperlink>
    </w:p>
    <w:p w:rsidR="00A97180" w:rsidRDefault="00A97180">
      <w:pPr>
        <w:pStyle w:val="TM2"/>
        <w:tabs>
          <w:tab w:val="right" w:leader="dot" w:pos="9062"/>
        </w:tabs>
        <w:rPr>
          <w:noProof/>
        </w:rPr>
      </w:pPr>
      <w:hyperlink w:anchor="_Toc440461064" w:history="1">
        <w:r w:rsidRPr="00DF23F8">
          <w:rPr>
            <w:rStyle w:val="Lienhypertexte"/>
            <w:noProof/>
          </w:rPr>
          <w:t>1.1 Robotique :</w:t>
        </w:r>
        <w:r>
          <w:rPr>
            <w:noProof/>
            <w:webHidden/>
          </w:rPr>
          <w:tab/>
        </w:r>
        <w:r>
          <w:rPr>
            <w:noProof/>
            <w:webHidden/>
          </w:rPr>
          <w:fldChar w:fldCharType="begin"/>
        </w:r>
        <w:r>
          <w:rPr>
            <w:noProof/>
            <w:webHidden/>
          </w:rPr>
          <w:instrText xml:space="preserve"> PAGEREF _Toc440461064 \h </w:instrText>
        </w:r>
        <w:r>
          <w:rPr>
            <w:noProof/>
            <w:webHidden/>
          </w:rPr>
        </w:r>
        <w:r>
          <w:rPr>
            <w:noProof/>
            <w:webHidden/>
          </w:rPr>
          <w:fldChar w:fldCharType="separate"/>
        </w:r>
        <w:r>
          <w:rPr>
            <w:noProof/>
            <w:webHidden/>
          </w:rPr>
          <w:t>3</w:t>
        </w:r>
        <w:r>
          <w:rPr>
            <w:noProof/>
            <w:webHidden/>
          </w:rPr>
          <w:fldChar w:fldCharType="end"/>
        </w:r>
      </w:hyperlink>
    </w:p>
    <w:p w:rsidR="00A97180" w:rsidRDefault="00A97180">
      <w:pPr>
        <w:pStyle w:val="TM2"/>
        <w:tabs>
          <w:tab w:val="right" w:leader="dot" w:pos="9062"/>
        </w:tabs>
        <w:rPr>
          <w:noProof/>
        </w:rPr>
      </w:pPr>
      <w:hyperlink w:anchor="_Toc440461065" w:history="1">
        <w:r w:rsidRPr="00DF23F8">
          <w:rPr>
            <w:rStyle w:val="Lienhypertexte"/>
            <w:noProof/>
          </w:rPr>
          <w:t>1.2 Un bref aperçu historique</w:t>
        </w:r>
        <w:r>
          <w:rPr>
            <w:noProof/>
            <w:webHidden/>
          </w:rPr>
          <w:tab/>
        </w:r>
        <w:r>
          <w:rPr>
            <w:noProof/>
            <w:webHidden/>
          </w:rPr>
          <w:fldChar w:fldCharType="begin"/>
        </w:r>
        <w:r>
          <w:rPr>
            <w:noProof/>
            <w:webHidden/>
          </w:rPr>
          <w:instrText xml:space="preserve"> PAGEREF _Toc440461065 \h </w:instrText>
        </w:r>
        <w:r>
          <w:rPr>
            <w:noProof/>
            <w:webHidden/>
          </w:rPr>
        </w:r>
        <w:r>
          <w:rPr>
            <w:noProof/>
            <w:webHidden/>
          </w:rPr>
          <w:fldChar w:fldCharType="separate"/>
        </w:r>
        <w:r>
          <w:rPr>
            <w:noProof/>
            <w:webHidden/>
          </w:rPr>
          <w:t>3</w:t>
        </w:r>
        <w:r>
          <w:rPr>
            <w:noProof/>
            <w:webHidden/>
          </w:rPr>
          <w:fldChar w:fldCharType="end"/>
        </w:r>
      </w:hyperlink>
    </w:p>
    <w:p w:rsidR="00A97180" w:rsidRDefault="00A97180">
      <w:pPr>
        <w:pStyle w:val="TM2"/>
        <w:tabs>
          <w:tab w:val="right" w:leader="dot" w:pos="9062"/>
        </w:tabs>
        <w:rPr>
          <w:noProof/>
        </w:rPr>
      </w:pPr>
      <w:hyperlink w:anchor="_Toc440461066" w:history="1">
        <w:r w:rsidRPr="00DF23F8">
          <w:rPr>
            <w:rStyle w:val="Lienhypertexte"/>
            <w:noProof/>
          </w:rPr>
          <w:t>1.3 Robots mobiles autonome</w:t>
        </w:r>
        <w:r>
          <w:rPr>
            <w:noProof/>
            <w:webHidden/>
          </w:rPr>
          <w:tab/>
        </w:r>
        <w:r>
          <w:rPr>
            <w:noProof/>
            <w:webHidden/>
          </w:rPr>
          <w:fldChar w:fldCharType="begin"/>
        </w:r>
        <w:r>
          <w:rPr>
            <w:noProof/>
            <w:webHidden/>
          </w:rPr>
          <w:instrText xml:space="preserve"> PAGEREF _Toc440461066 \h </w:instrText>
        </w:r>
        <w:r>
          <w:rPr>
            <w:noProof/>
            <w:webHidden/>
          </w:rPr>
        </w:r>
        <w:r>
          <w:rPr>
            <w:noProof/>
            <w:webHidden/>
          </w:rPr>
          <w:fldChar w:fldCharType="separate"/>
        </w:r>
        <w:r>
          <w:rPr>
            <w:noProof/>
            <w:webHidden/>
          </w:rPr>
          <w:t>5</w:t>
        </w:r>
        <w:r>
          <w:rPr>
            <w:noProof/>
            <w:webHidden/>
          </w:rPr>
          <w:fldChar w:fldCharType="end"/>
        </w:r>
      </w:hyperlink>
    </w:p>
    <w:p w:rsidR="00A97180" w:rsidRDefault="00A97180">
      <w:pPr>
        <w:pStyle w:val="TM2"/>
        <w:tabs>
          <w:tab w:val="right" w:leader="dot" w:pos="9062"/>
        </w:tabs>
        <w:rPr>
          <w:noProof/>
        </w:rPr>
      </w:pPr>
      <w:hyperlink w:anchor="_Toc440461067" w:history="1">
        <w:r w:rsidRPr="00DF23F8">
          <w:rPr>
            <w:rStyle w:val="Lienhypertexte"/>
            <w:noProof/>
          </w:rPr>
          <w:t>1.4 Application des robots mobiles</w:t>
        </w:r>
        <w:r>
          <w:rPr>
            <w:noProof/>
            <w:webHidden/>
          </w:rPr>
          <w:tab/>
        </w:r>
        <w:r>
          <w:rPr>
            <w:noProof/>
            <w:webHidden/>
          </w:rPr>
          <w:fldChar w:fldCharType="begin"/>
        </w:r>
        <w:r>
          <w:rPr>
            <w:noProof/>
            <w:webHidden/>
          </w:rPr>
          <w:instrText xml:space="preserve"> PAGEREF _Toc440461067 \h </w:instrText>
        </w:r>
        <w:r>
          <w:rPr>
            <w:noProof/>
            <w:webHidden/>
          </w:rPr>
        </w:r>
        <w:r>
          <w:rPr>
            <w:noProof/>
            <w:webHidden/>
          </w:rPr>
          <w:fldChar w:fldCharType="separate"/>
        </w:r>
        <w:r>
          <w:rPr>
            <w:noProof/>
            <w:webHidden/>
          </w:rPr>
          <w:t>5</w:t>
        </w:r>
        <w:r>
          <w:rPr>
            <w:noProof/>
            <w:webHidden/>
          </w:rPr>
          <w:fldChar w:fldCharType="end"/>
        </w:r>
      </w:hyperlink>
    </w:p>
    <w:p w:rsidR="00A97180" w:rsidRDefault="00A97180">
      <w:pPr>
        <w:pStyle w:val="TM2"/>
        <w:tabs>
          <w:tab w:val="right" w:leader="dot" w:pos="9062"/>
        </w:tabs>
        <w:rPr>
          <w:noProof/>
        </w:rPr>
      </w:pPr>
      <w:hyperlink w:anchor="_Toc440461068" w:history="1">
        <w:r w:rsidRPr="00DF23F8">
          <w:rPr>
            <w:rStyle w:val="Lienhypertexte"/>
            <w:noProof/>
          </w:rPr>
          <w:t xml:space="preserve">1.5 </w:t>
        </w:r>
        <w:r w:rsidRPr="00DF23F8">
          <w:rPr>
            <w:rStyle w:val="Lienhypertexte"/>
            <w:rFonts w:ascii="Times New Roman" w:hAnsi="Times New Roman" w:cs="Times New Roman"/>
            <w:noProof/>
          </w:rPr>
          <w:t>Problèmes en robotique mobile</w:t>
        </w:r>
        <w:r>
          <w:rPr>
            <w:noProof/>
            <w:webHidden/>
          </w:rPr>
          <w:tab/>
        </w:r>
        <w:r>
          <w:rPr>
            <w:noProof/>
            <w:webHidden/>
          </w:rPr>
          <w:fldChar w:fldCharType="begin"/>
        </w:r>
        <w:r>
          <w:rPr>
            <w:noProof/>
            <w:webHidden/>
          </w:rPr>
          <w:instrText xml:space="preserve"> PAGEREF _Toc440461068 \h </w:instrText>
        </w:r>
        <w:r>
          <w:rPr>
            <w:noProof/>
            <w:webHidden/>
          </w:rPr>
        </w:r>
        <w:r>
          <w:rPr>
            <w:noProof/>
            <w:webHidden/>
          </w:rPr>
          <w:fldChar w:fldCharType="separate"/>
        </w:r>
        <w:r>
          <w:rPr>
            <w:noProof/>
            <w:webHidden/>
          </w:rPr>
          <w:t>6</w:t>
        </w:r>
        <w:r>
          <w:rPr>
            <w:noProof/>
            <w:webHidden/>
          </w:rPr>
          <w:fldChar w:fldCharType="end"/>
        </w:r>
      </w:hyperlink>
    </w:p>
    <w:p w:rsidR="00A97180" w:rsidRDefault="00A97180">
      <w:pPr>
        <w:pStyle w:val="TM2"/>
        <w:tabs>
          <w:tab w:val="right" w:leader="dot" w:pos="9062"/>
        </w:tabs>
        <w:rPr>
          <w:noProof/>
        </w:rPr>
      </w:pPr>
      <w:hyperlink w:anchor="_Toc440461069" w:history="1">
        <w:r w:rsidRPr="00DF23F8">
          <w:rPr>
            <w:rStyle w:val="Lienhypertexte"/>
            <w:noProof/>
          </w:rPr>
          <w:t>1.6 Composants d'un robot mobile</w:t>
        </w:r>
        <w:r>
          <w:rPr>
            <w:noProof/>
            <w:webHidden/>
          </w:rPr>
          <w:tab/>
        </w:r>
        <w:r>
          <w:rPr>
            <w:noProof/>
            <w:webHidden/>
          </w:rPr>
          <w:fldChar w:fldCharType="begin"/>
        </w:r>
        <w:r>
          <w:rPr>
            <w:noProof/>
            <w:webHidden/>
          </w:rPr>
          <w:instrText xml:space="preserve"> PAGEREF _Toc440461069 \h </w:instrText>
        </w:r>
        <w:r>
          <w:rPr>
            <w:noProof/>
            <w:webHidden/>
          </w:rPr>
        </w:r>
        <w:r>
          <w:rPr>
            <w:noProof/>
            <w:webHidden/>
          </w:rPr>
          <w:fldChar w:fldCharType="separate"/>
        </w:r>
        <w:r>
          <w:rPr>
            <w:noProof/>
            <w:webHidden/>
          </w:rPr>
          <w:t>6</w:t>
        </w:r>
        <w:r>
          <w:rPr>
            <w:noProof/>
            <w:webHidden/>
          </w:rPr>
          <w:fldChar w:fldCharType="end"/>
        </w:r>
      </w:hyperlink>
    </w:p>
    <w:p w:rsidR="00A97180" w:rsidRDefault="00A97180">
      <w:pPr>
        <w:pStyle w:val="TM2"/>
        <w:tabs>
          <w:tab w:val="right" w:leader="dot" w:pos="9062"/>
        </w:tabs>
        <w:rPr>
          <w:noProof/>
        </w:rPr>
      </w:pPr>
      <w:hyperlink w:anchor="_Toc440461070" w:history="1">
        <w:r w:rsidRPr="00DF23F8">
          <w:rPr>
            <w:rStyle w:val="Lienhypertexte"/>
            <w:noProof/>
          </w:rPr>
          <w:t>1.7 L’évolution du robot</w:t>
        </w:r>
        <w:r>
          <w:rPr>
            <w:noProof/>
            <w:webHidden/>
          </w:rPr>
          <w:tab/>
        </w:r>
        <w:r>
          <w:rPr>
            <w:noProof/>
            <w:webHidden/>
          </w:rPr>
          <w:fldChar w:fldCharType="begin"/>
        </w:r>
        <w:r>
          <w:rPr>
            <w:noProof/>
            <w:webHidden/>
          </w:rPr>
          <w:instrText xml:space="preserve"> PAGEREF _Toc440461070 \h </w:instrText>
        </w:r>
        <w:r>
          <w:rPr>
            <w:noProof/>
            <w:webHidden/>
          </w:rPr>
        </w:r>
        <w:r>
          <w:rPr>
            <w:noProof/>
            <w:webHidden/>
          </w:rPr>
          <w:fldChar w:fldCharType="separate"/>
        </w:r>
        <w:r>
          <w:rPr>
            <w:noProof/>
            <w:webHidden/>
          </w:rPr>
          <w:t>6</w:t>
        </w:r>
        <w:r>
          <w:rPr>
            <w:noProof/>
            <w:webHidden/>
          </w:rPr>
          <w:fldChar w:fldCharType="end"/>
        </w:r>
      </w:hyperlink>
    </w:p>
    <w:p w:rsidR="00A97180" w:rsidRDefault="00A97180">
      <w:pPr>
        <w:pStyle w:val="TM2"/>
        <w:tabs>
          <w:tab w:val="right" w:leader="dot" w:pos="9062"/>
        </w:tabs>
        <w:rPr>
          <w:noProof/>
        </w:rPr>
      </w:pPr>
      <w:hyperlink w:anchor="_Toc440461071" w:history="1">
        <w:r w:rsidRPr="00DF23F8">
          <w:rPr>
            <w:rStyle w:val="Lienhypertexte"/>
            <w:noProof/>
          </w:rPr>
          <w:t>1.8 Les robots d’aujourd’hui</w:t>
        </w:r>
        <w:r>
          <w:rPr>
            <w:noProof/>
            <w:webHidden/>
          </w:rPr>
          <w:tab/>
        </w:r>
        <w:r>
          <w:rPr>
            <w:noProof/>
            <w:webHidden/>
          </w:rPr>
          <w:fldChar w:fldCharType="begin"/>
        </w:r>
        <w:r>
          <w:rPr>
            <w:noProof/>
            <w:webHidden/>
          </w:rPr>
          <w:instrText xml:space="preserve"> PAGEREF _Toc440461071 \h </w:instrText>
        </w:r>
        <w:r>
          <w:rPr>
            <w:noProof/>
            <w:webHidden/>
          </w:rPr>
        </w:r>
        <w:r>
          <w:rPr>
            <w:noProof/>
            <w:webHidden/>
          </w:rPr>
          <w:fldChar w:fldCharType="separate"/>
        </w:r>
        <w:r>
          <w:rPr>
            <w:noProof/>
            <w:webHidden/>
          </w:rPr>
          <w:t>7</w:t>
        </w:r>
        <w:r>
          <w:rPr>
            <w:noProof/>
            <w:webHidden/>
          </w:rPr>
          <w:fldChar w:fldCharType="end"/>
        </w:r>
      </w:hyperlink>
    </w:p>
    <w:p w:rsidR="00A97180" w:rsidRDefault="00A97180">
      <w:pPr>
        <w:pStyle w:val="TM1"/>
        <w:tabs>
          <w:tab w:val="right" w:leader="dot" w:pos="9062"/>
        </w:tabs>
        <w:rPr>
          <w:noProof/>
        </w:rPr>
      </w:pPr>
      <w:hyperlink w:anchor="_Toc440461072" w:history="1">
        <w:r w:rsidRPr="00DF23F8">
          <w:rPr>
            <w:rStyle w:val="Lienhypertexte"/>
            <w:noProof/>
          </w:rPr>
          <w:t>2. Méthodes de génération de trajectoire</w:t>
        </w:r>
        <w:r>
          <w:rPr>
            <w:noProof/>
            <w:webHidden/>
          </w:rPr>
          <w:tab/>
        </w:r>
        <w:r>
          <w:rPr>
            <w:noProof/>
            <w:webHidden/>
          </w:rPr>
          <w:fldChar w:fldCharType="begin"/>
        </w:r>
        <w:r>
          <w:rPr>
            <w:noProof/>
            <w:webHidden/>
          </w:rPr>
          <w:instrText xml:space="preserve"> PAGEREF _Toc440461072 \h </w:instrText>
        </w:r>
        <w:r>
          <w:rPr>
            <w:noProof/>
            <w:webHidden/>
          </w:rPr>
        </w:r>
        <w:r>
          <w:rPr>
            <w:noProof/>
            <w:webHidden/>
          </w:rPr>
          <w:fldChar w:fldCharType="separate"/>
        </w:r>
        <w:r>
          <w:rPr>
            <w:noProof/>
            <w:webHidden/>
          </w:rPr>
          <w:t>7</w:t>
        </w:r>
        <w:r>
          <w:rPr>
            <w:noProof/>
            <w:webHidden/>
          </w:rPr>
          <w:fldChar w:fldCharType="end"/>
        </w:r>
      </w:hyperlink>
    </w:p>
    <w:p w:rsidR="00A97180" w:rsidRDefault="00A97180">
      <w:pPr>
        <w:pStyle w:val="TM2"/>
        <w:tabs>
          <w:tab w:val="right" w:leader="dot" w:pos="9062"/>
        </w:tabs>
        <w:rPr>
          <w:noProof/>
        </w:rPr>
      </w:pPr>
      <w:hyperlink w:anchor="_Toc440461073" w:history="1">
        <w:r w:rsidRPr="00DF23F8">
          <w:rPr>
            <w:rStyle w:val="Lienhypertexte"/>
            <w:noProof/>
          </w:rPr>
          <w:t>2.1 Problématique générale</w:t>
        </w:r>
        <w:r>
          <w:rPr>
            <w:noProof/>
            <w:webHidden/>
          </w:rPr>
          <w:tab/>
        </w:r>
        <w:r>
          <w:rPr>
            <w:noProof/>
            <w:webHidden/>
          </w:rPr>
          <w:fldChar w:fldCharType="begin"/>
        </w:r>
        <w:r>
          <w:rPr>
            <w:noProof/>
            <w:webHidden/>
          </w:rPr>
          <w:instrText xml:space="preserve"> PAGEREF _Toc440461073 \h </w:instrText>
        </w:r>
        <w:r>
          <w:rPr>
            <w:noProof/>
            <w:webHidden/>
          </w:rPr>
        </w:r>
        <w:r>
          <w:rPr>
            <w:noProof/>
            <w:webHidden/>
          </w:rPr>
          <w:fldChar w:fldCharType="separate"/>
        </w:r>
        <w:r>
          <w:rPr>
            <w:noProof/>
            <w:webHidden/>
          </w:rPr>
          <w:t>7</w:t>
        </w:r>
        <w:r>
          <w:rPr>
            <w:noProof/>
            <w:webHidden/>
          </w:rPr>
          <w:fldChar w:fldCharType="end"/>
        </w:r>
      </w:hyperlink>
    </w:p>
    <w:p w:rsidR="00A97180" w:rsidRDefault="00A97180">
      <w:pPr>
        <w:pStyle w:val="TM2"/>
        <w:tabs>
          <w:tab w:val="right" w:leader="dot" w:pos="9062"/>
        </w:tabs>
        <w:rPr>
          <w:noProof/>
        </w:rPr>
      </w:pPr>
      <w:hyperlink w:anchor="_Toc440461074" w:history="1">
        <w:r w:rsidRPr="00DF23F8">
          <w:rPr>
            <w:rStyle w:val="Lienhypertexte"/>
            <w:noProof/>
          </w:rPr>
          <w:t>2.2  Les méthodes Probabilistes</w:t>
        </w:r>
        <w:r>
          <w:rPr>
            <w:noProof/>
            <w:webHidden/>
          </w:rPr>
          <w:tab/>
        </w:r>
        <w:r>
          <w:rPr>
            <w:noProof/>
            <w:webHidden/>
          </w:rPr>
          <w:fldChar w:fldCharType="begin"/>
        </w:r>
        <w:r>
          <w:rPr>
            <w:noProof/>
            <w:webHidden/>
          </w:rPr>
          <w:instrText xml:space="preserve"> PAGEREF _Toc440461074 \h </w:instrText>
        </w:r>
        <w:r>
          <w:rPr>
            <w:noProof/>
            <w:webHidden/>
          </w:rPr>
        </w:r>
        <w:r>
          <w:rPr>
            <w:noProof/>
            <w:webHidden/>
          </w:rPr>
          <w:fldChar w:fldCharType="separate"/>
        </w:r>
        <w:r>
          <w:rPr>
            <w:noProof/>
            <w:webHidden/>
          </w:rPr>
          <w:t>7</w:t>
        </w:r>
        <w:r>
          <w:rPr>
            <w:noProof/>
            <w:webHidden/>
          </w:rPr>
          <w:fldChar w:fldCharType="end"/>
        </w:r>
      </w:hyperlink>
    </w:p>
    <w:p w:rsidR="00A97180" w:rsidRDefault="00A97180">
      <w:pPr>
        <w:pStyle w:val="TM2"/>
        <w:tabs>
          <w:tab w:val="right" w:leader="dot" w:pos="9062"/>
        </w:tabs>
        <w:rPr>
          <w:noProof/>
        </w:rPr>
      </w:pPr>
      <w:hyperlink w:anchor="_Toc440461075" w:history="1">
        <w:r w:rsidRPr="00DF23F8">
          <w:rPr>
            <w:rStyle w:val="Lienhypertexte"/>
            <w:noProof/>
          </w:rPr>
          <w:t>2.3  Les méthodes déterministes :</w:t>
        </w:r>
        <w:r>
          <w:rPr>
            <w:noProof/>
            <w:webHidden/>
          </w:rPr>
          <w:tab/>
        </w:r>
        <w:r>
          <w:rPr>
            <w:noProof/>
            <w:webHidden/>
          </w:rPr>
          <w:fldChar w:fldCharType="begin"/>
        </w:r>
        <w:r>
          <w:rPr>
            <w:noProof/>
            <w:webHidden/>
          </w:rPr>
          <w:instrText xml:space="preserve"> PAGEREF _Toc440461075 \h </w:instrText>
        </w:r>
        <w:r>
          <w:rPr>
            <w:noProof/>
            <w:webHidden/>
          </w:rPr>
        </w:r>
        <w:r>
          <w:rPr>
            <w:noProof/>
            <w:webHidden/>
          </w:rPr>
          <w:fldChar w:fldCharType="separate"/>
        </w:r>
        <w:r>
          <w:rPr>
            <w:noProof/>
            <w:webHidden/>
          </w:rPr>
          <w:t>8</w:t>
        </w:r>
        <w:r>
          <w:rPr>
            <w:noProof/>
            <w:webHidden/>
          </w:rPr>
          <w:fldChar w:fldCharType="end"/>
        </w:r>
      </w:hyperlink>
    </w:p>
    <w:p w:rsidR="00A97180" w:rsidRDefault="00A97180">
      <w:pPr>
        <w:pStyle w:val="TM1"/>
        <w:tabs>
          <w:tab w:val="right" w:leader="dot" w:pos="9062"/>
        </w:tabs>
        <w:rPr>
          <w:noProof/>
        </w:rPr>
      </w:pPr>
      <w:hyperlink w:anchor="_Toc440461076" w:history="1">
        <w:r w:rsidRPr="00DF23F8">
          <w:rPr>
            <w:rStyle w:val="Lienhypertexte"/>
            <w:noProof/>
          </w:rPr>
          <w:t>3. Suivi de trajectoire</w:t>
        </w:r>
        <w:r>
          <w:rPr>
            <w:noProof/>
            <w:webHidden/>
          </w:rPr>
          <w:tab/>
        </w:r>
        <w:r>
          <w:rPr>
            <w:noProof/>
            <w:webHidden/>
          </w:rPr>
          <w:fldChar w:fldCharType="begin"/>
        </w:r>
        <w:r>
          <w:rPr>
            <w:noProof/>
            <w:webHidden/>
          </w:rPr>
          <w:instrText xml:space="preserve"> PAGEREF _Toc440461076 \h </w:instrText>
        </w:r>
        <w:r>
          <w:rPr>
            <w:noProof/>
            <w:webHidden/>
          </w:rPr>
        </w:r>
        <w:r>
          <w:rPr>
            <w:noProof/>
            <w:webHidden/>
          </w:rPr>
          <w:fldChar w:fldCharType="separate"/>
        </w:r>
        <w:r>
          <w:rPr>
            <w:noProof/>
            <w:webHidden/>
          </w:rPr>
          <w:t>9</w:t>
        </w:r>
        <w:r>
          <w:rPr>
            <w:noProof/>
            <w:webHidden/>
          </w:rPr>
          <w:fldChar w:fldCharType="end"/>
        </w:r>
      </w:hyperlink>
    </w:p>
    <w:p w:rsidR="00A97180" w:rsidRDefault="00A97180">
      <w:pPr>
        <w:pStyle w:val="TM1"/>
        <w:tabs>
          <w:tab w:val="right" w:leader="dot" w:pos="9062"/>
        </w:tabs>
        <w:rPr>
          <w:noProof/>
        </w:rPr>
      </w:pPr>
      <w:hyperlink w:anchor="_Toc440461077" w:history="1">
        <w:r w:rsidRPr="00DF23F8">
          <w:rPr>
            <w:rStyle w:val="Lienhypertexte"/>
            <w:noProof/>
          </w:rPr>
          <w:t>4. Bibliographie</w:t>
        </w:r>
        <w:r>
          <w:rPr>
            <w:noProof/>
            <w:webHidden/>
          </w:rPr>
          <w:tab/>
        </w:r>
        <w:r>
          <w:rPr>
            <w:noProof/>
            <w:webHidden/>
          </w:rPr>
          <w:fldChar w:fldCharType="begin"/>
        </w:r>
        <w:r>
          <w:rPr>
            <w:noProof/>
            <w:webHidden/>
          </w:rPr>
          <w:instrText xml:space="preserve"> PAGEREF _Toc440461077 \h </w:instrText>
        </w:r>
        <w:r>
          <w:rPr>
            <w:noProof/>
            <w:webHidden/>
          </w:rPr>
        </w:r>
        <w:r>
          <w:rPr>
            <w:noProof/>
            <w:webHidden/>
          </w:rPr>
          <w:fldChar w:fldCharType="separate"/>
        </w:r>
        <w:r>
          <w:rPr>
            <w:noProof/>
            <w:webHidden/>
          </w:rPr>
          <w:t>9</w:t>
        </w:r>
        <w:r>
          <w:rPr>
            <w:noProof/>
            <w:webHidden/>
          </w:rPr>
          <w:fldChar w:fldCharType="end"/>
        </w:r>
      </w:hyperlink>
    </w:p>
    <w:p w:rsidR="000D5CB5" w:rsidRPr="000D5CB5" w:rsidRDefault="000D5CB5" w:rsidP="00FA4145">
      <w:pPr>
        <w:spacing w:before="120" w:after="120"/>
        <w:jc w:val="center"/>
        <w:rPr>
          <w:b/>
          <w:sz w:val="28"/>
          <w:szCs w:val="28"/>
        </w:rPr>
      </w:pPr>
      <w:r>
        <w:rPr>
          <w:b/>
          <w:sz w:val="28"/>
          <w:szCs w:val="28"/>
        </w:rPr>
        <w:fldChar w:fldCharType="end"/>
      </w:r>
    </w:p>
    <w:p w:rsidR="008D4646" w:rsidRDefault="008D4646" w:rsidP="00FA4145">
      <w:pPr>
        <w:spacing w:before="120" w:after="120"/>
        <w:jc w:val="both"/>
      </w:pPr>
    </w:p>
    <w:p w:rsidR="008D4646" w:rsidRDefault="008D4646" w:rsidP="00FA4145">
      <w:pPr>
        <w:spacing w:before="120" w:after="120"/>
        <w:jc w:val="both"/>
        <w:rPr>
          <w:rFonts w:asciiTheme="majorHAnsi" w:eastAsiaTheme="majorEastAsia" w:hAnsiTheme="majorHAnsi" w:cstheme="majorBidi"/>
          <w:b/>
          <w:bCs/>
          <w:color w:val="365F91" w:themeColor="accent1" w:themeShade="BF"/>
          <w:sz w:val="28"/>
          <w:szCs w:val="28"/>
        </w:rPr>
      </w:pPr>
    </w:p>
    <w:p w:rsidR="0027299F" w:rsidRPr="007D5582" w:rsidRDefault="000D5CB5" w:rsidP="00FA4145">
      <w:pPr>
        <w:pStyle w:val="Titre1"/>
        <w:spacing w:before="120" w:after="120"/>
        <w:jc w:val="both"/>
      </w:pPr>
      <w:bookmarkStart w:id="0" w:name="_Toc440461063"/>
      <w:r>
        <w:lastRenderedPageBreak/>
        <w:t>1. Introduction</w:t>
      </w:r>
      <w:bookmarkEnd w:id="0"/>
    </w:p>
    <w:p w:rsidR="00CC2473" w:rsidRPr="00657843" w:rsidRDefault="00796902" w:rsidP="00FA4145">
      <w:pPr>
        <w:pStyle w:val="Titre2"/>
        <w:spacing w:before="120" w:after="120"/>
        <w:jc w:val="both"/>
      </w:pPr>
      <w:bookmarkStart w:id="1" w:name="_Toc440461064"/>
      <w:r w:rsidRPr="00657843">
        <w:t>1.1 Robotique</w:t>
      </w:r>
      <w:r w:rsidR="00087860" w:rsidRPr="00657843">
        <w:t xml:space="preserve"> :</w:t>
      </w:r>
      <w:bookmarkEnd w:id="1"/>
      <w:r w:rsidR="00087860" w:rsidRPr="00657843">
        <w:t xml:space="preserve"> </w:t>
      </w:r>
    </w:p>
    <w:p w:rsidR="00483C43" w:rsidRPr="00657843" w:rsidRDefault="00CC2473" w:rsidP="00FA4145">
      <w:pPr>
        <w:spacing w:before="120" w:after="120"/>
        <w:jc w:val="both"/>
        <w:rPr>
          <w:rFonts w:ascii="Times New Roman" w:hAnsi="Times New Roman" w:cs="Times New Roman"/>
        </w:rPr>
      </w:pPr>
      <w:r w:rsidRPr="00657843">
        <w:rPr>
          <w:rFonts w:ascii="Times New Roman" w:hAnsi="Times New Roman" w:cs="Times New Roman"/>
        </w:rPr>
        <w:t xml:space="preserve">La robotique mobile autonome vise plus spécifiquement à concevoir des systèmes capables de se déplacer de façon autonome. Les applications directes se situent notamment dans les domaines de l’automobile, de l’exploration planétaire ou de la robotique de service par exemple. En fonction du domaine d’origine des auteurs, il existe donc diverses définitions du terme robot, mais elles tournent en général autour de celle-ci : </w:t>
      </w:r>
      <w:r w:rsidR="00483C43" w:rsidRPr="00657843">
        <w:rPr>
          <w:rFonts w:ascii="Times New Roman" w:hAnsi="Times New Roman" w:cs="Times New Roman"/>
        </w:rPr>
        <w:t>Un robot est une machine équipée de capacités de perception, de décision et d'action qui lui permettent d'agir de manière autonome dans son environnement en fonction de la perception qu'il en a. Ainsi, le robot devrait être capable d'effectuer des tâches diverses de plusieurs manières et accomplir correctement sa tâche même s'il rencontre de nouvelle situation inattendues.</w:t>
      </w:r>
    </w:p>
    <w:p w:rsidR="00A469F7" w:rsidRPr="00657843" w:rsidRDefault="00E47821" w:rsidP="00D35097">
      <w:pPr>
        <w:spacing w:before="120" w:after="120"/>
        <w:jc w:val="center"/>
        <w:rPr>
          <w:rFonts w:ascii="Times New Roman" w:hAnsi="Times New Roman" w:cs="Times New Roman"/>
        </w:rPr>
      </w:pPr>
      <w:r w:rsidRPr="00657843">
        <w:rPr>
          <w:rFonts w:ascii="Times New Roman" w:hAnsi="Times New Roman" w:cs="Times New Roman"/>
          <w:noProof/>
        </w:rPr>
        <w:drawing>
          <wp:inline distT="0" distB="0" distL="0" distR="0">
            <wp:extent cx="3943350" cy="1606378"/>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946168" cy="1607526"/>
                    </a:xfrm>
                    <a:prstGeom prst="rect">
                      <a:avLst/>
                    </a:prstGeom>
                    <a:noFill/>
                    <a:ln w="9525">
                      <a:noFill/>
                      <a:miter lim="800000"/>
                      <a:headEnd/>
                      <a:tailEnd/>
                    </a:ln>
                  </pic:spPr>
                </pic:pic>
              </a:graphicData>
            </a:graphic>
          </wp:inline>
        </w:drawing>
      </w:r>
    </w:p>
    <w:p w:rsidR="00E47821" w:rsidRPr="00657843" w:rsidRDefault="00A469F7" w:rsidP="00D35097">
      <w:pPr>
        <w:tabs>
          <w:tab w:val="left" w:pos="2698"/>
        </w:tabs>
        <w:spacing w:before="120" w:after="120"/>
        <w:jc w:val="center"/>
        <w:rPr>
          <w:rFonts w:ascii="Times New Roman" w:hAnsi="Times New Roman" w:cs="Times New Roman"/>
          <w:b/>
          <w:sz w:val="18"/>
          <w:szCs w:val="18"/>
        </w:rPr>
      </w:pPr>
      <w:r w:rsidRPr="00657843">
        <w:rPr>
          <w:rFonts w:ascii="Times New Roman" w:hAnsi="Times New Roman" w:cs="Times New Roman"/>
          <w:b/>
          <w:sz w:val="18"/>
          <w:szCs w:val="18"/>
        </w:rPr>
        <w:t>FIGURE 1.1 Schéma des interactions d’un robot avec son environnement.</w:t>
      </w:r>
    </w:p>
    <w:p w:rsidR="00454D97" w:rsidRPr="00657843" w:rsidRDefault="00A469F7" w:rsidP="00FA4145">
      <w:pPr>
        <w:tabs>
          <w:tab w:val="left" w:pos="2698"/>
        </w:tabs>
        <w:spacing w:before="120" w:after="120"/>
        <w:jc w:val="both"/>
        <w:rPr>
          <w:rFonts w:ascii="Times New Roman" w:hAnsi="Times New Roman" w:cs="Times New Roman"/>
        </w:rPr>
      </w:pPr>
      <w:r w:rsidRPr="00657843">
        <w:rPr>
          <w:rFonts w:ascii="Times New Roman" w:hAnsi="Times New Roman" w:cs="Times New Roman"/>
        </w:rPr>
        <w:t>Cette définition s’illustre par un schéma classique des interactions d’un robot avec</w:t>
      </w:r>
      <w:r w:rsidR="00454D97" w:rsidRPr="00657843">
        <w:rPr>
          <w:rFonts w:ascii="Times New Roman" w:hAnsi="Times New Roman" w:cs="Times New Roman"/>
        </w:rPr>
        <w:t xml:space="preserve"> son environnement (Figure 1.1)</w:t>
      </w:r>
      <w:r w:rsidRPr="00657843">
        <w:rPr>
          <w:rFonts w:ascii="Times New Roman" w:hAnsi="Times New Roman" w:cs="Times New Roman"/>
        </w:rPr>
        <w:t>.</w:t>
      </w:r>
      <w:r w:rsidR="00454D97" w:rsidRPr="00657843">
        <w:rPr>
          <w:rFonts w:ascii="Times New Roman" w:hAnsi="Times New Roman" w:cs="Times New Roman"/>
        </w:rPr>
        <w:t xml:space="preserve"> Ces différentes interactions correspondent au cycle Perception / Décision / Action. La manière dont un robot gère ces différents éléments est définie par son architecture de contrôle, qui peut éventuellement faire appel à un modèle interne de l’environnement pour lui permettre alors de planifier ses actions à long terme.</w:t>
      </w:r>
    </w:p>
    <w:p w:rsidR="0095150E" w:rsidRPr="00657843" w:rsidRDefault="0063701D" w:rsidP="00FA4145">
      <w:pPr>
        <w:pStyle w:val="Titre2"/>
        <w:spacing w:before="120" w:after="120"/>
        <w:jc w:val="both"/>
      </w:pPr>
      <w:bookmarkStart w:id="2" w:name="_Toc440461065"/>
      <w:r w:rsidRPr="00657843">
        <w:t>1</w:t>
      </w:r>
      <w:r w:rsidR="0095150E" w:rsidRPr="00657843">
        <w:t>.2 Un bref aperçu historique</w:t>
      </w:r>
      <w:bookmarkEnd w:id="2"/>
    </w:p>
    <w:p w:rsidR="006447AA" w:rsidRPr="00657843" w:rsidRDefault="006447AA" w:rsidP="00FA4145">
      <w:pPr>
        <w:pStyle w:val="NormalWeb"/>
        <w:spacing w:before="120" w:beforeAutospacing="0" w:after="120" w:afterAutospacing="0"/>
        <w:jc w:val="both"/>
        <w:rPr>
          <w:rFonts w:eastAsiaTheme="minorEastAsia"/>
          <w:sz w:val="22"/>
          <w:szCs w:val="22"/>
        </w:rPr>
      </w:pPr>
      <w:r w:rsidRPr="00657843">
        <w:rPr>
          <w:rFonts w:eastAsiaTheme="minorEastAsia"/>
          <w:sz w:val="22"/>
          <w:szCs w:val="22"/>
        </w:rPr>
        <w:t xml:space="preserve">Le terme de robot apparaît pour la première fois dans une pièce de Karel Capek en 1920 : </w:t>
      </w:r>
      <w:proofErr w:type="spellStart"/>
      <w:r w:rsidRPr="00657843">
        <w:rPr>
          <w:rFonts w:eastAsiaTheme="minorEastAsia"/>
          <w:sz w:val="22"/>
          <w:szCs w:val="22"/>
        </w:rPr>
        <w:t>Rossum's</w:t>
      </w:r>
      <w:proofErr w:type="spellEnd"/>
      <w:r w:rsidRPr="00657843">
        <w:rPr>
          <w:rFonts w:eastAsiaTheme="minorEastAsia"/>
          <w:sz w:val="22"/>
          <w:szCs w:val="22"/>
        </w:rPr>
        <w:t xml:space="preserve"> </w:t>
      </w:r>
      <w:proofErr w:type="spellStart"/>
      <w:r w:rsidRPr="00657843">
        <w:rPr>
          <w:rFonts w:eastAsiaTheme="minorEastAsia"/>
          <w:sz w:val="22"/>
          <w:szCs w:val="22"/>
        </w:rPr>
        <w:t>Universal</w:t>
      </w:r>
      <w:proofErr w:type="spellEnd"/>
      <w:r w:rsidRPr="00657843">
        <w:rPr>
          <w:rFonts w:eastAsiaTheme="minorEastAsia"/>
          <w:sz w:val="22"/>
          <w:szCs w:val="22"/>
        </w:rPr>
        <w:t xml:space="preserve"> Robots. Il vient du tchèque '</w:t>
      </w:r>
      <w:proofErr w:type="spellStart"/>
      <w:r w:rsidRPr="00657843">
        <w:rPr>
          <w:rFonts w:eastAsiaTheme="minorEastAsia"/>
          <w:sz w:val="22"/>
          <w:szCs w:val="22"/>
        </w:rPr>
        <w:t>robota</w:t>
      </w:r>
      <w:proofErr w:type="spellEnd"/>
      <w:r w:rsidRPr="00657843">
        <w:rPr>
          <w:rFonts w:eastAsiaTheme="minorEastAsia"/>
          <w:sz w:val="22"/>
          <w:szCs w:val="22"/>
        </w:rPr>
        <w:t>' (servitude) et présente une</w:t>
      </w:r>
      <w:r w:rsidR="00657843" w:rsidRPr="00657843">
        <w:rPr>
          <w:rFonts w:eastAsiaTheme="minorEastAsia"/>
          <w:sz w:val="22"/>
          <w:szCs w:val="22"/>
        </w:rPr>
        <w:t xml:space="preserve"> </w:t>
      </w:r>
      <w:r w:rsidRPr="00657843">
        <w:rPr>
          <w:rFonts w:eastAsiaTheme="minorEastAsia"/>
          <w:sz w:val="22"/>
          <w:szCs w:val="22"/>
        </w:rPr>
        <w:t>vision des robots comme serviteurs dociles et efficaces pour réaliser les taches pénibles mais qui déjà vont se rebeller contre leurs créateurs.</w:t>
      </w:r>
    </w:p>
    <w:p w:rsidR="00657843" w:rsidRPr="00657843" w:rsidRDefault="00657843" w:rsidP="00DA6A14">
      <w:pPr>
        <w:pStyle w:val="NormalWeb"/>
        <w:spacing w:before="120" w:beforeAutospacing="0" w:after="120" w:afterAutospacing="0"/>
        <w:jc w:val="center"/>
        <w:rPr>
          <w:rFonts w:eastAsiaTheme="minorEastAsia"/>
          <w:sz w:val="22"/>
          <w:szCs w:val="22"/>
        </w:rPr>
      </w:pPr>
      <w:r w:rsidRPr="00657843">
        <w:rPr>
          <w:noProof/>
        </w:rPr>
        <w:drawing>
          <wp:inline distT="0" distB="0" distL="0" distR="0">
            <wp:extent cx="3731741" cy="1259173"/>
            <wp:effectExtent l="19050" t="0" r="2059" b="0"/>
            <wp:docPr id="2" name="Image 1" descr="http://www.memoireonline.com/01/09/1842/Elaboration-controleur-adaptatif-robot-mobile-base-sur-les-reseaux-immunitaires-artificiels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moireonline.com/01/09/1842/Elaboration-controleur-adaptatif-robot-mobile-base-sur-les-reseaux-immunitaires-artificiels82.png"/>
                    <pic:cNvPicPr>
                      <a:picLocks noChangeAspect="1" noChangeArrowheads="1"/>
                    </pic:cNvPicPr>
                  </pic:nvPicPr>
                  <pic:blipFill>
                    <a:blip r:embed="rId7"/>
                    <a:srcRect/>
                    <a:stretch>
                      <a:fillRect/>
                    </a:stretch>
                  </pic:blipFill>
                  <pic:spPr bwMode="auto">
                    <a:xfrm>
                      <a:off x="0" y="0"/>
                      <a:ext cx="3735600" cy="1260475"/>
                    </a:xfrm>
                    <a:prstGeom prst="rect">
                      <a:avLst/>
                    </a:prstGeom>
                    <a:noFill/>
                    <a:ln w="9525">
                      <a:noFill/>
                      <a:miter lim="800000"/>
                      <a:headEnd/>
                      <a:tailEnd/>
                    </a:ln>
                  </pic:spPr>
                </pic:pic>
              </a:graphicData>
            </a:graphic>
          </wp:inline>
        </w:drawing>
      </w:r>
    </w:p>
    <w:p w:rsidR="00657843" w:rsidRPr="00200016" w:rsidRDefault="00657843" w:rsidP="00DA6A14">
      <w:pPr>
        <w:pStyle w:val="NormalWeb"/>
        <w:spacing w:before="120" w:beforeAutospacing="0" w:after="120" w:afterAutospacing="0"/>
        <w:jc w:val="center"/>
        <w:rPr>
          <w:b/>
          <w:sz w:val="18"/>
          <w:szCs w:val="18"/>
        </w:rPr>
      </w:pPr>
      <w:r w:rsidRPr="00200016">
        <w:rPr>
          <w:b/>
          <w:sz w:val="18"/>
          <w:szCs w:val="18"/>
        </w:rPr>
        <w:t>FIGURE 1.2 – La tortue de Grey Walter : ELSIE</w:t>
      </w:r>
    </w:p>
    <w:p w:rsidR="00657843" w:rsidRDefault="00657843" w:rsidP="00FA4145">
      <w:pPr>
        <w:pStyle w:val="NormalWeb"/>
        <w:spacing w:before="120" w:beforeAutospacing="0" w:after="120" w:afterAutospacing="0"/>
        <w:jc w:val="both"/>
        <w:rPr>
          <w:rFonts w:eastAsiaTheme="minorEastAsia"/>
          <w:sz w:val="22"/>
          <w:szCs w:val="22"/>
        </w:rPr>
      </w:pPr>
      <w:r w:rsidRPr="00657843">
        <w:rPr>
          <w:rFonts w:eastAsiaTheme="minorEastAsia"/>
          <w:sz w:val="22"/>
          <w:szCs w:val="22"/>
        </w:rPr>
        <w:t xml:space="preserve">La Tortue construite par </w:t>
      </w:r>
      <w:proofErr w:type="spellStart"/>
      <w:r w:rsidRPr="00657843">
        <w:rPr>
          <w:rFonts w:eastAsiaTheme="minorEastAsia"/>
          <w:sz w:val="22"/>
          <w:szCs w:val="22"/>
        </w:rPr>
        <w:t>GreyWalter</w:t>
      </w:r>
      <w:proofErr w:type="spellEnd"/>
      <w:r w:rsidRPr="00657843">
        <w:rPr>
          <w:rFonts w:eastAsiaTheme="minorEastAsia"/>
          <w:sz w:val="22"/>
          <w:szCs w:val="22"/>
        </w:rPr>
        <w:t xml:space="preserve"> dans les années 1950, est l’un des tout premiers robots mobiles autonomes.</w:t>
      </w:r>
      <w:r w:rsidR="0055798E">
        <w:rPr>
          <w:rFonts w:eastAsiaTheme="minorEastAsia"/>
          <w:sz w:val="22"/>
          <w:szCs w:val="22"/>
        </w:rPr>
        <w:t xml:space="preserve"> </w:t>
      </w:r>
      <w:r w:rsidR="0055798E" w:rsidRPr="0055798E">
        <w:rPr>
          <w:rFonts w:eastAsiaTheme="minorEastAsia"/>
          <w:sz w:val="22"/>
          <w:szCs w:val="22"/>
        </w:rPr>
        <w:t>Grey Walter n'utilise que quelques composants analogiques, dont des tubes à vide, mais son robot est capable de se diriger vers une lumière qui marque un but, de s'arrêter face à des obstacles et de recharger ses batteries lorsqu'il arrive dans sa niche. Toutes ces fonctions sont réalisées dans un environnement entièrement préparé, mais restent des fonctions de base qui sont toujours sujets de recherche pour les rendre de plus en plus génériques.</w:t>
      </w:r>
    </w:p>
    <w:p w:rsidR="00200016" w:rsidRDefault="00200016" w:rsidP="00DA6A14">
      <w:pPr>
        <w:pStyle w:val="NormalWeb"/>
        <w:spacing w:before="120" w:beforeAutospacing="0" w:after="120" w:afterAutospacing="0"/>
        <w:jc w:val="center"/>
        <w:rPr>
          <w:rFonts w:eastAsiaTheme="minorEastAsia"/>
          <w:sz w:val="22"/>
          <w:szCs w:val="22"/>
        </w:rPr>
      </w:pPr>
      <w:r>
        <w:rPr>
          <w:rFonts w:eastAsiaTheme="minorEastAsia"/>
          <w:noProof/>
          <w:sz w:val="22"/>
          <w:szCs w:val="22"/>
        </w:rPr>
        <w:lastRenderedPageBreak/>
        <w:drawing>
          <wp:inline distT="0" distB="0" distL="0" distR="0">
            <wp:extent cx="2059305" cy="1474470"/>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2059305" cy="1474470"/>
                    </a:xfrm>
                    <a:prstGeom prst="rect">
                      <a:avLst/>
                    </a:prstGeom>
                    <a:noFill/>
                    <a:ln w="9525">
                      <a:noFill/>
                      <a:miter lim="800000"/>
                      <a:headEnd/>
                      <a:tailEnd/>
                    </a:ln>
                  </pic:spPr>
                </pic:pic>
              </a:graphicData>
            </a:graphic>
          </wp:inline>
        </w:drawing>
      </w:r>
    </w:p>
    <w:p w:rsidR="00200016" w:rsidRDefault="00200016" w:rsidP="00DA6A14">
      <w:pPr>
        <w:pStyle w:val="NormalWeb"/>
        <w:spacing w:before="120" w:beforeAutospacing="0" w:after="120" w:afterAutospacing="0"/>
        <w:jc w:val="center"/>
        <w:rPr>
          <w:b/>
          <w:sz w:val="18"/>
          <w:szCs w:val="18"/>
        </w:rPr>
      </w:pPr>
      <w:r w:rsidRPr="00200016">
        <w:rPr>
          <w:b/>
          <w:sz w:val="18"/>
          <w:szCs w:val="18"/>
        </w:rPr>
        <w:t>FIGURE 1.</w:t>
      </w:r>
      <w:r>
        <w:rPr>
          <w:b/>
          <w:sz w:val="18"/>
          <w:szCs w:val="18"/>
        </w:rPr>
        <w:t xml:space="preserve">3 – </w:t>
      </w:r>
      <w:r w:rsidRPr="00200016">
        <w:rPr>
          <w:b/>
          <w:sz w:val="18"/>
          <w:szCs w:val="18"/>
        </w:rPr>
        <w:t xml:space="preserve">John Hopkins </w:t>
      </w:r>
      <w:proofErr w:type="spellStart"/>
      <w:r w:rsidRPr="00200016">
        <w:rPr>
          <w:b/>
          <w:sz w:val="18"/>
          <w:szCs w:val="18"/>
        </w:rPr>
        <w:t>University</w:t>
      </w:r>
      <w:proofErr w:type="spellEnd"/>
      <w:r w:rsidRPr="00200016">
        <w:rPr>
          <w:b/>
          <w:sz w:val="18"/>
          <w:szCs w:val="18"/>
        </w:rPr>
        <w:t xml:space="preserve"> : BEAST</w:t>
      </w:r>
    </w:p>
    <w:p w:rsidR="00200016" w:rsidRDefault="00200016" w:rsidP="00FA4145">
      <w:pPr>
        <w:pStyle w:val="NormalWeb"/>
        <w:spacing w:before="120" w:beforeAutospacing="0" w:after="120" w:afterAutospacing="0"/>
        <w:jc w:val="both"/>
        <w:rPr>
          <w:rFonts w:eastAsiaTheme="minorEastAsia"/>
          <w:sz w:val="22"/>
          <w:szCs w:val="22"/>
        </w:rPr>
      </w:pPr>
      <w:r w:rsidRPr="00200016">
        <w:rPr>
          <w:rFonts w:eastAsiaTheme="minorEastAsia"/>
          <w:sz w:val="22"/>
          <w:szCs w:val="22"/>
        </w:rPr>
        <w:t>Dans les années 60, les recherches en électronique vont conduire, avec l’apparition du transistor, à des robots plus complexes mais qui vont réaliser des tâches similaires. Ainsi le robot "</w:t>
      </w:r>
      <w:proofErr w:type="spellStart"/>
      <w:r w:rsidRPr="00200016">
        <w:rPr>
          <w:rFonts w:eastAsiaTheme="minorEastAsia"/>
          <w:sz w:val="22"/>
          <w:szCs w:val="22"/>
        </w:rPr>
        <w:t>Beast</w:t>
      </w:r>
      <w:proofErr w:type="spellEnd"/>
      <w:r w:rsidRPr="00200016">
        <w:rPr>
          <w:rFonts w:eastAsiaTheme="minorEastAsia"/>
          <w:sz w:val="22"/>
          <w:szCs w:val="22"/>
        </w:rPr>
        <w:t xml:space="preserve">" (Figure 1.3) de l’université John Hopkins est capable de se déplacer au centre des couloirs en utilisant des capteurs ultrason, de chercher des prises électriques (noires sur des murs blanc) en utilisant des </w:t>
      </w:r>
      <w:proofErr w:type="spellStart"/>
      <w:r w:rsidRPr="00200016">
        <w:rPr>
          <w:rFonts w:eastAsiaTheme="minorEastAsia"/>
          <w:sz w:val="22"/>
          <w:szCs w:val="22"/>
        </w:rPr>
        <w:t>photo-diodes</w:t>
      </w:r>
      <w:proofErr w:type="spellEnd"/>
      <w:r w:rsidRPr="00200016">
        <w:rPr>
          <w:rFonts w:eastAsiaTheme="minorEastAsia"/>
          <w:sz w:val="22"/>
          <w:szCs w:val="22"/>
        </w:rPr>
        <w:t xml:space="preserve"> et de s’y recharger.</w:t>
      </w:r>
    </w:p>
    <w:p w:rsidR="00200016" w:rsidRDefault="00200016" w:rsidP="00DA6A14">
      <w:pPr>
        <w:pStyle w:val="NormalWeb"/>
        <w:spacing w:before="120" w:beforeAutospacing="0" w:after="120" w:afterAutospacing="0"/>
        <w:jc w:val="center"/>
        <w:rPr>
          <w:rFonts w:eastAsiaTheme="minorEastAsia"/>
          <w:sz w:val="22"/>
          <w:szCs w:val="22"/>
        </w:rPr>
      </w:pPr>
      <w:r>
        <w:rPr>
          <w:rFonts w:eastAsiaTheme="minorEastAsia"/>
          <w:noProof/>
          <w:sz w:val="22"/>
          <w:szCs w:val="22"/>
        </w:rPr>
        <w:drawing>
          <wp:inline distT="0" distB="0" distL="0" distR="0">
            <wp:extent cx="1540510" cy="2026285"/>
            <wp:effectExtent l="1905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1540510" cy="2026285"/>
                    </a:xfrm>
                    <a:prstGeom prst="rect">
                      <a:avLst/>
                    </a:prstGeom>
                    <a:noFill/>
                    <a:ln w="9525">
                      <a:noFill/>
                      <a:miter lim="800000"/>
                      <a:headEnd/>
                      <a:tailEnd/>
                    </a:ln>
                  </pic:spPr>
                </pic:pic>
              </a:graphicData>
            </a:graphic>
          </wp:inline>
        </w:drawing>
      </w:r>
    </w:p>
    <w:p w:rsidR="00200016" w:rsidRPr="007D5582" w:rsidRDefault="00200016" w:rsidP="00DA6A14">
      <w:pPr>
        <w:pStyle w:val="NormalWeb"/>
        <w:spacing w:before="120" w:beforeAutospacing="0" w:after="120" w:afterAutospacing="0"/>
        <w:jc w:val="center"/>
        <w:rPr>
          <w:b/>
          <w:sz w:val="18"/>
          <w:szCs w:val="18"/>
        </w:rPr>
      </w:pPr>
      <w:r w:rsidRPr="007D5582">
        <w:rPr>
          <w:b/>
          <w:sz w:val="18"/>
          <w:szCs w:val="18"/>
        </w:rPr>
        <w:t>FIGURE 1.4 – Shakey Stanford Research Institute</w:t>
      </w:r>
    </w:p>
    <w:p w:rsidR="00200016" w:rsidRDefault="00200016" w:rsidP="00FA4145">
      <w:pPr>
        <w:pStyle w:val="NormalWeb"/>
        <w:spacing w:before="120" w:beforeAutospacing="0" w:after="120" w:afterAutospacing="0"/>
        <w:jc w:val="both"/>
        <w:rPr>
          <w:rFonts w:eastAsiaTheme="minorEastAsia"/>
          <w:sz w:val="22"/>
          <w:szCs w:val="22"/>
        </w:rPr>
      </w:pPr>
      <w:r w:rsidRPr="00200016">
        <w:rPr>
          <w:rFonts w:eastAsiaTheme="minorEastAsia"/>
          <w:sz w:val="22"/>
          <w:szCs w:val="22"/>
        </w:rPr>
        <w:t xml:space="preserve">Les premier liens entre la recherche en intelligence artificielle et la robotique apparaissent </w:t>
      </w:r>
      <w:r w:rsidR="00ED172E">
        <w:rPr>
          <w:rFonts w:eastAsiaTheme="minorEastAsia"/>
          <w:sz w:val="22"/>
          <w:szCs w:val="22"/>
        </w:rPr>
        <w:t xml:space="preserve">à </w:t>
      </w:r>
      <w:proofErr w:type="spellStart"/>
      <w:r w:rsidR="00ED172E">
        <w:rPr>
          <w:rFonts w:eastAsiaTheme="minorEastAsia"/>
          <w:sz w:val="22"/>
          <w:szCs w:val="22"/>
        </w:rPr>
        <w:t>Stanford</w:t>
      </w:r>
      <w:proofErr w:type="spellEnd"/>
      <w:r w:rsidR="00ED172E">
        <w:rPr>
          <w:rFonts w:eastAsiaTheme="minorEastAsia"/>
          <w:sz w:val="22"/>
          <w:szCs w:val="22"/>
        </w:rPr>
        <w:t xml:space="preserve"> en 1969 avec </w:t>
      </w:r>
      <w:proofErr w:type="spellStart"/>
      <w:r w:rsidR="00ED172E">
        <w:rPr>
          <w:rFonts w:eastAsiaTheme="minorEastAsia"/>
          <w:sz w:val="22"/>
          <w:szCs w:val="22"/>
        </w:rPr>
        <w:t>Shakey</w:t>
      </w:r>
      <w:proofErr w:type="spellEnd"/>
      <w:r w:rsidR="00ED172E">
        <w:rPr>
          <w:rFonts w:eastAsiaTheme="minorEastAsia"/>
          <w:sz w:val="22"/>
          <w:szCs w:val="22"/>
        </w:rPr>
        <w:t xml:space="preserve">. </w:t>
      </w:r>
      <w:r w:rsidRPr="00200016">
        <w:rPr>
          <w:rFonts w:eastAsiaTheme="minorEastAsia"/>
          <w:sz w:val="22"/>
          <w:szCs w:val="22"/>
        </w:rPr>
        <w:t>Ce robot utilise des télémètres à ultrason et une caméra et sert de plate-forme pour la recherche en intelligence artificielle, qui à l’époque travaille essentiellement sur des approches symboliques de la planification. La perception de l’environnement, qui à l’époque est considérée comme un problème séparé, voire secondaire, se révèle particulièrement complexe et conduit là aussi à de fortes contraintes sur l’environnement.</w:t>
      </w:r>
    </w:p>
    <w:p w:rsidR="00ED172E" w:rsidRPr="00200016" w:rsidRDefault="00ED172E" w:rsidP="00DA6A14">
      <w:pPr>
        <w:pStyle w:val="NormalWeb"/>
        <w:spacing w:before="120" w:beforeAutospacing="0" w:after="120" w:afterAutospacing="0"/>
        <w:jc w:val="center"/>
        <w:rPr>
          <w:rFonts w:eastAsiaTheme="minorEastAsia"/>
          <w:sz w:val="22"/>
          <w:szCs w:val="22"/>
        </w:rPr>
      </w:pPr>
      <w:r>
        <w:rPr>
          <w:rFonts w:eastAsiaTheme="minorEastAsia"/>
          <w:noProof/>
          <w:sz w:val="22"/>
          <w:szCs w:val="22"/>
        </w:rPr>
        <w:drawing>
          <wp:inline distT="0" distB="0" distL="0" distR="0">
            <wp:extent cx="2674723" cy="1894703"/>
            <wp:effectExtent l="1905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2675077" cy="1894954"/>
                    </a:xfrm>
                    <a:prstGeom prst="rect">
                      <a:avLst/>
                    </a:prstGeom>
                    <a:noFill/>
                    <a:ln w="9525">
                      <a:noFill/>
                      <a:miter lim="800000"/>
                      <a:headEnd/>
                      <a:tailEnd/>
                    </a:ln>
                  </pic:spPr>
                </pic:pic>
              </a:graphicData>
            </a:graphic>
          </wp:inline>
        </w:drawing>
      </w:r>
    </w:p>
    <w:p w:rsidR="00ED172E" w:rsidRPr="007D5582" w:rsidRDefault="00ED172E" w:rsidP="00DA6A14">
      <w:pPr>
        <w:pStyle w:val="NormalWeb"/>
        <w:spacing w:before="120" w:beforeAutospacing="0" w:after="120" w:afterAutospacing="0"/>
        <w:jc w:val="center"/>
        <w:rPr>
          <w:b/>
          <w:sz w:val="18"/>
          <w:szCs w:val="18"/>
        </w:rPr>
      </w:pPr>
      <w:r w:rsidRPr="007D5582">
        <w:rPr>
          <w:b/>
          <w:sz w:val="18"/>
          <w:szCs w:val="18"/>
        </w:rPr>
        <w:t xml:space="preserve">FIGURE 1.5 – </w:t>
      </w:r>
      <w:proofErr w:type="spellStart"/>
      <w:r w:rsidRPr="007D5582">
        <w:rPr>
          <w:b/>
          <w:sz w:val="18"/>
          <w:szCs w:val="18"/>
        </w:rPr>
        <w:t>Cart</w:t>
      </w:r>
      <w:proofErr w:type="spellEnd"/>
      <w:r w:rsidRPr="007D5582">
        <w:rPr>
          <w:b/>
          <w:sz w:val="18"/>
          <w:szCs w:val="18"/>
        </w:rPr>
        <w:t xml:space="preserve"> </w:t>
      </w:r>
      <w:proofErr w:type="spellStart"/>
      <w:r w:rsidRPr="007D5582">
        <w:rPr>
          <w:b/>
          <w:sz w:val="18"/>
          <w:szCs w:val="18"/>
        </w:rPr>
        <w:t>Stanford</w:t>
      </w:r>
      <w:proofErr w:type="spellEnd"/>
    </w:p>
    <w:p w:rsidR="005C5332" w:rsidRDefault="005C5332" w:rsidP="00FA4145">
      <w:pPr>
        <w:pStyle w:val="NormalWeb"/>
        <w:spacing w:before="120" w:beforeAutospacing="0" w:after="120" w:afterAutospacing="0"/>
        <w:jc w:val="both"/>
        <w:rPr>
          <w:rFonts w:eastAsiaTheme="minorEastAsia"/>
          <w:sz w:val="22"/>
          <w:szCs w:val="22"/>
        </w:rPr>
      </w:pPr>
      <w:r w:rsidRPr="005C5332">
        <w:rPr>
          <w:rFonts w:eastAsiaTheme="minorEastAsia"/>
          <w:sz w:val="22"/>
          <w:szCs w:val="22"/>
        </w:rPr>
        <w:t xml:space="preserve">Ces développements de poursuivent avec le </w:t>
      </w:r>
      <w:proofErr w:type="spellStart"/>
      <w:r w:rsidRPr="005C5332">
        <w:rPr>
          <w:rFonts w:eastAsiaTheme="minorEastAsia"/>
          <w:sz w:val="22"/>
          <w:szCs w:val="22"/>
        </w:rPr>
        <w:t>Stanford</w:t>
      </w:r>
      <w:proofErr w:type="spellEnd"/>
      <w:r w:rsidRPr="005C5332">
        <w:rPr>
          <w:rFonts w:eastAsiaTheme="minorEastAsia"/>
          <w:sz w:val="22"/>
          <w:szCs w:val="22"/>
        </w:rPr>
        <w:t xml:space="preserve"> </w:t>
      </w:r>
      <w:proofErr w:type="spellStart"/>
      <w:r w:rsidRPr="005C5332">
        <w:rPr>
          <w:rFonts w:eastAsiaTheme="minorEastAsia"/>
          <w:sz w:val="22"/>
          <w:szCs w:val="22"/>
        </w:rPr>
        <w:t>Cart</w:t>
      </w:r>
      <w:proofErr w:type="spellEnd"/>
      <w:r w:rsidRPr="005C5332">
        <w:rPr>
          <w:rFonts w:eastAsiaTheme="minorEastAsia"/>
          <w:sz w:val="22"/>
          <w:szCs w:val="22"/>
        </w:rPr>
        <w:t xml:space="preserve"> dans </w:t>
      </w:r>
      <w:r>
        <w:rPr>
          <w:rFonts w:eastAsiaTheme="minorEastAsia"/>
          <w:sz w:val="22"/>
          <w:szCs w:val="22"/>
        </w:rPr>
        <w:t>les</w:t>
      </w:r>
      <w:r w:rsidRPr="005C5332">
        <w:rPr>
          <w:rFonts w:eastAsiaTheme="minorEastAsia"/>
          <w:sz w:val="22"/>
          <w:szCs w:val="22"/>
        </w:rPr>
        <w:t xml:space="preserve"> années 19</w:t>
      </w:r>
      <w:r>
        <w:rPr>
          <w:rFonts w:eastAsiaTheme="minorEastAsia"/>
          <w:sz w:val="22"/>
          <w:szCs w:val="22"/>
        </w:rPr>
        <w:t>80</w:t>
      </w:r>
      <w:r w:rsidRPr="005C5332">
        <w:rPr>
          <w:rFonts w:eastAsiaTheme="minorEastAsia"/>
          <w:sz w:val="22"/>
          <w:szCs w:val="22"/>
        </w:rPr>
        <w:t xml:space="preserve">, avec notamment les premières utilisations de la </w:t>
      </w:r>
      <w:proofErr w:type="spellStart"/>
      <w:r w:rsidRPr="005C5332">
        <w:rPr>
          <w:rFonts w:eastAsiaTheme="minorEastAsia"/>
          <w:sz w:val="22"/>
          <w:szCs w:val="22"/>
        </w:rPr>
        <w:t>stéréo-vision</w:t>
      </w:r>
      <w:proofErr w:type="spellEnd"/>
      <w:r w:rsidRPr="005C5332">
        <w:rPr>
          <w:rFonts w:eastAsiaTheme="minorEastAsia"/>
          <w:sz w:val="22"/>
          <w:szCs w:val="22"/>
        </w:rPr>
        <w:t xml:space="preserve"> pour la détection d’obstacles et la modélisation</w:t>
      </w:r>
      <w:r>
        <w:rPr>
          <w:rFonts w:eastAsiaTheme="minorEastAsia"/>
          <w:sz w:val="22"/>
          <w:szCs w:val="22"/>
        </w:rPr>
        <w:t xml:space="preserve"> </w:t>
      </w:r>
      <w:r w:rsidRPr="005C5332">
        <w:rPr>
          <w:rFonts w:eastAsiaTheme="minorEastAsia"/>
          <w:sz w:val="22"/>
          <w:szCs w:val="22"/>
        </w:rPr>
        <w:t>de l’environnement.</w:t>
      </w:r>
    </w:p>
    <w:p w:rsidR="005C5332" w:rsidRPr="005C5332" w:rsidRDefault="005C5332" w:rsidP="00DA6A14">
      <w:pPr>
        <w:pStyle w:val="NormalWeb"/>
        <w:spacing w:before="120" w:beforeAutospacing="0" w:after="120" w:afterAutospacing="0"/>
        <w:jc w:val="center"/>
        <w:rPr>
          <w:rFonts w:eastAsiaTheme="minorEastAsia"/>
          <w:sz w:val="22"/>
          <w:szCs w:val="22"/>
        </w:rPr>
      </w:pPr>
      <w:r>
        <w:rPr>
          <w:rFonts w:eastAsiaTheme="minorEastAsia"/>
          <w:noProof/>
          <w:sz w:val="22"/>
          <w:szCs w:val="22"/>
        </w:rPr>
        <w:lastRenderedPageBreak/>
        <w:drawing>
          <wp:inline distT="0" distB="0" distL="0" distR="0">
            <wp:extent cx="2586681" cy="1474573"/>
            <wp:effectExtent l="19050" t="0" r="4119"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2587025" cy="1474769"/>
                    </a:xfrm>
                    <a:prstGeom prst="rect">
                      <a:avLst/>
                    </a:prstGeom>
                    <a:noFill/>
                    <a:ln w="9525">
                      <a:noFill/>
                      <a:miter lim="800000"/>
                      <a:headEnd/>
                      <a:tailEnd/>
                    </a:ln>
                  </pic:spPr>
                </pic:pic>
              </a:graphicData>
            </a:graphic>
          </wp:inline>
        </w:drawing>
      </w:r>
    </w:p>
    <w:p w:rsidR="005C5332" w:rsidRPr="007D5582" w:rsidRDefault="005C5332" w:rsidP="00DA6A14">
      <w:pPr>
        <w:pStyle w:val="NormalWeb"/>
        <w:spacing w:before="120" w:beforeAutospacing="0" w:after="120" w:afterAutospacing="0"/>
        <w:jc w:val="center"/>
        <w:rPr>
          <w:b/>
          <w:sz w:val="18"/>
          <w:szCs w:val="18"/>
        </w:rPr>
      </w:pPr>
      <w:r w:rsidRPr="007D5582">
        <w:rPr>
          <w:b/>
          <w:sz w:val="18"/>
          <w:szCs w:val="18"/>
        </w:rPr>
        <w:t xml:space="preserve">FIGURE 1.6 – </w:t>
      </w:r>
      <w:proofErr w:type="spellStart"/>
      <w:r w:rsidR="00DF6112" w:rsidRPr="007D5582">
        <w:rPr>
          <w:b/>
          <w:sz w:val="18"/>
          <w:szCs w:val="18"/>
        </w:rPr>
        <w:t>Genghis</w:t>
      </w:r>
      <w:proofErr w:type="spellEnd"/>
      <w:r w:rsidR="00DF6112">
        <w:rPr>
          <w:rFonts w:ascii="Arial" w:hAnsi="Arial" w:cs="Arial"/>
          <w:color w:val="000000"/>
          <w:sz w:val="27"/>
          <w:szCs w:val="27"/>
        </w:rPr>
        <w:t xml:space="preserve"> </w:t>
      </w:r>
      <w:r w:rsidR="00DF6112" w:rsidRPr="007D5582">
        <w:rPr>
          <w:b/>
          <w:sz w:val="18"/>
          <w:szCs w:val="18"/>
        </w:rPr>
        <w:t>Robotique Réactive</w:t>
      </w:r>
    </w:p>
    <w:p w:rsidR="006447AA" w:rsidRPr="00B015F8" w:rsidRDefault="00B015F8" w:rsidP="00FA4145">
      <w:pPr>
        <w:pStyle w:val="NormalWeb"/>
        <w:spacing w:before="120" w:beforeAutospacing="0" w:after="120" w:afterAutospacing="0"/>
        <w:jc w:val="both"/>
        <w:rPr>
          <w:rFonts w:eastAsiaTheme="minorEastAsia"/>
          <w:sz w:val="22"/>
          <w:szCs w:val="22"/>
        </w:rPr>
      </w:pPr>
      <w:r w:rsidRPr="00B015F8">
        <w:rPr>
          <w:rFonts w:eastAsiaTheme="minorEastAsia"/>
          <w:sz w:val="22"/>
          <w:szCs w:val="22"/>
        </w:rPr>
        <w:t>Une étape importante est à signaler au début des années 1990 avec l’apparition de la robotique réactive, représentée notamment par Rodney Brooks. Cette nouvelle approche de la robotique, qui met la perception au centre de la problématique, a permis de passer de gros robots très lents à de petits robots, beaucoup plus réactifs et adaptés à leur environnement. Ces robots n’utilisent pas ou peu de modélisation du monde, problématique qui s’est avérée être extrêmement complexe. Ces développements ont continué depuis et l’arrivée sur le marché à partir des années 1990 de plates-formes intégrées a permis à de très nombreux laboratoires de travailler sur la robotique mobile et à conduit à une explosion de la diversité des thèmes de recherche. Ainsi, même si les problèmes de déplacement dans l’espace restent difficiles et cruciaux, des laboratoires ont pu par exemple travailler sur des approches multi-robot, la problématique de l’apprentissage ou sur les problèmes d’interactions entre les hommes et les robots</w:t>
      </w:r>
      <w:r>
        <w:rPr>
          <w:rFonts w:eastAsiaTheme="minorEastAsia"/>
          <w:sz w:val="22"/>
          <w:szCs w:val="22"/>
        </w:rPr>
        <w:t>.</w:t>
      </w:r>
    </w:p>
    <w:p w:rsidR="0063701D" w:rsidRPr="007D5582" w:rsidRDefault="0063701D" w:rsidP="00FA4145">
      <w:pPr>
        <w:pStyle w:val="Titre2"/>
        <w:spacing w:before="120" w:after="120"/>
        <w:jc w:val="both"/>
      </w:pPr>
      <w:bookmarkStart w:id="3" w:name="_Toc440461066"/>
      <w:r w:rsidRPr="007D5582">
        <w:t>1.3 Robots mobiles autonome</w:t>
      </w:r>
      <w:bookmarkEnd w:id="3"/>
      <w:r w:rsidRPr="007D5582">
        <w:t xml:space="preserve"> </w:t>
      </w:r>
    </w:p>
    <w:p w:rsidR="008E6F54" w:rsidRDefault="008E6F54" w:rsidP="00FA4145">
      <w:pPr>
        <w:tabs>
          <w:tab w:val="left" w:pos="2698"/>
        </w:tabs>
        <w:spacing w:before="120" w:after="120"/>
        <w:jc w:val="both"/>
        <w:rPr>
          <w:rFonts w:ascii="Times New Roman" w:hAnsi="Times New Roman" w:cs="Times New Roman"/>
        </w:rPr>
      </w:pPr>
      <w:r w:rsidRPr="00D04C24">
        <w:rPr>
          <w:rFonts w:ascii="Times New Roman" w:hAnsi="Times New Roman" w:cs="Times New Roman"/>
        </w:rPr>
        <w:t xml:space="preserve">Il existe </w:t>
      </w:r>
      <w:r w:rsidR="00D04C24" w:rsidRPr="00D04C24">
        <w:rPr>
          <w:rFonts w:ascii="Times New Roman" w:hAnsi="Times New Roman" w:cs="Times New Roman"/>
        </w:rPr>
        <w:t>différents</w:t>
      </w:r>
      <w:r w:rsidRPr="00D04C24">
        <w:rPr>
          <w:rFonts w:ascii="Times New Roman" w:hAnsi="Times New Roman" w:cs="Times New Roman"/>
        </w:rPr>
        <w:t xml:space="preserve"> type de </w:t>
      </w:r>
      <w:r w:rsidR="00D04C24" w:rsidRPr="00D04C24">
        <w:rPr>
          <w:rFonts w:ascii="Times New Roman" w:hAnsi="Times New Roman" w:cs="Times New Roman"/>
        </w:rPr>
        <w:t>systèmes</w:t>
      </w:r>
      <w:r w:rsidR="00D04C24">
        <w:rPr>
          <w:rFonts w:ascii="Times New Roman" w:hAnsi="Times New Roman" w:cs="Times New Roman"/>
        </w:rPr>
        <w:t>:</w:t>
      </w:r>
    </w:p>
    <w:p w:rsidR="00D04C24" w:rsidRPr="00D04C24" w:rsidRDefault="00D04C24" w:rsidP="00FA4145">
      <w:pPr>
        <w:pStyle w:val="Paragraphedeliste"/>
        <w:numPr>
          <w:ilvl w:val="0"/>
          <w:numId w:val="1"/>
        </w:numPr>
        <w:tabs>
          <w:tab w:val="left" w:pos="2698"/>
        </w:tabs>
        <w:spacing w:before="120" w:after="120"/>
        <w:jc w:val="both"/>
        <w:rPr>
          <w:rFonts w:ascii="Times New Roman" w:hAnsi="Times New Roman" w:cs="Times New Roman"/>
          <w:b/>
        </w:rPr>
      </w:pPr>
      <w:r w:rsidRPr="00D04C24">
        <w:rPr>
          <w:rFonts w:ascii="Times New Roman" w:hAnsi="Times New Roman" w:cs="Times New Roman"/>
          <w:b/>
        </w:rPr>
        <w:t>Machine télécommandé</w:t>
      </w:r>
      <w:r>
        <w:rPr>
          <w:rFonts w:ascii="Times New Roman" w:hAnsi="Times New Roman" w:cs="Times New Roman"/>
          <w:b/>
        </w:rPr>
        <w:t xml:space="preserve"> </w:t>
      </w:r>
      <w:r w:rsidRPr="00D04C24">
        <w:rPr>
          <w:rFonts w:ascii="Times New Roman" w:hAnsi="Times New Roman" w:cs="Times New Roman"/>
        </w:rPr>
        <w:t>Seul l'opérateur</w:t>
      </w:r>
      <w:r>
        <w:rPr>
          <w:rFonts w:ascii="Times New Roman" w:hAnsi="Times New Roman" w:cs="Times New Roman"/>
        </w:rPr>
        <w:t xml:space="preserve"> commande</w:t>
      </w:r>
      <w:r w:rsidRPr="00D04C24">
        <w:rPr>
          <w:rFonts w:ascii="Times New Roman" w:hAnsi="Times New Roman" w:cs="Times New Roman"/>
        </w:rPr>
        <w:t xml:space="preserve"> </w:t>
      </w:r>
      <w:r>
        <w:rPr>
          <w:rFonts w:ascii="Times New Roman" w:hAnsi="Times New Roman" w:cs="Times New Roman"/>
        </w:rPr>
        <w:t xml:space="preserve">et assure </w:t>
      </w:r>
      <w:r w:rsidRPr="00D04C24">
        <w:rPr>
          <w:rFonts w:ascii="Times New Roman" w:hAnsi="Times New Roman" w:cs="Times New Roman"/>
        </w:rPr>
        <w:t>la réalisation de l'opération</w:t>
      </w:r>
      <w:r>
        <w:rPr>
          <w:rFonts w:ascii="Times New Roman" w:hAnsi="Times New Roman" w:cs="Times New Roman"/>
        </w:rPr>
        <w:t>.</w:t>
      </w:r>
    </w:p>
    <w:p w:rsidR="00D04C24" w:rsidRDefault="00EA1068" w:rsidP="00FA4145">
      <w:pPr>
        <w:pStyle w:val="Paragraphedeliste"/>
        <w:tabs>
          <w:tab w:val="left" w:pos="2698"/>
        </w:tabs>
        <w:spacing w:before="120" w:after="120"/>
        <w:jc w:val="both"/>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simplePos x="0" y="0"/>
            <wp:positionH relativeFrom="column">
              <wp:align>right</wp:align>
            </wp:positionH>
            <wp:positionV relativeFrom="paragraph">
              <wp:posOffset>144780</wp:posOffset>
            </wp:positionV>
            <wp:extent cx="1628140" cy="633730"/>
            <wp:effectExtent l="1905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1628140" cy="633730"/>
                    </a:xfrm>
                    <a:prstGeom prst="rect">
                      <a:avLst/>
                    </a:prstGeom>
                    <a:noFill/>
                    <a:ln w="9525">
                      <a:noFill/>
                      <a:miter lim="800000"/>
                      <a:headEnd/>
                      <a:tailEnd/>
                    </a:ln>
                  </pic:spPr>
                </pic:pic>
              </a:graphicData>
            </a:graphic>
          </wp:anchor>
        </w:drawing>
      </w:r>
      <w:r w:rsidR="00D04C24" w:rsidRPr="00D04C24">
        <w:rPr>
          <w:rFonts w:ascii="Times New Roman" w:hAnsi="Times New Roman" w:cs="Times New Roman"/>
        </w:rPr>
        <w:t xml:space="preserve"> </w:t>
      </w:r>
    </w:p>
    <w:p w:rsidR="00357A71" w:rsidRDefault="00357A71" w:rsidP="00FA4145">
      <w:pPr>
        <w:pStyle w:val="Paragraphedeliste"/>
        <w:tabs>
          <w:tab w:val="left" w:pos="2698"/>
        </w:tabs>
        <w:spacing w:before="120" w:after="120"/>
        <w:jc w:val="both"/>
        <w:rPr>
          <w:rFonts w:ascii="Times New Roman" w:hAnsi="Times New Roman" w:cs="Times New Roman"/>
        </w:rPr>
      </w:pPr>
    </w:p>
    <w:p w:rsidR="00357A71" w:rsidRDefault="00357A71" w:rsidP="00FA4145">
      <w:pPr>
        <w:pStyle w:val="Paragraphedeliste"/>
        <w:tabs>
          <w:tab w:val="left" w:pos="2698"/>
        </w:tabs>
        <w:spacing w:before="120" w:after="120"/>
        <w:jc w:val="both"/>
        <w:rPr>
          <w:rFonts w:ascii="Times New Roman" w:hAnsi="Times New Roman" w:cs="Times New Roman"/>
        </w:rPr>
      </w:pPr>
    </w:p>
    <w:p w:rsidR="00357A71" w:rsidRPr="00D04C24" w:rsidRDefault="00357A71" w:rsidP="00FA4145">
      <w:pPr>
        <w:pStyle w:val="Paragraphedeliste"/>
        <w:tabs>
          <w:tab w:val="left" w:pos="2698"/>
        </w:tabs>
        <w:spacing w:before="120" w:after="120"/>
        <w:jc w:val="both"/>
        <w:rPr>
          <w:rFonts w:ascii="Times New Roman" w:hAnsi="Times New Roman" w:cs="Times New Roman"/>
          <w:b/>
        </w:rPr>
      </w:pPr>
    </w:p>
    <w:p w:rsidR="00D04C24" w:rsidRPr="00EA1068" w:rsidRDefault="00D04C24" w:rsidP="00FA4145">
      <w:pPr>
        <w:pStyle w:val="Paragraphedeliste"/>
        <w:numPr>
          <w:ilvl w:val="0"/>
          <w:numId w:val="1"/>
        </w:numPr>
        <w:autoSpaceDE w:val="0"/>
        <w:autoSpaceDN w:val="0"/>
        <w:adjustRightInd w:val="0"/>
        <w:spacing w:before="120" w:after="120" w:line="240" w:lineRule="auto"/>
        <w:jc w:val="both"/>
        <w:rPr>
          <w:rFonts w:ascii="Times New Roman" w:hAnsi="Times New Roman" w:cs="Times New Roman"/>
        </w:rPr>
      </w:pPr>
      <w:r w:rsidRPr="00EA1068">
        <w:rPr>
          <w:rFonts w:ascii="Times New Roman" w:hAnsi="Times New Roman" w:cs="Times New Roman"/>
          <w:b/>
        </w:rPr>
        <w:t xml:space="preserve">Machine télé opéré, </w:t>
      </w:r>
      <w:r w:rsidRPr="00EA1068">
        <w:rPr>
          <w:rFonts w:ascii="Times New Roman" w:hAnsi="Times New Roman" w:cs="Times New Roman"/>
        </w:rPr>
        <w:t>l'opérateur assure la décision en utilisant les perceptions provenant de la machine</w:t>
      </w:r>
      <w:r w:rsidR="00EA1068">
        <w:rPr>
          <w:rFonts w:ascii="Times New Roman" w:hAnsi="Times New Roman" w:cs="Times New Roman"/>
        </w:rPr>
        <w:t>.</w:t>
      </w:r>
    </w:p>
    <w:p w:rsidR="00D04C24" w:rsidRPr="00D04C24" w:rsidRDefault="00D04C24" w:rsidP="00DA6A14">
      <w:pPr>
        <w:tabs>
          <w:tab w:val="left" w:pos="2698"/>
        </w:tabs>
        <w:spacing w:before="120" w:after="120"/>
        <w:jc w:val="right"/>
        <w:rPr>
          <w:rFonts w:ascii="Times New Roman" w:hAnsi="Times New Roman" w:cs="Times New Roman"/>
          <w:b/>
        </w:rPr>
      </w:pPr>
      <w:r>
        <w:rPr>
          <w:rFonts w:ascii="Times New Roman" w:hAnsi="Times New Roman" w:cs="Times New Roman"/>
          <w:b/>
          <w:noProof/>
        </w:rPr>
        <w:drawing>
          <wp:inline distT="0" distB="0" distL="0" distR="0">
            <wp:extent cx="1743830" cy="617837"/>
            <wp:effectExtent l="19050" t="0" r="877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a:stretch>
                      <a:fillRect/>
                    </a:stretch>
                  </pic:blipFill>
                  <pic:spPr bwMode="auto">
                    <a:xfrm>
                      <a:off x="0" y="0"/>
                      <a:ext cx="1748859" cy="619619"/>
                    </a:xfrm>
                    <a:prstGeom prst="rect">
                      <a:avLst/>
                    </a:prstGeom>
                    <a:noFill/>
                    <a:ln w="9525">
                      <a:noFill/>
                      <a:miter lim="800000"/>
                      <a:headEnd/>
                      <a:tailEnd/>
                    </a:ln>
                  </pic:spPr>
                </pic:pic>
              </a:graphicData>
            </a:graphic>
          </wp:inline>
        </w:drawing>
      </w:r>
    </w:p>
    <w:p w:rsidR="00D04C24" w:rsidRDefault="00D04C24" w:rsidP="00FA4145">
      <w:pPr>
        <w:pStyle w:val="Paragraphedeliste"/>
        <w:numPr>
          <w:ilvl w:val="0"/>
          <w:numId w:val="1"/>
        </w:numPr>
        <w:tabs>
          <w:tab w:val="left" w:pos="2698"/>
        </w:tabs>
        <w:spacing w:before="120" w:after="120"/>
        <w:jc w:val="both"/>
        <w:rPr>
          <w:rFonts w:ascii="Times New Roman" w:hAnsi="Times New Roman" w:cs="Times New Roman"/>
          <w:b/>
        </w:rPr>
      </w:pPr>
      <w:r w:rsidRPr="00D04C24">
        <w:rPr>
          <w:rFonts w:ascii="Times New Roman" w:hAnsi="Times New Roman" w:cs="Times New Roman"/>
          <w:b/>
        </w:rPr>
        <w:t>Robot mobile</w:t>
      </w:r>
      <w:r w:rsidR="00EA1068">
        <w:rPr>
          <w:rFonts w:ascii="Times New Roman" w:hAnsi="Times New Roman" w:cs="Times New Roman"/>
          <w:b/>
        </w:rPr>
        <w:t xml:space="preserve">, </w:t>
      </w:r>
      <w:r w:rsidR="00EA1068" w:rsidRPr="00EA1068">
        <w:rPr>
          <w:rFonts w:ascii="Times New Roman" w:hAnsi="Times New Roman" w:cs="Times New Roman"/>
        </w:rPr>
        <w:t>autonome ou semi autonome, l'operateur peut intervenir dans la décision</w:t>
      </w:r>
    </w:p>
    <w:p w:rsidR="00EA1068" w:rsidRDefault="00EA1068" w:rsidP="00DA6A14">
      <w:pPr>
        <w:tabs>
          <w:tab w:val="left" w:pos="2698"/>
        </w:tabs>
        <w:spacing w:before="120" w:after="120"/>
        <w:jc w:val="center"/>
        <w:rPr>
          <w:rFonts w:ascii="Times New Roman" w:hAnsi="Times New Roman" w:cs="Times New Roman"/>
          <w:b/>
        </w:rPr>
      </w:pPr>
      <w:r>
        <w:rPr>
          <w:rFonts w:ascii="Times New Roman" w:hAnsi="Times New Roman" w:cs="Times New Roman"/>
          <w:b/>
          <w:noProof/>
        </w:rPr>
        <w:drawing>
          <wp:inline distT="0" distB="0" distL="0" distR="0">
            <wp:extent cx="5409685" cy="1260390"/>
            <wp:effectExtent l="19050" t="0" r="51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406940" cy="1259750"/>
                    </a:xfrm>
                    <a:prstGeom prst="rect">
                      <a:avLst/>
                    </a:prstGeom>
                    <a:noFill/>
                    <a:ln w="9525">
                      <a:noFill/>
                      <a:miter lim="800000"/>
                      <a:headEnd/>
                      <a:tailEnd/>
                    </a:ln>
                  </pic:spPr>
                </pic:pic>
              </a:graphicData>
            </a:graphic>
          </wp:inline>
        </w:drawing>
      </w:r>
    </w:p>
    <w:p w:rsidR="00EF41C3" w:rsidRPr="00EA1068" w:rsidRDefault="00EF41C3" w:rsidP="00FA4145">
      <w:pPr>
        <w:tabs>
          <w:tab w:val="left" w:pos="2698"/>
        </w:tabs>
        <w:spacing w:before="120" w:after="120"/>
        <w:jc w:val="both"/>
        <w:rPr>
          <w:rFonts w:ascii="Times New Roman" w:hAnsi="Times New Roman" w:cs="Times New Roman"/>
          <w:b/>
        </w:rPr>
      </w:pPr>
    </w:p>
    <w:p w:rsidR="0063701D" w:rsidRDefault="0063701D" w:rsidP="00FA4145">
      <w:pPr>
        <w:pStyle w:val="Titre2"/>
        <w:spacing w:before="120" w:after="120"/>
        <w:jc w:val="both"/>
      </w:pPr>
      <w:bookmarkStart w:id="4" w:name="_Toc440461067"/>
      <w:r w:rsidRPr="00657843">
        <w:t>1.</w:t>
      </w:r>
      <w:r w:rsidR="00B015F8">
        <w:t>4</w:t>
      </w:r>
      <w:r w:rsidRPr="00657843">
        <w:t xml:space="preserve"> </w:t>
      </w:r>
      <w:r w:rsidR="00EA1068">
        <w:t>Application des robots mobiles</w:t>
      </w:r>
      <w:bookmarkEnd w:id="4"/>
      <w:r w:rsidR="00EA1068">
        <w:t xml:space="preserve"> </w:t>
      </w:r>
    </w:p>
    <w:p w:rsidR="00417DC2" w:rsidRPr="00E300BD" w:rsidRDefault="00417DC2" w:rsidP="00FA4145">
      <w:pPr>
        <w:tabs>
          <w:tab w:val="left" w:pos="4080"/>
        </w:tabs>
        <w:spacing w:before="120" w:after="120"/>
        <w:jc w:val="both"/>
        <w:rPr>
          <w:rFonts w:ascii="Times New Roman" w:hAnsi="Times New Roman" w:cs="Times New Roman"/>
        </w:rPr>
      </w:pPr>
      <w:r w:rsidRPr="00E300BD">
        <w:rPr>
          <w:rFonts w:ascii="Times New Roman" w:hAnsi="Times New Roman" w:cs="Times New Roman"/>
        </w:rPr>
        <w:t>Sous la pression des forces économiques, il y a 3 grands domaines dans lesquels les robots sont utiles, voire indispensable.</w:t>
      </w:r>
    </w:p>
    <w:p w:rsidR="00417DC2" w:rsidRPr="00417DC2" w:rsidRDefault="00417DC2" w:rsidP="00FA4145">
      <w:pPr>
        <w:pStyle w:val="Paragraphedeliste"/>
        <w:numPr>
          <w:ilvl w:val="0"/>
          <w:numId w:val="1"/>
        </w:numPr>
        <w:tabs>
          <w:tab w:val="left" w:pos="4080"/>
        </w:tabs>
        <w:spacing w:before="120" w:after="120" w:line="259" w:lineRule="auto"/>
        <w:jc w:val="both"/>
        <w:rPr>
          <w:rFonts w:ascii="Times New Roman" w:hAnsi="Times New Roman" w:cs="Times New Roman"/>
          <w:b/>
        </w:rPr>
      </w:pPr>
      <w:r w:rsidRPr="00417DC2">
        <w:rPr>
          <w:rFonts w:ascii="Times New Roman" w:hAnsi="Times New Roman" w:cs="Times New Roman"/>
          <w:b/>
        </w:rPr>
        <w:lastRenderedPageBreak/>
        <w:t xml:space="preserve">La production </w:t>
      </w:r>
    </w:p>
    <w:p w:rsidR="00417DC2" w:rsidRPr="00E300BD" w:rsidRDefault="00417DC2" w:rsidP="00FA4145">
      <w:pPr>
        <w:tabs>
          <w:tab w:val="left" w:pos="4080"/>
        </w:tabs>
        <w:spacing w:before="120" w:after="120"/>
        <w:jc w:val="both"/>
        <w:rPr>
          <w:rFonts w:ascii="Times New Roman" w:hAnsi="Times New Roman" w:cs="Times New Roman"/>
        </w:rPr>
      </w:pPr>
      <w:r w:rsidRPr="00E300BD">
        <w:rPr>
          <w:rFonts w:ascii="Times New Roman" w:hAnsi="Times New Roman" w:cs="Times New Roman"/>
        </w:rPr>
        <w:t>Ses critères essentiels sont : l’automatisation, la rapidité de reconfiguration, la flexibilité, l’apprentissage. L’environnement peut agir sur la gestuelle des robots ou être contraint pour faciliter la commande.</w:t>
      </w:r>
    </w:p>
    <w:p w:rsidR="00417DC2" w:rsidRPr="00417DC2" w:rsidRDefault="00417DC2" w:rsidP="00FA4145">
      <w:pPr>
        <w:pStyle w:val="Paragraphedeliste"/>
        <w:numPr>
          <w:ilvl w:val="0"/>
          <w:numId w:val="1"/>
        </w:numPr>
        <w:tabs>
          <w:tab w:val="left" w:pos="4080"/>
        </w:tabs>
        <w:spacing w:before="120" w:after="120" w:line="259" w:lineRule="auto"/>
        <w:jc w:val="both"/>
        <w:rPr>
          <w:rFonts w:ascii="Times New Roman" w:hAnsi="Times New Roman" w:cs="Times New Roman"/>
          <w:b/>
        </w:rPr>
      </w:pPr>
      <w:r w:rsidRPr="00417DC2">
        <w:rPr>
          <w:rFonts w:ascii="Times New Roman" w:hAnsi="Times New Roman" w:cs="Times New Roman"/>
          <w:b/>
        </w:rPr>
        <w:t xml:space="preserve">L’exploration </w:t>
      </w:r>
    </w:p>
    <w:p w:rsidR="00417DC2" w:rsidRPr="00E300BD" w:rsidRDefault="00417DC2" w:rsidP="00FA4145">
      <w:pPr>
        <w:tabs>
          <w:tab w:val="left" w:pos="4080"/>
        </w:tabs>
        <w:spacing w:before="120" w:after="120"/>
        <w:jc w:val="both"/>
        <w:rPr>
          <w:rFonts w:ascii="Times New Roman" w:hAnsi="Times New Roman" w:cs="Times New Roman"/>
        </w:rPr>
      </w:pPr>
      <w:r w:rsidRPr="00E300BD">
        <w:rPr>
          <w:rFonts w:ascii="Times New Roman" w:hAnsi="Times New Roman" w:cs="Times New Roman"/>
        </w:rPr>
        <w:t>Dans le sens le plus large, il s’agit de faire exécuter au robot des tâches dans les zones auxquelles l’homme ne peut pas accéder en raison du danger comme « les incendies, le nucléaire et déminage » ou de l’éloignement comme « les fonds marins, spatial ».</w:t>
      </w:r>
    </w:p>
    <w:p w:rsidR="00417DC2" w:rsidRPr="00417DC2" w:rsidRDefault="00417DC2" w:rsidP="00FA4145">
      <w:pPr>
        <w:pStyle w:val="Paragraphedeliste"/>
        <w:numPr>
          <w:ilvl w:val="0"/>
          <w:numId w:val="1"/>
        </w:numPr>
        <w:tabs>
          <w:tab w:val="left" w:pos="4080"/>
        </w:tabs>
        <w:spacing w:before="120" w:after="120" w:line="259" w:lineRule="auto"/>
        <w:jc w:val="both"/>
        <w:rPr>
          <w:rFonts w:ascii="Times New Roman" w:hAnsi="Times New Roman" w:cs="Times New Roman"/>
          <w:b/>
        </w:rPr>
      </w:pPr>
      <w:r w:rsidRPr="00417DC2">
        <w:rPr>
          <w:rFonts w:ascii="Times New Roman" w:hAnsi="Times New Roman" w:cs="Times New Roman"/>
          <w:b/>
        </w:rPr>
        <w:t>L’aide individuelle</w:t>
      </w:r>
    </w:p>
    <w:p w:rsidR="00417DC2" w:rsidRPr="00E300BD" w:rsidRDefault="00417DC2" w:rsidP="00FA4145">
      <w:pPr>
        <w:tabs>
          <w:tab w:val="left" w:pos="4080"/>
        </w:tabs>
        <w:spacing w:before="120" w:after="120"/>
        <w:jc w:val="both"/>
        <w:rPr>
          <w:rFonts w:ascii="Times New Roman" w:hAnsi="Times New Roman" w:cs="Times New Roman"/>
        </w:rPr>
      </w:pPr>
      <w:r w:rsidRPr="00E300BD">
        <w:rPr>
          <w:rFonts w:ascii="Times New Roman" w:hAnsi="Times New Roman" w:cs="Times New Roman"/>
        </w:rPr>
        <w:t>Le robot est un outil, un assistant pour les taches pénibles, ennuyeuses, dangereuses, il décuple la force, augmente la précision, agit à distance comme en chirurgie. Des systèmes exosquelettes, prothèses, bras sur fauteuil roulant sont les aides au handicap.</w:t>
      </w:r>
    </w:p>
    <w:p w:rsidR="00EF41C3" w:rsidRPr="00657843" w:rsidRDefault="00EF41C3" w:rsidP="00FA4145">
      <w:pPr>
        <w:tabs>
          <w:tab w:val="left" w:pos="2698"/>
        </w:tabs>
        <w:spacing w:before="120" w:after="120"/>
        <w:jc w:val="both"/>
        <w:rPr>
          <w:rFonts w:ascii="Times New Roman" w:hAnsi="Times New Roman" w:cs="Times New Roman"/>
          <w:b/>
        </w:rPr>
      </w:pPr>
    </w:p>
    <w:p w:rsidR="00FB6FFA" w:rsidRDefault="0063701D" w:rsidP="00FA4145">
      <w:pPr>
        <w:pStyle w:val="Titre2"/>
        <w:spacing w:before="120" w:after="120"/>
        <w:jc w:val="both"/>
        <w:rPr>
          <w:rFonts w:ascii="Times New Roman" w:hAnsi="Times New Roman" w:cs="Times New Roman"/>
        </w:rPr>
      </w:pPr>
      <w:bookmarkStart w:id="5" w:name="_Toc440461068"/>
      <w:r w:rsidRPr="00110179">
        <w:t>1.</w:t>
      </w:r>
      <w:r w:rsidR="00B015F8" w:rsidRPr="00110179">
        <w:t>5</w:t>
      </w:r>
      <w:r w:rsidRPr="00110179">
        <w:t xml:space="preserve"> </w:t>
      </w:r>
      <w:r w:rsidR="00F678FA" w:rsidRPr="00E300BD">
        <w:rPr>
          <w:rFonts w:ascii="Times New Roman" w:hAnsi="Times New Roman" w:cs="Times New Roman"/>
        </w:rPr>
        <w:t>Problèmes en robotique mobile</w:t>
      </w:r>
      <w:bookmarkEnd w:id="5"/>
      <w:r w:rsidR="00F678FA" w:rsidRPr="00657843">
        <w:rPr>
          <w:rFonts w:ascii="Times New Roman" w:hAnsi="Times New Roman" w:cs="Times New Roman"/>
        </w:rPr>
        <w:t xml:space="preserve"> </w:t>
      </w:r>
    </w:p>
    <w:p w:rsidR="00F678FA" w:rsidRPr="00E300BD" w:rsidRDefault="00F678FA" w:rsidP="00FA4145">
      <w:pPr>
        <w:spacing w:before="120" w:after="120" w:line="240" w:lineRule="auto"/>
        <w:jc w:val="both"/>
        <w:rPr>
          <w:rFonts w:ascii="Times New Roman" w:hAnsi="Times New Roman" w:cs="Times New Roman"/>
        </w:rPr>
      </w:pPr>
      <w:r w:rsidRPr="00E300BD">
        <w:rPr>
          <w:rFonts w:ascii="Times New Roman" w:hAnsi="Times New Roman" w:cs="Times New Roman"/>
        </w:rPr>
        <w:t xml:space="preserve">On distingue un certain nombre de problèmes en robotique mobile. Bien évidemment, l’aspect matériel, qui consiste a choisir et dimensionner aussi bien la structure mécanique du système que sa motorisation, son alimentation et l’architecture informatique de son système de contrôle-commande </w:t>
      </w:r>
      <w:r w:rsidR="006D6E5E" w:rsidRPr="00E300BD">
        <w:rPr>
          <w:rFonts w:ascii="Times New Roman" w:hAnsi="Times New Roman" w:cs="Times New Roman"/>
        </w:rPr>
        <w:t>apparait</w:t>
      </w:r>
      <w:r w:rsidRPr="00E300BD">
        <w:rPr>
          <w:rFonts w:ascii="Times New Roman" w:hAnsi="Times New Roman" w:cs="Times New Roman"/>
        </w:rPr>
        <w:t xml:space="preserve"> comme le premier point a traiter. Le choix de la structure est souvent effectue parmi un panel de solutions connues et pour lesquelles on a déjà résolu les problèmes de modélisation, planification et commande. Le choix des actionneurs et de leur alimentation est généralement assez traditionnel. La plupart des robots mobiles sont ainsi actionnes par des moteurs électriques a courant continu avec ou sans collecteur, alimentes par des convertisseurs de puissance fonctionnant sur batterie. De la même fac ̧on, les architectures de contrôle-commande des robots mobiles ne sont pas différentes de celles des systèmes automatiques ou robotiques plus classiques. On y distingue cependant, dans le cas général, deux niveau de spécialisation, propres aux systèmes autonomes : une couche décisionnelle, qui a en charge la planification et la gestion (séquentielle, temporelle) des évènements et une couche fonctionnelle, chargée de la génération en temps réel des commandes des actionneurs. Bien évidemment, l’architecture du robot dépend fortement de l’offre et des choix technologiques du moment. Pour plus de renseignements sur la technologie des robots mobiles, on pourra avec profit examiner l’ouvrage de Jones, Flynn et </w:t>
      </w:r>
      <w:proofErr w:type="spellStart"/>
      <w:r w:rsidRPr="00E300BD">
        <w:rPr>
          <w:rFonts w:ascii="Times New Roman" w:hAnsi="Times New Roman" w:cs="Times New Roman"/>
        </w:rPr>
        <w:t>Seiger</w:t>
      </w:r>
      <w:proofErr w:type="spellEnd"/>
      <w:r w:rsidRPr="00E300BD">
        <w:rPr>
          <w:rFonts w:ascii="Times New Roman" w:hAnsi="Times New Roman" w:cs="Times New Roman"/>
        </w:rPr>
        <w:t xml:space="preserve"> Jones 99], qui est à la fois un manuel élémentaire de robotique et un guide pratique de l’apprenti bricoleur.</w:t>
      </w:r>
    </w:p>
    <w:p w:rsidR="00F678FA" w:rsidRPr="00F678FA" w:rsidRDefault="00F678FA" w:rsidP="00FA4145">
      <w:pPr>
        <w:spacing w:before="120" w:after="120"/>
        <w:jc w:val="both"/>
      </w:pPr>
    </w:p>
    <w:p w:rsidR="00F678FA" w:rsidRPr="00110179" w:rsidRDefault="00F678FA" w:rsidP="00FA4145">
      <w:pPr>
        <w:pStyle w:val="Titre2"/>
        <w:spacing w:before="120" w:after="120"/>
        <w:jc w:val="both"/>
      </w:pPr>
      <w:bookmarkStart w:id="6" w:name="_Toc440461069"/>
      <w:r w:rsidRPr="00110179">
        <w:t>1.</w:t>
      </w:r>
      <w:r>
        <w:t>6</w:t>
      </w:r>
      <w:r w:rsidRPr="00110179">
        <w:t xml:space="preserve"> Composants d'un robot mobile</w:t>
      </w:r>
      <w:bookmarkEnd w:id="6"/>
    </w:p>
    <w:p w:rsidR="00F678FA" w:rsidRDefault="00F678FA" w:rsidP="00FA4145">
      <w:pPr>
        <w:tabs>
          <w:tab w:val="left" w:pos="2698"/>
        </w:tabs>
        <w:spacing w:before="120" w:after="120"/>
        <w:jc w:val="both"/>
        <w:rPr>
          <w:rFonts w:ascii="Times New Roman" w:hAnsi="Times New Roman" w:cs="Times New Roman"/>
        </w:rPr>
      </w:pPr>
      <w:r w:rsidRPr="00657843">
        <w:rPr>
          <w:rFonts w:ascii="Times New Roman" w:hAnsi="Times New Roman" w:cs="Times New Roman"/>
        </w:rPr>
        <w:t>Un robot mobile est constitué de composantes matérielles et logicielles. Parmi les composantes matérielles, on retrouve une plateforme mobile à laquelle sont rattachées toutes les autres composantes comme les capteurs, les actionneurs et une source d’énergie.</w:t>
      </w:r>
    </w:p>
    <w:p w:rsidR="00F678FA" w:rsidRDefault="00F678FA" w:rsidP="00FA4145">
      <w:pPr>
        <w:pStyle w:val="Titre2"/>
        <w:spacing w:before="120" w:after="120"/>
        <w:jc w:val="both"/>
      </w:pPr>
      <w:bookmarkStart w:id="7" w:name="_Toc440461070"/>
      <w:r>
        <w:t xml:space="preserve">1.7 </w:t>
      </w:r>
      <w:r w:rsidRPr="008E7DB3">
        <w:t>L’évolution du robot</w:t>
      </w:r>
      <w:bookmarkEnd w:id="7"/>
    </w:p>
    <w:p w:rsidR="00F678FA" w:rsidRPr="00F678FA" w:rsidRDefault="00F678FA" w:rsidP="00FA4145">
      <w:pPr>
        <w:tabs>
          <w:tab w:val="left" w:pos="4080"/>
        </w:tabs>
        <w:spacing w:before="120" w:after="120"/>
        <w:jc w:val="both"/>
        <w:rPr>
          <w:rFonts w:ascii="Times New Roman" w:hAnsi="Times New Roman" w:cs="Times New Roman"/>
        </w:rPr>
      </w:pPr>
      <w:r w:rsidRPr="00F678FA">
        <w:rPr>
          <w:rFonts w:ascii="Times New Roman" w:hAnsi="Times New Roman" w:cs="Times New Roman"/>
        </w:rPr>
        <w:t>Le degré d’évolution d’un robot est directement lié à l’information introduite dans son cerveau artificiel. Cette introduction constitue la phase d’apprentissage. A partir de Cela on peut diviser les robots en 2 groupes :</w:t>
      </w:r>
    </w:p>
    <w:p w:rsidR="00F678FA" w:rsidRPr="00357A71" w:rsidRDefault="00F678FA" w:rsidP="00FA4145">
      <w:pPr>
        <w:pStyle w:val="Paragraphedeliste"/>
        <w:numPr>
          <w:ilvl w:val="0"/>
          <w:numId w:val="6"/>
        </w:numPr>
        <w:tabs>
          <w:tab w:val="left" w:pos="4080"/>
        </w:tabs>
        <w:spacing w:before="120" w:after="120"/>
        <w:jc w:val="both"/>
        <w:rPr>
          <w:rFonts w:ascii="Times New Roman" w:hAnsi="Times New Roman" w:cs="Times New Roman"/>
        </w:rPr>
      </w:pPr>
      <w:r w:rsidRPr="00357A71">
        <w:rPr>
          <w:rFonts w:ascii="Times New Roman" w:hAnsi="Times New Roman" w:cs="Times New Roman"/>
        </w:rPr>
        <w:t xml:space="preserve">Ceux qui, une fois la phase d’apprentissage terminée, accomplissent les tâches sans avoir recours à des informations extérieures. Ils sont aveugles et ont un comportement en boucle ouverte par rapport à leur environnement. Tout est connu d’avance, les robots industriels apprennent une suite de gestes ou trajectoires qu’ils reproduisent toujours dans le même </w:t>
      </w:r>
      <w:r w:rsidRPr="00357A71">
        <w:rPr>
          <w:rFonts w:ascii="Times New Roman" w:hAnsi="Times New Roman" w:cs="Times New Roman"/>
        </w:rPr>
        <w:lastRenderedPageBreak/>
        <w:t>ordre. Les seuls capteurs d’environnement sont ceux liés à la sécurité ou à la synchronisation avec d’autres machines. Ces  systèmes fonctionnent d’une manière à ce qu’ils excluent la moindre adaptation aux modifications de l’environnement. Ce sont des manipulateurs dépourvu de tout sens.</w:t>
      </w:r>
    </w:p>
    <w:p w:rsidR="00F678FA" w:rsidRPr="00357A71" w:rsidRDefault="00F678FA" w:rsidP="00FA4145">
      <w:pPr>
        <w:pStyle w:val="Paragraphedeliste"/>
        <w:numPr>
          <w:ilvl w:val="0"/>
          <w:numId w:val="6"/>
        </w:numPr>
        <w:tabs>
          <w:tab w:val="left" w:pos="4080"/>
        </w:tabs>
        <w:spacing w:before="120" w:after="120"/>
        <w:jc w:val="both"/>
        <w:rPr>
          <w:rFonts w:ascii="Times New Roman" w:hAnsi="Times New Roman" w:cs="Times New Roman"/>
        </w:rPr>
      </w:pPr>
      <w:r w:rsidRPr="00357A71">
        <w:rPr>
          <w:rFonts w:ascii="Times New Roman" w:hAnsi="Times New Roman" w:cs="Times New Roman"/>
        </w:rPr>
        <w:t xml:space="preserve">Ceux qui, après la phase d’apprentissage tiennent compte de l’environnement et s’adaptent. Les tâches sont effectuées en mode interactif entre le robot et son environnement. Le rebot doit extraire à chaque instant les paramètres réels de la tâche, les comparer aux paramètres désirés et se piloter avec les valeurs issues de cette comparaison. Ce sont ces machines que l’on peut nommer robots. C’est le début de l’intelligence artificielle. </w:t>
      </w:r>
    </w:p>
    <w:p w:rsidR="00F678FA" w:rsidRDefault="00357A71" w:rsidP="00FA4145">
      <w:pPr>
        <w:pStyle w:val="Titre2"/>
        <w:spacing w:before="120" w:after="120"/>
        <w:jc w:val="both"/>
      </w:pPr>
      <w:bookmarkStart w:id="8" w:name="_Toc440461071"/>
      <w:r>
        <w:t xml:space="preserve">1.8 </w:t>
      </w:r>
      <w:r w:rsidR="00F678FA">
        <w:t>Les robots d’aujourd’hui</w:t>
      </w:r>
      <w:bookmarkEnd w:id="8"/>
    </w:p>
    <w:p w:rsidR="00357A71" w:rsidRDefault="00F678FA" w:rsidP="00FA4145">
      <w:pPr>
        <w:tabs>
          <w:tab w:val="left" w:pos="4080"/>
        </w:tabs>
        <w:spacing w:before="120" w:after="120"/>
        <w:jc w:val="both"/>
        <w:rPr>
          <w:rFonts w:ascii="Times New Roman" w:hAnsi="Times New Roman" w:cs="Times New Roman"/>
        </w:rPr>
      </w:pPr>
      <w:r w:rsidRPr="00357A71">
        <w:rPr>
          <w:rFonts w:ascii="Times New Roman" w:hAnsi="Times New Roman" w:cs="Times New Roman"/>
        </w:rPr>
        <w:t>Ils courent, marchent, volent, nagent, parlent, nous imitent, et tentent de nous comprendre. Ils sont minuscules, gigantesques, anthropoïdes ou informes, et parfois mous. Les robots sont de plus en plus présents dans les sociétés et commence à intégrer la plupart des secteurs d’activités.</w:t>
      </w:r>
    </w:p>
    <w:p w:rsidR="00F678FA" w:rsidRPr="00357A71" w:rsidRDefault="00F678FA" w:rsidP="00FA4145">
      <w:pPr>
        <w:tabs>
          <w:tab w:val="left" w:pos="4080"/>
        </w:tabs>
        <w:spacing w:before="120" w:after="120"/>
        <w:jc w:val="both"/>
        <w:rPr>
          <w:rFonts w:ascii="Times New Roman" w:hAnsi="Times New Roman" w:cs="Times New Roman"/>
        </w:rPr>
      </w:pPr>
      <w:r w:rsidRPr="00357A71">
        <w:rPr>
          <w:rFonts w:ascii="Times New Roman" w:hAnsi="Times New Roman" w:cs="Times New Roman"/>
          <w:b/>
        </w:rPr>
        <w:t>Les robots humanoïdes</w:t>
      </w:r>
    </w:p>
    <w:p w:rsidR="00F678FA" w:rsidRPr="00357A71" w:rsidRDefault="00F678FA" w:rsidP="00FA4145">
      <w:pPr>
        <w:tabs>
          <w:tab w:val="left" w:pos="4080"/>
        </w:tabs>
        <w:spacing w:before="120" w:after="120"/>
        <w:jc w:val="both"/>
        <w:rPr>
          <w:rFonts w:ascii="Times New Roman" w:hAnsi="Times New Roman" w:cs="Times New Roman"/>
        </w:rPr>
      </w:pPr>
      <w:r w:rsidRPr="00357A71">
        <w:rPr>
          <w:rFonts w:ascii="Times New Roman" w:hAnsi="Times New Roman" w:cs="Times New Roman"/>
        </w:rPr>
        <w:t xml:space="preserve">Un robot humanoïde ou </w:t>
      </w:r>
      <w:hyperlink r:id="rId15" w:tooltip="Androïde" w:history="1">
        <w:r w:rsidRPr="00357A71">
          <w:rPr>
            <w:rFonts w:ascii="Times New Roman" w:hAnsi="Times New Roman" w:cs="Times New Roman"/>
          </w:rPr>
          <w:t>androïde</w:t>
        </w:r>
      </w:hyperlink>
      <w:r w:rsidRPr="00357A71">
        <w:rPr>
          <w:rFonts w:ascii="Times New Roman" w:hAnsi="Times New Roman" w:cs="Times New Roman"/>
        </w:rPr>
        <w:t xml:space="preserve"> est un </w:t>
      </w:r>
      <w:hyperlink r:id="rId16" w:tooltip="Robot" w:history="1">
        <w:r w:rsidRPr="00357A71">
          <w:rPr>
            <w:rFonts w:ascii="Times New Roman" w:hAnsi="Times New Roman" w:cs="Times New Roman"/>
          </w:rPr>
          <w:t>robot</w:t>
        </w:r>
      </w:hyperlink>
      <w:r w:rsidRPr="00357A71">
        <w:rPr>
          <w:rFonts w:ascii="Times New Roman" w:hAnsi="Times New Roman" w:cs="Times New Roman"/>
        </w:rPr>
        <w:t xml:space="preserve"> dont l'apparence générale rappelle celle d'un corps humain</w:t>
      </w:r>
      <w:hyperlink r:id="rId17" w:anchor="cite_note-1" w:history="1">
        <w:r w:rsidRPr="00357A71">
          <w:rPr>
            <w:rFonts w:ascii="Times New Roman" w:hAnsi="Times New Roman" w:cs="Times New Roman"/>
          </w:rPr>
          <w:t>1</w:t>
        </w:r>
      </w:hyperlink>
      <w:r w:rsidRPr="00357A71">
        <w:rPr>
          <w:rFonts w:ascii="Times New Roman" w:hAnsi="Times New Roman" w:cs="Times New Roman"/>
        </w:rPr>
        <w:t>. Généralement, les robots humanoïdes ont un torse avec une tête, deux bras et deux jambes, bien que certains modèles ne représentent qu'une partie du corps, par exemple à partir de la taille. Certains robots humanoïdes peuvent avoir un « visage », avec des « yeux » et une « bouche ».</w:t>
      </w:r>
    </w:p>
    <w:p w:rsidR="00A469F7" w:rsidRDefault="00357A71" w:rsidP="00FA4145">
      <w:pPr>
        <w:pStyle w:val="Titre1"/>
        <w:spacing w:before="120" w:after="120"/>
        <w:jc w:val="both"/>
      </w:pPr>
      <w:bookmarkStart w:id="9" w:name="_Toc440461072"/>
      <w:r>
        <w:t>2. Méthodes de génération de trajectoire</w:t>
      </w:r>
      <w:bookmarkEnd w:id="9"/>
      <w:r>
        <w:t xml:space="preserve"> </w:t>
      </w:r>
    </w:p>
    <w:p w:rsidR="00EF2D77" w:rsidRPr="00EF2D77" w:rsidRDefault="00790A0C" w:rsidP="00FA4145">
      <w:pPr>
        <w:pStyle w:val="Titre2"/>
        <w:spacing w:before="120" w:after="120"/>
        <w:jc w:val="both"/>
      </w:pPr>
      <w:bookmarkStart w:id="10" w:name="_Toc440461073"/>
      <w:r>
        <w:t xml:space="preserve">2.1 </w:t>
      </w:r>
      <w:r w:rsidR="00EF2D77">
        <w:t>Problématique générale</w:t>
      </w:r>
      <w:bookmarkEnd w:id="10"/>
      <w:r w:rsidR="00EF2D77">
        <w:t xml:space="preserve"> </w:t>
      </w:r>
    </w:p>
    <w:p w:rsidR="00357A71" w:rsidRDefault="00A21D6E" w:rsidP="00FA4145">
      <w:pPr>
        <w:spacing w:before="120" w:after="120"/>
        <w:jc w:val="both"/>
        <w:rPr>
          <w:rFonts w:ascii="Times New Roman" w:hAnsi="Times New Roman" w:cs="Times New Roman"/>
        </w:rPr>
      </w:pPr>
      <w:r w:rsidRPr="00A21D6E">
        <w:rPr>
          <w:rFonts w:ascii="Times New Roman" w:hAnsi="Times New Roman" w:cs="Times New Roman"/>
        </w:rPr>
        <w:t>La génération de trajectoire est un important problème de recherche en intelligence artificielle qui consiste à  calculer une trajectoire géométrique d’un état initial à une configuration finale, pour un objet mobile donné</w:t>
      </w:r>
      <w:r>
        <w:rPr>
          <w:rFonts w:ascii="Times New Roman" w:hAnsi="Times New Roman" w:cs="Times New Roman"/>
        </w:rPr>
        <w:t>.</w:t>
      </w:r>
    </w:p>
    <w:p w:rsidR="00D20720" w:rsidRDefault="00D20720" w:rsidP="00FA4145">
      <w:pPr>
        <w:spacing w:before="120" w:after="120"/>
        <w:jc w:val="both"/>
        <w:rPr>
          <w:rFonts w:ascii="Times New Roman" w:hAnsi="Times New Roman" w:cs="Times New Roman"/>
        </w:rPr>
      </w:pPr>
      <w:r w:rsidRPr="00D20720">
        <w:rPr>
          <w:rFonts w:ascii="Times New Roman" w:hAnsi="Times New Roman" w:cs="Times New Roman"/>
        </w:rPr>
        <w:t>Le problème de la planification de trajectoire est généralement formulé de la manière suivante : on considère un robot mobile A se déplaçant dans un espace de travail W, l’objectif est de trouver les chemins qui relient la position du départ du robot Pi à sa position finale Pf.</w:t>
      </w:r>
    </w:p>
    <w:p w:rsidR="00B87C86" w:rsidRPr="00B87C86" w:rsidRDefault="00B87C86" w:rsidP="00FA4145">
      <w:pPr>
        <w:spacing w:before="120" w:after="120"/>
        <w:rPr>
          <w:rFonts w:ascii="Times New Roman" w:hAnsi="Times New Roman" w:cs="Times New Roman"/>
        </w:rPr>
      </w:pPr>
      <w:r w:rsidRPr="00B87C86">
        <w:rPr>
          <w:rFonts w:ascii="Times New Roman" w:hAnsi="Times New Roman" w:cs="Times New Roman"/>
        </w:rPr>
        <w:t>Comment peut-on programmer des mouvements précis sur un robot ? Comment peut-on planifier un mouvement et suivre une trajectoire ? Comment un robot peut-il éviter des obstacles ?</w:t>
      </w:r>
    </w:p>
    <w:p w:rsidR="00B87C86" w:rsidRPr="00B87C86" w:rsidRDefault="00B87C86" w:rsidP="00FA4145">
      <w:pPr>
        <w:spacing w:before="120" w:after="120"/>
        <w:rPr>
          <w:rFonts w:ascii="Times New Roman" w:hAnsi="Times New Roman" w:cs="Times New Roman"/>
        </w:rPr>
      </w:pPr>
      <w:r w:rsidRPr="00B87C86">
        <w:rPr>
          <w:rFonts w:ascii="Times New Roman" w:hAnsi="Times New Roman" w:cs="Times New Roman"/>
        </w:rPr>
        <w:t>Pour répondre à toutes ces questions on doit effectuer des recherches sur les méthodes qui permettent de planifier un mouvement ou suivre une trajectoire. Ces méthodes sont des algorithmes précis basés sur les mathématiques et l’informatique.</w:t>
      </w:r>
    </w:p>
    <w:p w:rsidR="00B87C86" w:rsidRDefault="00B87C86" w:rsidP="00FA4145">
      <w:pPr>
        <w:tabs>
          <w:tab w:val="left" w:pos="3135"/>
        </w:tabs>
        <w:spacing w:before="120" w:after="120"/>
        <w:jc w:val="both"/>
        <w:rPr>
          <w:rFonts w:ascii="Times New Roman" w:hAnsi="Times New Roman" w:cs="Times New Roman"/>
        </w:rPr>
      </w:pPr>
      <w:r w:rsidRPr="00B87C86">
        <w:rPr>
          <w:rFonts w:ascii="Times New Roman" w:hAnsi="Times New Roman" w:cs="Times New Roman"/>
        </w:rPr>
        <w:t>On peut distinguer 2 catégorie</w:t>
      </w:r>
      <w:r w:rsidR="00780B27">
        <w:rPr>
          <w:rFonts w:ascii="Times New Roman" w:hAnsi="Times New Roman" w:cs="Times New Roman"/>
        </w:rPr>
        <w:t>s différentes de ces méthodes :</w:t>
      </w:r>
    </w:p>
    <w:p w:rsidR="00A85FBB" w:rsidRPr="00954549" w:rsidRDefault="00A85FBB" w:rsidP="00FA4145">
      <w:pPr>
        <w:pStyle w:val="Titre2"/>
        <w:spacing w:before="120" w:after="120"/>
        <w:jc w:val="both"/>
      </w:pPr>
      <w:bookmarkStart w:id="11" w:name="_Toc440461074"/>
      <w:r>
        <w:t>2.2  Les méthodes Probabilistes</w:t>
      </w:r>
      <w:bookmarkEnd w:id="11"/>
      <w:r>
        <w:t> </w:t>
      </w:r>
    </w:p>
    <w:p w:rsidR="00A85FBB" w:rsidRDefault="00A85FBB" w:rsidP="00FA4145">
      <w:pPr>
        <w:tabs>
          <w:tab w:val="left" w:pos="3135"/>
        </w:tabs>
        <w:spacing w:before="120" w:after="120"/>
        <w:jc w:val="both"/>
        <w:rPr>
          <w:rFonts w:ascii="Times New Roman" w:hAnsi="Times New Roman" w:cs="Times New Roman"/>
        </w:rPr>
      </w:pPr>
      <w:r w:rsidRPr="00A85FBB">
        <w:rPr>
          <w:rFonts w:ascii="Times New Roman" w:hAnsi="Times New Roman" w:cs="Times New Roman"/>
        </w:rPr>
        <w:t>Ce sont des méthodes qui permettent toujours de trouver un chemin s’il en existe mais ne trouve pas toujours le même chemin à chaque exécution contrairement aux méthodes déterministes.</w:t>
      </w:r>
    </w:p>
    <w:p w:rsidR="007D580A" w:rsidRDefault="007D580A" w:rsidP="00FA4145">
      <w:pPr>
        <w:tabs>
          <w:tab w:val="left" w:pos="3135"/>
        </w:tabs>
        <w:spacing w:before="120" w:after="120"/>
        <w:jc w:val="both"/>
        <w:rPr>
          <w:rFonts w:ascii="Times New Roman" w:hAnsi="Times New Roman" w:cs="Times New Roman"/>
        </w:rPr>
      </w:pPr>
      <w:r w:rsidRPr="007D580A">
        <w:rPr>
          <w:rFonts w:ascii="Times New Roman" w:hAnsi="Times New Roman" w:cs="Times New Roman"/>
        </w:rPr>
        <w:t xml:space="preserve">Elles disposent pour leur recherche d’une représentation globale du monde. Ces méthodes nécessitent la construction d’un espace de recherche qui permet l’obtention implicite d’un graphe </w:t>
      </w:r>
      <w:proofErr w:type="spellStart"/>
      <w:r w:rsidRPr="007D580A">
        <w:rPr>
          <w:rFonts w:ascii="Times New Roman" w:hAnsi="Times New Roman" w:cs="Times New Roman"/>
        </w:rPr>
        <w:t>valué</w:t>
      </w:r>
      <w:proofErr w:type="spellEnd"/>
      <w:r w:rsidRPr="007D580A">
        <w:rPr>
          <w:rFonts w:ascii="Times New Roman" w:hAnsi="Times New Roman" w:cs="Times New Roman"/>
        </w:rPr>
        <w:t>. A l’aide de ce graphe, une recherche heuristique permet de trouver le trajet qui minimise les fonctions de coût utilisées.</w:t>
      </w:r>
    </w:p>
    <w:p w:rsidR="007D580A" w:rsidRPr="00A85FBB" w:rsidRDefault="007D580A" w:rsidP="00FA4145">
      <w:pPr>
        <w:tabs>
          <w:tab w:val="left" w:pos="3135"/>
        </w:tabs>
        <w:spacing w:before="120" w:after="120"/>
        <w:jc w:val="both"/>
        <w:rPr>
          <w:rFonts w:ascii="Times New Roman" w:hAnsi="Times New Roman" w:cs="Times New Roman"/>
        </w:rPr>
      </w:pPr>
      <w:r w:rsidRPr="007D580A">
        <w:rPr>
          <w:rFonts w:ascii="Times New Roman" w:hAnsi="Times New Roman" w:cs="Times New Roman"/>
        </w:rPr>
        <w:t xml:space="preserve">Les méthodes de planification </w:t>
      </w:r>
      <w:r>
        <w:rPr>
          <w:rFonts w:ascii="Times New Roman" w:hAnsi="Times New Roman" w:cs="Times New Roman"/>
        </w:rPr>
        <w:t>probabiliste. Ré</w:t>
      </w:r>
      <w:r w:rsidRPr="007D580A">
        <w:rPr>
          <w:rFonts w:ascii="Times New Roman" w:hAnsi="Times New Roman" w:cs="Times New Roman"/>
        </w:rPr>
        <w:t xml:space="preserve">soudre un problème de planification de mouvement consiste à explorer l’espace de recherche afin de trouver une solution. La spécificité des méthodes </w:t>
      </w:r>
      <w:r w:rsidRPr="007D580A">
        <w:rPr>
          <w:rFonts w:ascii="Times New Roman" w:hAnsi="Times New Roman" w:cs="Times New Roman"/>
        </w:rPr>
        <w:lastRenderedPageBreak/>
        <w:t>probabilistes peut se résumer à un parcours aléatoire de l’espace de recherche, réduisant ainsi la complexité de la résolution</w:t>
      </w:r>
      <w:r>
        <w:rPr>
          <w:rFonts w:ascii="Times New Roman" w:hAnsi="Times New Roman" w:cs="Times New Roman"/>
        </w:rPr>
        <w:t>.</w:t>
      </w:r>
    </w:p>
    <w:p w:rsidR="00FA4145" w:rsidRDefault="00A85FBB" w:rsidP="00FA4145">
      <w:pPr>
        <w:tabs>
          <w:tab w:val="left" w:pos="3135"/>
        </w:tabs>
        <w:spacing w:before="120" w:after="120"/>
        <w:jc w:val="both"/>
        <w:rPr>
          <w:rFonts w:ascii="Times New Roman" w:hAnsi="Times New Roman" w:cs="Times New Roman"/>
        </w:rPr>
      </w:pPr>
      <w:r w:rsidRPr="00A85FBB">
        <w:rPr>
          <w:rFonts w:ascii="Times New Roman" w:hAnsi="Times New Roman" w:cs="Times New Roman"/>
        </w:rPr>
        <w:t xml:space="preserve">On distingue 2 méthodes principales dans les méthodes Probabilistes : </w:t>
      </w:r>
    </w:p>
    <w:p w:rsidR="0089771B" w:rsidRPr="0089771B" w:rsidRDefault="0089771B" w:rsidP="0089771B">
      <w:pPr>
        <w:pStyle w:val="Sansinterligne"/>
        <w:numPr>
          <w:ilvl w:val="0"/>
          <w:numId w:val="19"/>
        </w:numPr>
        <w:jc w:val="both"/>
        <w:rPr>
          <w:rFonts w:ascii="Times New Roman" w:eastAsiaTheme="minorEastAsia" w:hAnsi="Times New Roman" w:cs="Times New Roman"/>
          <w:lang w:eastAsia="fr-FR"/>
        </w:rPr>
      </w:pPr>
      <w:r w:rsidRPr="0089771B">
        <w:rPr>
          <w:rFonts w:ascii="Times New Roman" w:eastAsiaTheme="minorEastAsia" w:hAnsi="Times New Roman" w:cs="Times New Roman"/>
          <w:lang w:eastAsia="fr-FR"/>
        </w:rPr>
        <w:t>les méthodes de l’échantillonnage</w:t>
      </w:r>
    </w:p>
    <w:p w:rsidR="0089771B" w:rsidRPr="0089771B" w:rsidRDefault="0089771B" w:rsidP="0089771B">
      <w:pPr>
        <w:pStyle w:val="Sansinterligne"/>
        <w:jc w:val="both"/>
        <w:rPr>
          <w:rFonts w:ascii="Times New Roman" w:eastAsiaTheme="minorEastAsia" w:hAnsi="Times New Roman" w:cs="Times New Roman"/>
          <w:lang w:eastAsia="fr-FR"/>
        </w:rPr>
      </w:pPr>
    </w:p>
    <w:p w:rsidR="0089771B" w:rsidRPr="0089771B" w:rsidRDefault="0089771B" w:rsidP="0089771B">
      <w:pPr>
        <w:pStyle w:val="Sansinterligne"/>
        <w:jc w:val="both"/>
        <w:rPr>
          <w:rFonts w:ascii="Times New Roman" w:eastAsiaTheme="minorEastAsia" w:hAnsi="Times New Roman" w:cs="Times New Roman"/>
          <w:lang w:eastAsia="fr-FR"/>
        </w:rPr>
      </w:pPr>
      <w:r w:rsidRPr="0089771B">
        <w:rPr>
          <w:rFonts w:ascii="Times New Roman" w:eastAsiaTheme="minorEastAsia" w:hAnsi="Times New Roman" w:cs="Times New Roman"/>
          <w:lang w:eastAsia="fr-FR"/>
        </w:rPr>
        <w:t xml:space="preserve">Ce sont des méthodes basées sur l’approche le </w:t>
      </w:r>
      <w:proofErr w:type="spellStart"/>
      <w:r w:rsidRPr="0089771B">
        <w:rPr>
          <w:rFonts w:ascii="Times New Roman" w:eastAsiaTheme="minorEastAsia" w:hAnsi="Times New Roman" w:cs="Times New Roman"/>
          <w:lang w:eastAsia="fr-FR"/>
        </w:rPr>
        <w:t>Probabilisticroadmap</w:t>
      </w:r>
      <w:proofErr w:type="spellEnd"/>
      <w:r w:rsidRPr="0089771B">
        <w:rPr>
          <w:rFonts w:ascii="Times New Roman" w:eastAsiaTheme="minorEastAsia" w:hAnsi="Times New Roman" w:cs="Times New Roman"/>
          <w:lang w:eastAsia="fr-FR"/>
        </w:rPr>
        <w:t xml:space="preserve"> « PRM ». Elles  consistent à  capturer  la  connexité  de l’espace  libre  par  un  graphe  (ou  un  arbre)  appelé réseau construit à partir de configurations choisies aléatoirement dans l’espace des configurations. Une méthode locale permet de tester l’existence d’un chemin faisable entre deux nœuds donnés du graphe et ainsi créer des arcs entre les nœuds. Elle définit un chemin d’un robot entre ces deux configurations.</w:t>
      </w:r>
    </w:p>
    <w:p w:rsidR="0089771B" w:rsidRPr="0089771B" w:rsidRDefault="0089771B" w:rsidP="0089771B">
      <w:pPr>
        <w:pStyle w:val="Sansinterligne"/>
        <w:jc w:val="both"/>
        <w:rPr>
          <w:rFonts w:ascii="Times New Roman" w:eastAsiaTheme="minorEastAsia" w:hAnsi="Times New Roman" w:cs="Times New Roman"/>
          <w:lang w:eastAsia="fr-FR"/>
        </w:rPr>
      </w:pPr>
      <w:r w:rsidRPr="0089771B">
        <w:rPr>
          <w:rFonts w:ascii="Times New Roman" w:eastAsiaTheme="minorEastAsia" w:hAnsi="Times New Roman" w:cs="Times New Roman"/>
          <w:lang w:eastAsia="fr-FR"/>
        </w:rPr>
        <w:t> </w:t>
      </w:r>
    </w:p>
    <w:p w:rsidR="0089771B" w:rsidRPr="0089771B" w:rsidRDefault="0089771B" w:rsidP="0089771B">
      <w:pPr>
        <w:pStyle w:val="Sansinterligne"/>
        <w:jc w:val="both"/>
        <w:rPr>
          <w:rFonts w:ascii="Times New Roman" w:eastAsiaTheme="minorEastAsia" w:hAnsi="Times New Roman" w:cs="Times New Roman"/>
          <w:lang w:eastAsia="fr-FR"/>
        </w:rPr>
      </w:pPr>
    </w:p>
    <w:p w:rsidR="0089771B" w:rsidRPr="0089771B" w:rsidRDefault="0089771B" w:rsidP="0089771B">
      <w:pPr>
        <w:pStyle w:val="Sansinterligne"/>
        <w:jc w:val="center"/>
        <w:rPr>
          <w:rFonts w:ascii="Times New Roman" w:eastAsiaTheme="minorEastAsia" w:hAnsi="Times New Roman" w:cs="Times New Roman"/>
          <w:lang w:eastAsia="fr-FR"/>
        </w:rPr>
      </w:pPr>
      <w:r w:rsidRPr="0089771B">
        <w:rPr>
          <w:rFonts w:ascii="Times New Roman" w:eastAsiaTheme="minorEastAsia" w:hAnsi="Times New Roman" w:cs="Times New Roman"/>
          <w:lang w:eastAsia="fr-FR"/>
        </w:rPr>
        <w:drawing>
          <wp:inline distT="0" distB="0" distL="0" distR="0">
            <wp:extent cx="5760720" cy="2926080"/>
            <wp:effectExtent l="0" t="0" r="0" b="0"/>
            <wp:docPr id="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2926080"/>
                    </a:xfrm>
                    <a:prstGeom prst="rect">
                      <a:avLst/>
                    </a:prstGeom>
                    <a:noFill/>
                    <a:ln>
                      <a:noFill/>
                    </a:ln>
                  </pic:spPr>
                </pic:pic>
              </a:graphicData>
            </a:graphic>
          </wp:inline>
        </w:drawing>
      </w:r>
    </w:p>
    <w:p w:rsidR="0089771B" w:rsidRPr="0089771B" w:rsidRDefault="0089771B" w:rsidP="0089771B">
      <w:pPr>
        <w:pStyle w:val="Lgende"/>
        <w:rPr>
          <w:rFonts w:cs="Times New Roman"/>
          <w:iCs w:val="0"/>
          <w:sz w:val="22"/>
          <w:szCs w:val="22"/>
        </w:rPr>
      </w:pPr>
      <w:r w:rsidRPr="0089771B">
        <w:rPr>
          <w:rFonts w:cs="Times New Roman"/>
          <w:iCs w:val="0"/>
          <w:sz w:val="22"/>
          <w:szCs w:val="22"/>
        </w:rPr>
        <w:t xml:space="preserve">Figure </w:t>
      </w:r>
      <w:r w:rsidRPr="0089771B">
        <w:rPr>
          <w:rFonts w:cs="Times New Roman"/>
          <w:iCs w:val="0"/>
          <w:sz w:val="22"/>
          <w:szCs w:val="22"/>
        </w:rPr>
        <w:fldChar w:fldCharType="begin"/>
      </w:r>
      <w:r w:rsidRPr="0089771B">
        <w:rPr>
          <w:rFonts w:cs="Times New Roman"/>
          <w:iCs w:val="0"/>
          <w:sz w:val="22"/>
          <w:szCs w:val="22"/>
        </w:rPr>
        <w:instrText xml:space="preserve"> SEQ Figure \* ARABIC </w:instrText>
      </w:r>
      <w:r w:rsidRPr="0089771B">
        <w:rPr>
          <w:rFonts w:cs="Times New Roman"/>
          <w:iCs w:val="0"/>
          <w:sz w:val="22"/>
          <w:szCs w:val="22"/>
        </w:rPr>
        <w:fldChar w:fldCharType="separate"/>
      </w:r>
      <w:r w:rsidRPr="0089771B">
        <w:rPr>
          <w:rFonts w:cs="Times New Roman"/>
          <w:iCs w:val="0"/>
          <w:sz w:val="22"/>
          <w:szCs w:val="22"/>
        </w:rPr>
        <w:t>9</w:t>
      </w:r>
      <w:r w:rsidRPr="0089771B">
        <w:rPr>
          <w:rFonts w:cs="Times New Roman"/>
          <w:iCs w:val="0"/>
          <w:sz w:val="22"/>
          <w:szCs w:val="22"/>
        </w:rPr>
        <w:fldChar w:fldCharType="end"/>
      </w:r>
      <w:r w:rsidRPr="0089771B">
        <w:rPr>
          <w:rFonts w:cs="Times New Roman"/>
          <w:iCs w:val="0"/>
          <w:sz w:val="22"/>
          <w:szCs w:val="22"/>
        </w:rPr>
        <w:t>. Principe de fonctionnement des méthodes de l’échantillonnage</w:t>
      </w:r>
    </w:p>
    <w:p w:rsidR="0089771B" w:rsidRPr="0089771B" w:rsidRDefault="0089771B" w:rsidP="0089771B">
      <w:pPr>
        <w:pStyle w:val="Sansinterligne"/>
        <w:jc w:val="both"/>
        <w:rPr>
          <w:rFonts w:ascii="Times New Roman" w:eastAsiaTheme="minorEastAsia" w:hAnsi="Times New Roman" w:cs="Times New Roman"/>
          <w:lang w:eastAsia="fr-FR"/>
        </w:rPr>
      </w:pPr>
      <w:r w:rsidRPr="0089771B">
        <w:rPr>
          <w:rFonts w:ascii="Times New Roman" w:eastAsiaTheme="minorEastAsia" w:hAnsi="Times New Roman" w:cs="Times New Roman"/>
          <w:lang w:eastAsia="fr-FR"/>
        </w:rPr>
        <w:t xml:space="preserve">La figure de gauche représente deux configurations « Qi </w:t>
      </w:r>
      <w:proofErr w:type="spellStart"/>
      <w:r w:rsidRPr="0089771B">
        <w:rPr>
          <w:rFonts w:ascii="Times New Roman" w:eastAsiaTheme="minorEastAsia" w:hAnsi="Times New Roman" w:cs="Times New Roman"/>
          <w:lang w:eastAsia="fr-FR"/>
        </w:rPr>
        <w:t>etQf</w:t>
      </w:r>
      <w:proofErr w:type="spellEnd"/>
      <w:r w:rsidRPr="0089771B">
        <w:rPr>
          <w:rFonts w:ascii="Times New Roman" w:eastAsiaTheme="minorEastAsia" w:hAnsi="Times New Roman" w:cs="Times New Roman"/>
          <w:lang w:eastAsia="fr-FR"/>
        </w:rPr>
        <w:t> » qu’on veut relier par un chemin faisable s’il existe. L’algorithme réussit à connecter ces configurations au réseau et trouver ainsi un chemin faisable les reliant. Une procédure d’optimisation permet de lisser le chemin obtenu, figure de droite.</w:t>
      </w:r>
    </w:p>
    <w:p w:rsidR="0089771B" w:rsidRPr="0089771B" w:rsidRDefault="0089771B" w:rsidP="0089771B">
      <w:pPr>
        <w:pStyle w:val="Sansinterligne"/>
        <w:jc w:val="both"/>
        <w:rPr>
          <w:rFonts w:ascii="Times New Roman" w:eastAsiaTheme="minorEastAsia" w:hAnsi="Times New Roman" w:cs="Times New Roman"/>
          <w:lang w:eastAsia="fr-FR"/>
        </w:rPr>
      </w:pPr>
    </w:p>
    <w:p w:rsidR="0089771B" w:rsidRPr="0089771B" w:rsidRDefault="0089771B" w:rsidP="0089771B">
      <w:pPr>
        <w:pStyle w:val="Sansinterligne"/>
        <w:numPr>
          <w:ilvl w:val="0"/>
          <w:numId w:val="7"/>
        </w:numPr>
        <w:tabs>
          <w:tab w:val="left" w:pos="3135"/>
        </w:tabs>
        <w:jc w:val="both"/>
        <w:rPr>
          <w:rFonts w:ascii="Times New Roman" w:eastAsiaTheme="minorEastAsia" w:hAnsi="Times New Roman" w:cs="Times New Roman"/>
          <w:lang w:eastAsia="fr-FR"/>
        </w:rPr>
      </w:pPr>
      <w:r w:rsidRPr="0089771B">
        <w:rPr>
          <w:rFonts w:ascii="Times New Roman" w:eastAsiaTheme="minorEastAsia" w:hAnsi="Times New Roman" w:cs="Times New Roman"/>
          <w:lang w:eastAsia="fr-FR"/>
        </w:rPr>
        <w:t>la méthode de diffusion</w:t>
      </w:r>
    </w:p>
    <w:p w:rsidR="0089771B" w:rsidRPr="0089771B" w:rsidRDefault="0089771B" w:rsidP="0089771B">
      <w:pPr>
        <w:pStyle w:val="Sansinterligne"/>
        <w:tabs>
          <w:tab w:val="left" w:pos="3135"/>
        </w:tabs>
        <w:jc w:val="both"/>
        <w:rPr>
          <w:rFonts w:ascii="Times New Roman" w:eastAsiaTheme="minorEastAsia" w:hAnsi="Times New Roman" w:cs="Times New Roman"/>
          <w:lang w:eastAsia="fr-FR"/>
        </w:rPr>
      </w:pPr>
      <w:r w:rsidRPr="0089771B">
        <w:rPr>
          <w:rFonts w:ascii="Times New Roman" w:eastAsiaTheme="minorEastAsia" w:hAnsi="Times New Roman" w:cs="Times New Roman"/>
          <w:lang w:eastAsia="fr-FR"/>
        </w:rPr>
        <w:t>To do !</w:t>
      </w:r>
    </w:p>
    <w:p w:rsidR="0089771B" w:rsidRPr="0089771B" w:rsidRDefault="0089771B" w:rsidP="0089771B">
      <w:pPr>
        <w:pStyle w:val="Sansinterligne"/>
        <w:tabs>
          <w:tab w:val="left" w:pos="3135"/>
        </w:tabs>
        <w:ind w:left="720"/>
        <w:jc w:val="both"/>
        <w:rPr>
          <w:rFonts w:ascii="Times New Roman" w:eastAsiaTheme="minorEastAsia" w:hAnsi="Times New Roman" w:cs="Times New Roman"/>
          <w:lang w:eastAsia="fr-FR"/>
        </w:rPr>
      </w:pPr>
    </w:p>
    <w:p w:rsidR="0089771B" w:rsidRPr="0089771B" w:rsidRDefault="0089771B" w:rsidP="0089771B">
      <w:pPr>
        <w:pStyle w:val="Sansinterligne"/>
        <w:jc w:val="both"/>
        <w:rPr>
          <w:rFonts w:ascii="Times New Roman" w:eastAsiaTheme="minorEastAsia" w:hAnsi="Times New Roman" w:cs="Times New Roman"/>
          <w:lang w:eastAsia="fr-FR"/>
        </w:rPr>
      </w:pPr>
      <w:r w:rsidRPr="0089771B">
        <w:rPr>
          <w:rFonts w:ascii="Times New Roman" w:eastAsiaTheme="minorEastAsia" w:hAnsi="Times New Roman" w:cs="Times New Roman"/>
          <w:lang w:eastAsia="fr-FR"/>
        </w:rPr>
        <w:t>Ci-dessous on retrouve les algorithmes qui permettent de modéliser les mouvements du robot selon les méthodes probabilistes :</w:t>
      </w:r>
    </w:p>
    <w:p w:rsidR="0089771B" w:rsidRPr="0089771B" w:rsidRDefault="0089771B" w:rsidP="0089771B">
      <w:pPr>
        <w:pStyle w:val="Sansinterligne"/>
        <w:numPr>
          <w:ilvl w:val="0"/>
          <w:numId w:val="18"/>
        </w:numPr>
        <w:jc w:val="both"/>
        <w:rPr>
          <w:rFonts w:ascii="Times New Roman" w:eastAsiaTheme="minorEastAsia" w:hAnsi="Times New Roman" w:cs="Times New Roman"/>
          <w:lang w:eastAsia="fr-FR"/>
        </w:rPr>
      </w:pPr>
      <w:proofErr w:type="spellStart"/>
      <w:r w:rsidRPr="0089771B">
        <w:rPr>
          <w:rFonts w:ascii="Times New Roman" w:eastAsiaTheme="minorEastAsia" w:hAnsi="Times New Roman" w:cs="Times New Roman"/>
          <w:lang w:eastAsia="fr-FR"/>
        </w:rPr>
        <w:t>Algo</w:t>
      </w:r>
      <w:proofErr w:type="spellEnd"/>
      <w:r w:rsidRPr="0089771B">
        <w:rPr>
          <w:rFonts w:ascii="Times New Roman" w:eastAsiaTheme="minorEastAsia" w:hAnsi="Times New Roman" w:cs="Times New Roman"/>
          <w:lang w:eastAsia="fr-FR"/>
        </w:rPr>
        <w:t xml:space="preserve"> du fil d’Ariane : « échantillonnage »</w:t>
      </w:r>
    </w:p>
    <w:p w:rsidR="0089771B" w:rsidRPr="0089771B" w:rsidRDefault="0089771B" w:rsidP="0089771B">
      <w:pPr>
        <w:pStyle w:val="Sansinterligne"/>
        <w:numPr>
          <w:ilvl w:val="0"/>
          <w:numId w:val="18"/>
        </w:numPr>
        <w:jc w:val="both"/>
        <w:rPr>
          <w:rFonts w:ascii="Times New Roman" w:eastAsiaTheme="minorEastAsia" w:hAnsi="Times New Roman" w:cs="Times New Roman"/>
          <w:lang w:eastAsia="fr-FR"/>
        </w:rPr>
      </w:pPr>
      <w:proofErr w:type="spellStart"/>
      <w:r w:rsidRPr="0089771B">
        <w:rPr>
          <w:rFonts w:ascii="Times New Roman" w:eastAsiaTheme="minorEastAsia" w:hAnsi="Times New Roman" w:cs="Times New Roman"/>
          <w:lang w:eastAsia="fr-FR"/>
        </w:rPr>
        <w:t>Probabilisticroadmap</w:t>
      </w:r>
      <w:proofErr w:type="spellEnd"/>
      <w:r w:rsidRPr="0089771B">
        <w:rPr>
          <w:rFonts w:ascii="Times New Roman" w:eastAsiaTheme="minorEastAsia" w:hAnsi="Times New Roman" w:cs="Times New Roman"/>
          <w:lang w:eastAsia="fr-FR"/>
        </w:rPr>
        <w:t xml:space="preserve"> « PRM » : c’est un algorithme basé sur la méthode de l’échantillonnage </w:t>
      </w:r>
    </w:p>
    <w:p w:rsidR="0089771B" w:rsidRPr="0089771B" w:rsidRDefault="0089771B" w:rsidP="0089771B">
      <w:pPr>
        <w:pStyle w:val="Sansinterligne"/>
        <w:numPr>
          <w:ilvl w:val="0"/>
          <w:numId w:val="18"/>
        </w:numPr>
        <w:jc w:val="both"/>
        <w:rPr>
          <w:rFonts w:ascii="Times New Roman" w:eastAsiaTheme="minorEastAsia" w:hAnsi="Times New Roman" w:cs="Times New Roman"/>
          <w:lang w:eastAsia="fr-FR"/>
        </w:rPr>
      </w:pPr>
      <w:proofErr w:type="spellStart"/>
      <w:r w:rsidRPr="0089771B">
        <w:rPr>
          <w:rFonts w:ascii="Times New Roman" w:eastAsiaTheme="minorEastAsia" w:hAnsi="Times New Roman" w:cs="Times New Roman"/>
          <w:lang w:eastAsia="fr-FR"/>
        </w:rPr>
        <w:t>RapidlyExploringRandomTree</w:t>
      </w:r>
      <w:proofErr w:type="spellEnd"/>
      <w:r w:rsidRPr="0089771B">
        <w:rPr>
          <w:rFonts w:ascii="Times New Roman" w:eastAsiaTheme="minorEastAsia" w:hAnsi="Times New Roman" w:cs="Times New Roman"/>
          <w:lang w:eastAsia="fr-FR"/>
        </w:rPr>
        <w:t xml:space="preserve"> « ART » : c’est un algorithme basé sur la méthode de diffusion </w:t>
      </w:r>
    </w:p>
    <w:p w:rsidR="0089771B" w:rsidRPr="0089771B" w:rsidRDefault="0089771B" w:rsidP="0089771B">
      <w:pPr>
        <w:pStyle w:val="Sansinterligne"/>
        <w:jc w:val="both"/>
        <w:rPr>
          <w:rFonts w:ascii="Times New Roman" w:eastAsiaTheme="minorEastAsia" w:hAnsi="Times New Roman" w:cs="Times New Roman"/>
          <w:lang w:eastAsia="fr-FR"/>
        </w:rPr>
      </w:pPr>
    </w:p>
    <w:p w:rsidR="00A85FBB" w:rsidRPr="00DA6A14" w:rsidRDefault="00A85FBB" w:rsidP="0089771B">
      <w:pPr>
        <w:pStyle w:val="Paragraphedeliste"/>
        <w:tabs>
          <w:tab w:val="left" w:pos="3135"/>
        </w:tabs>
        <w:spacing w:before="120" w:after="120"/>
        <w:jc w:val="both"/>
        <w:rPr>
          <w:rFonts w:ascii="Times New Roman" w:hAnsi="Times New Roman" w:cs="Times New Roman"/>
        </w:rPr>
      </w:pPr>
    </w:p>
    <w:p w:rsidR="00FA4145" w:rsidRPr="00A85FBB" w:rsidRDefault="00FA4145" w:rsidP="00FA4145">
      <w:pPr>
        <w:tabs>
          <w:tab w:val="left" w:pos="3135"/>
        </w:tabs>
        <w:spacing w:before="120" w:after="120"/>
        <w:jc w:val="both"/>
        <w:rPr>
          <w:rFonts w:ascii="Times New Roman" w:hAnsi="Times New Roman" w:cs="Times New Roman"/>
        </w:rPr>
      </w:pPr>
    </w:p>
    <w:p w:rsidR="00A85FBB" w:rsidRPr="00A85FBB" w:rsidRDefault="00A85FBB" w:rsidP="00FA4145">
      <w:pPr>
        <w:pStyle w:val="Sansinterligne"/>
        <w:tabs>
          <w:tab w:val="left" w:pos="3135"/>
        </w:tabs>
        <w:spacing w:before="120" w:after="120"/>
        <w:ind w:left="720"/>
        <w:jc w:val="both"/>
        <w:rPr>
          <w:rFonts w:ascii="Times New Roman" w:eastAsiaTheme="minorEastAsia" w:hAnsi="Times New Roman" w:cs="Times New Roman"/>
          <w:lang w:eastAsia="fr-FR"/>
        </w:rPr>
      </w:pPr>
    </w:p>
    <w:p w:rsidR="00A85FBB" w:rsidRPr="00A85FBB" w:rsidRDefault="00A85FBB" w:rsidP="00FA4145">
      <w:pPr>
        <w:pStyle w:val="Sansinterligne"/>
        <w:spacing w:before="120" w:after="120"/>
        <w:jc w:val="both"/>
        <w:rPr>
          <w:rFonts w:ascii="Times New Roman" w:eastAsiaTheme="minorEastAsia" w:hAnsi="Times New Roman" w:cs="Times New Roman"/>
          <w:lang w:eastAsia="fr-FR"/>
        </w:rPr>
      </w:pPr>
      <w:r>
        <w:rPr>
          <w:rFonts w:ascii="Times New Roman" w:eastAsiaTheme="minorEastAsia" w:hAnsi="Times New Roman" w:cs="Times New Roman"/>
          <w:lang w:eastAsia="fr-FR"/>
        </w:rPr>
        <w:lastRenderedPageBreak/>
        <w:tab/>
      </w:r>
    </w:p>
    <w:p w:rsidR="00A85FBB" w:rsidRPr="00A85FBB" w:rsidRDefault="00A85FBB" w:rsidP="00FA4145">
      <w:pPr>
        <w:pStyle w:val="Titre2"/>
        <w:spacing w:before="120" w:after="120"/>
        <w:jc w:val="both"/>
        <w:rPr>
          <w:szCs w:val="24"/>
        </w:rPr>
      </w:pPr>
      <w:bookmarkStart w:id="12" w:name="_Toc440461075"/>
      <w:r w:rsidRPr="00A85FBB">
        <w:rPr>
          <w:szCs w:val="24"/>
        </w:rPr>
        <w:t>2.3  Les méthodes déterministes :</w:t>
      </w:r>
      <w:bookmarkEnd w:id="12"/>
    </w:p>
    <w:p w:rsidR="00A85FBB" w:rsidRPr="00A85FBB" w:rsidRDefault="00A85FBB" w:rsidP="00FA4145">
      <w:pPr>
        <w:pStyle w:val="Sansinterligne"/>
        <w:spacing w:before="120" w:after="120"/>
        <w:jc w:val="both"/>
        <w:rPr>
          <w:rFonts w:ascii="Times New Roman" w:eastAsiaTheme="minorEastAsia" w:hAnsi="Times New Roman" w:cs="Times New Roman"/>
          <w:lang w:eastAsia="fr-FR"/>
        </w:rPr>
      </w:pPr>
    </w:p>
    <w:p w:rsidR="00A85FBB" w:rsidRPr="00A85FBB" w:rsidRDefault="00A85FBB" w:rsidP="00FA4145">
      <w:pPr>
        <w:pStyle w:val="Sansinterligne"/>
        <w:spacing w:before="120" w:after="120"/>
        <w:jc w:val="both"/>
        <w:rPr>
          <w:rFonts w:ascii="Times New Roman" w:eastAsiaTheme="minorEastAsia" w:hAnsi="Times New Roman" w:cs="Times New Roman"/>
          <w:lang w:eastAsia="fr-FR"/>
        </w:rPr>
      </w:pPr>
      <w:r w:rsidRPr="00A85FBB">
        <w:rPr>
          <w:rFonts w:ascii="Times New Roman" w:eastAsiaTheme="minorEastAsia" w:hAnsi="Times New Roman" w:cs="Times New Roman"/>
          <w:lang w:eastAsia="fr-FR"/>
        </w:rPr>
        <w:t>Ce sont des méthodes qui permettent au robot de trouver toujours le même chemin à l’exécution sous réserve que les conditions initiales soient les mêmes.</w:t>
      </w:r>
    </w:p>
    <w:p w:rsidR="00A85FBB" w:rsidRPr="00A85FBB" w:rsidRDefault="00A85FBB" w:rsidP="00FA4145">
      <w:pPr>
        <w:pStyle w:val="Sansinterligne"/>
        <w:spacing w:before="120" w:after="120"/>
        <w:jc w:val="both"/>
        <w:rPr>
          <w:rFonts w:ascii="Times New Roman" w:eastAsiaTheme="minorEastAsia" w:hAnsi="Times New Roman" w:cs="Times New Roman"/>
          <w:lang w:eastAsia="fr-FR"/>
        </w:rPr>
      </w:pPr>
      <w:r w:rsidRPr="00A85FBB">
        <w:rPr>
          <w:rFonts w:ascii="Times New Roman" w:eastAsiaTheme="minorEastAsia" w:hAnsi="Times New Roman" w:cs="Times New Roman"/>
          <w:lang w:eastAsia="fr-FR"/>
        </w:rPr>
        <w:t>Parmi les algorithmes très connu basés sur les méthodes déterministes on trouve :</w:t>
      </w:r>
    </w:p>
    <w:p w:rsidR="00A85FBB" w:rsidRPr="00A85FBB" w:rsidRDefault="00A85FBB" w:rsidP="00FA4145">
      <w:pPr>
        <w:pStyle w:val="Sansinterligne"/>
        <w:spacing w:before="120" w:after="120"/>
        <w:jc w:val="both"/>
        <w:rPr>
          <w:rFonts w:ascii="Times New Roman" w:eastAsiaTheme="minorEastAsia" w:hAnsi="Times New Roman" w:cs="Times New Roman"/>
          <w:lang w:eastAsia="fr-FR"/>
        </w:rPr>
      </w:pPr>
    </w:p>
    <w:p w:rsidR="0089771B" w:rsidRPr="00310663" w:rsidRDefault="00A85FBB" w:rsidP="0089771B">
      <w:pPr>
        <w:pStyle w:val="Sansinterligne"/>
        <w:numPr>
          <w:ilvl w:val="0"/>
          <w:numId w:val="21"/>
        </w:numPr>
        <w:jc w:val="both"/>
        <w:rPr>
          <w:rFonts w:ascii="Times New Roman" w:hAnsi="Times New Roman" w:cs="Times New Roman"/>
          <w:sz w:val="24"/>
          <w:szCs w:val="24"/>
        </w:rPr>
      </w:pPr>
      <w:r w:rsidRPr="0089771B">
        <w:rPr>
          <w:rFonts w:ascii="Times New Roman" w:eastAsiaTheme="minorEastAsia" w:hAnsi="Times New Roman" w:cs="Times New Roman"/>
          <w:b/>
          <w:lang w:eastAsia="fr-FR"/>
        </w:rPr>
        <w:t>champs de potentiel</w:t>
      </w:r>
      <w:r w:rsidRPr="00A85FBB">
        <w:rPr>
          <w:rFonts w:ascii="Times New Roman" w:eastAsiaTheme="minorEastAsia" w:hAnsi="Times New Roman" w:cs="Times New Roman"/>
          <w:lang w:eastAsia="fr-FR"/>
        </w:rPr>
        <w:t> </w:t>
      </w:r>
      <w:r w:rsidR="0089771B">
        <w:rPr>
          <w:rFonts w:ascii="Times New Roman" w:eastAsiaTheme="minorEastAsia" w:hAnsi="Times New Roman" w:cs="Times New Roman"/>
          <w:lang w:eastAsia="fr-FR"/>
        </w:rPr>
        <w:t>,</w:t>
      </w:r>
      <w:r w:rsidR="0089771B" w:rsidRPr="0089771B">
        <w:rPr>
          <w:rFonts w:ascii="Times New Roman" w:hAnsi="Times New Roman" w:cs="Times New Roman"/>
          <w:sz w:val="24"/>
          <w:szCs w:val="24"/>
        </w:rPr>
        <w:t xml:space="preserve"> </w:t>
      </w:r>
      <w:r w:rsidR="0089771B">
        <w:rPr>
          <w:rFonts w:ascii="Times New Roman" w:eastAsiaTheme="minorEastAsia" w:hAnsi="Times New Roman" w:cs="Times New Roman"/>
          <w:lang w:eastAsia="fr-FR"/>
        </w:rPr>
        <w:t>c</w:t>
      </w:r>
      <w:r w:rsidR="0089771B" w:rsidRPr="0089771B">
        <w:rPr>
          <w:rFonts w:ascii="Times New Roman" w:eastAsiaTheme="minorEastAsia" w:hAnsi="Times New Roman" w:cs="Times New Roman"/>
          <w:lang w:eastAsia="fr-FR"/>
        </w:rPr>
        <w:t>e sont des méthodes caractérisées par une complétude en probabilité, qui veut dire que ces algorithmes sont capables de trouver un chemin solution si un temps suffisant leur est accordé.</w:t>
      </w:r>
    </w:p>
    <w:p w:rsidR="00A85FBB" w:rsidRPr="00A85FBB" w:rsidRDefault="00A85FBB" w:rsidP="0089771B">
      <w:pPr>
        <w:pStyle w:val="Sansinterligne"/>
        <w:spacing w:before="120" w:after="120"/>
        <w:ind w:left="720"/>
        <w:jc w:val="both"/>
        <w:rPr>
          <w:rFonts w:ascii="Times New Roman" w:eastAsiaTheme="minorEastAsia" w:hAnsi="Times New Roman" w:cs="Times New Roman"/>
          <w:lang w:eastAsia="fr-FR"/>
        </w:rPr>
      </w:pPr>
    </w:p>
    <w:p w:rsidR="0089771B" w:rsidRDefault="00A85FBB" w:rsidP="0089771B">
      <w:pPr>
        <w:pStyle w:val="Sansinterligne"/>
        <w:numPr>
          <w:ilvl w:val="0"/>
          <w:numId w:val="20"/>
        </w:numPr>
        <w:rPr>
          <w:rFonts w:ascii="Times New Roman" w:eastAsiaTheme="minorEastAsia" w:hAnsi="Times New Roman" w:cs="Times New Roman"/>
          <w:lang w:eastAsia="fr-FR"/>
        </w:rPr>
      </w:pPr>
      <w:r w:rsidRPr="0089771B">
        <w:rPr>
          <w:rFonts w:ascii="Times New Roman" w:eastAsiaTheme="minorEastAsia" w:hAnsi="Times New Roman" w:cs="Times New Roman"/>
          <w:b/>
          <w:lang w:eastAsia="fr-FR"/>
        </w:rPr>
        <w:t>Décomposition cellulaire</w:t>
      </w:r>
      <w:r w:rsidRPr="00A85FBB">
        <w:rPr>
          <w:rFonts w:ascii="Times New Roman" w:eastAsiaTheme="minorEastAsia" w:hAnsi="Times New Roman" w:cs="Times New Roman"/>
          <w:lang w:eastAsia="fr-FR"/>
        </w:rPr>
        <w:t xml:space="preserve"> </w:t>
      </w:r>
      <w:r w:rsidR="0089771B">
        <w:rPr>
          <w:rFonts w:ascii="Times New Roman" w:eastAsiaTheme="minorEastAsia" w:hAnsi="Times New Roman" w:cs="Times New Roman"/>
          <w:lang w:eastAsia="fr-FR"/>
        </w:rPr>
        <w:t xml:space="preserve">, </w:t>
      </w:r>
      <w:r w:rsidR="0089771B" w:rsidRPr="0089771B">
        <w:rPr>
          <w:rFonts w:ascii="Times New Roman" w:eastAsiaTheme="minorEastAsia" w:hAnsi="Times New Roman" w:cs="Times New Roman"/>
          <w:lang w:eastAsia="fr-FR"/>
        </w:rPr>
        <w:t xml:space="preserve">L’espace libre dit « espace de configuration » est  décomposé en un ensemble de cellules dont  la  connexité  est  représentée  par  un  graphe  d’adjacence. Les cellules sont en contact entre elles mais ne se ne se chevauchent pas. </w:t>
      </w:r>
      <w:r w:rsidR="0089771B">
        <w:rPr>
          <w:rFonts w:ascii="Times New Roman" w:eastAsiaTheme="minorEastAsia" w:hAnsi="Times New Roman" w:cs="Times New Roman"/>
          <w:lang w:eastAsia="fr-FR"/>
        </w:rPr>
        <w:t xml:space="preserve">A l'étape </w:t>
      </w:r>
      <w:r w:rsidR="0089771B" w:rsidRPr="0089771B">
        <w:rPr>
          <w:rFonts w:ascii="Times New Roman" w:eastAsiaTheme="minorEastAsia" w:hAnsi="Times New Roman" w:cs="Times New Roman"/>
          <w:lang w:eastAsia="fr-FR"/>
        </w:rPr>
        <w:t>de requête et après avoir identifié les cellules contenant q i et q f, une recherche dans le graphe permet de trouver, si elle existe, une séquence de cellules adjacentes connectant la cellule initiale à la cellule finale. Si une telle séquence est pro- duite elle est alors transformée en un chemin.</w:t>
      </w:r>
    </w:p>
    <w:p w:rsidR="0089771B" w:rsidRDefault="0089771B" w:rsidP="0089771B">
      <w:pPr>
        <w:pStyle w:val="Sansinterligne"/>
        <w:ind w:left="720"/>
        <w:rPr>
          <w:rFonts w:ascii="Times New Roman" w:eastAsiaTheme="minorEastAsia" w:hAnsi="Times New Roman" w:cs="Times New Roman"/>
          <w:lang w:eastAsia="fr-FR"/>
        </w:rPr>
      </w:pPr>
    </w:p>
    <w:p w:rsidR="00A85FBB" w:rsidRDefault="00A85FBB" w:rsidP="0089771B">
      <w:pPr>
        <w:pStyle w:val="Sansinterligne"/>
        <w:numPr>
          <w:ilvl w:val="0"/>
          <w:numId w:val="20"/>
        </w:numPr>
        <w:rPr>
          <w:rFonts w:ascii="Times New Roman" w:eastAsiaTheme="minorEastAsia" w:hAnsi="Times New Roman" w:cs="Times New Roman"/>
          <w:lang w:eastAsia="fr-FR"/>
        </w:rPr>
      </w:pPr>
      <w:r w:rsidRPr="0089771B">
        <w:rPr>
          <w:rFonts w:ascii="Times New Roman" w:eastAsiaTheme="minorEastAsia" w:hAnsi="Times New Roman" w:cs="Times New Roman"/>
          <w:b/>
          <w:lang w:eastAsia="fr-FR"/>
        </w:rPr>
        <w:t xml:space="preserve">Diagramme de </w:t>
      </w:r>
      <w:proofErr w:type="spellStart"/>
      <w:r w:rsidRPr="0089771B">
        <w:rPr>
          <w:rFonts w:ascii="Times New Roman" w:eastAsiaTheme="minorEastAsia" w:hAnsi="Times New Roman" w:cs="Times New Roman"/>
          <w:b/>
          <w:lang w:eastAsia="fr-FR"/>
        </w:rPr>
        <w:t>Voronoï</w:t>
      </w:r>
      <w:proofErr w:type="spellEnd"/>
      <w:r w:rsidRPr="00A85FBB">
        <w:rPr>
          <w:rFonts w:ascii="Times New Roman" w:eastAsiaTheme="minorEastAsia" w:hAnsi="Times New Roman" w:cs="Times New Roman"/>
          <w:lang w:eastAsia="fr-FR"/>
        </w:rPr>
        <w:t> : il s’agit d’une décomposition d’un espace ou d’un plan à des cellules à partir d’un ensemble de points appelés « germes », Il permet de construire un réseau comportant des polygones convexes. Il est utilisé dans les calculs de trajectoires des robots mobiles.</w:t>
      </w:r>
      <w:r w:rsidR="007A7E3C" w:rsidRPr="007A7E3C">
        <w:t xml:space="preserve"> </w:t>
      </w:r>
      <w:r w:rsidR="007A7E3C" w:rsidRPr="007A7E3C">
        <w:rPr>
          <w:rFonts w:ascii="Times New Roman" w:eastAsiaTheme="minorEastAsia" w:hAnsi="Times New Roman" w:cs="Times New Roman"/>
          <w:lang w:eastAsia="fr-FR"/>
        </w:rPr>
        <w:t xml:space="preserve">Le calcul du diagramme de </w:t>
      </w:r>
      <w:proofErr w:type="spellStart"/>
      <w:r w:rsidR="007A7E3C" w:rsidRPr="007A7E3C">
        <w:rPr>
          <w:rFonts w:ascii="Times New Roman" w:eastAsiaTheme="minorEastAsia" w:hAnsi="Times New Roman" w:cs="Times New Roman"/>
          <w:lang w:eastAsia="fr-FR"/>
        </w:rPr>
        <w:t>Voronoï</w:t>
      </w:r>
      <w:proofErr w:type="spellEnd"/>
      <w:r w:rsidR="007A7E3C" w:rsidRPr="007A7E3C">
        <w:rPr>
          <w:rFonts w:ascii="Times New Roman" w:eastAsiaTheme="minorEastAsia" w:hAnsi="Times New Roman" w:cs="Times New Roman"/>
          <w:lang w:eastAsia="fr-FR"/>
        </w:rPr>
        <w:t xml:space="preserve"> est un des problèmes célèbres de la géométrie algorithmique. Son intérêt s’explique par la remarquable diversité de ses propriétés. Il permet notamment de résoudre en temps optimal d’autres problèmes comme le calcul des plus proches voisins. Pour un ensemble de points, le diagramme de </w:t>
      </w:r>
      <w:proofErr w:type="spellStart"/>
      <w:r w:rsidR="007A7E3C" w:rsidRPr="007A7E3C">
        <w:rPr>
          <w:rFonts w:ascii="Times New Roman" w:eastAsiaTheme="minorEastAsia" w:hAnsi="Times New Roman" w:cs="Times New Roman"/>
          <w:lang w:eastAsia="fr-FR"/>
        </w:rPr>
        <w:t>Voronoï</w:t>
      </w:r>
      <w:proofErr w:type="spellEnd"/>
      <w:r w:rsidR="007A7E3C" w:rsidRPr="007A7E3C">
        <w:rPr>
          <w:rFonts w:ascii="Times New Roman" w:eastAsiaTheme="minorEastAsia" w:hAnsi="Times New Roman" w:cs="Times New Roman"/>
          <w:lang w:eastAsia="fr-FR"/>
        </w:rPr>
        <w:t xml:space="preserve"> est formé de segments de droite. Pour un ensemble d’obstacles, le diagramme de </w:t>
      </w:r>
      <w:proofErr w:type="spellStart"/>
      <w:r w:rsidR="007A7E3C" w:rsidRPr="007A7E3C">
        <w:rPr>
          <w:rFonts w:ascii="Times New Roman" w:eastAsiaTheme="minorEastAsia" w:hAnsi="Times New Roman" w:cs="Times New Roman"/>
          <w:lang w:eastAsia="fr-FR"/>
        </w:rPr>
        <w:t>Voronoï</w:t>
      </w:r>
      <w:proofErr w:type="spellEnd"/>
      <w:r w:rsidR="007A7E3C" w:rsidRPr="007A7E3C">
        <w:rPr>
          <w:rFonts w:ascii="Times New Roman" w:eastAsiaTheme="minorEastAsia" w:hAnsi="Times New Roman" w:cs="Times New Roman"/>
          <w:lang w:eastAsia="fr-FR"/>
        </w:rPr>
        <w:t xml:space="preserve"> est formé de segments de droites et d’arcs de paraboles.</w:t>
      </w:r>
    </w:p>
    <w:p w:rsidR="007A7E3C" w:rsidRPr="00A85FBB" w:rsidRDefault="007A7E3C" w:rsidP="007A7E3C">
      <w:pPr>
        <w:pStyle w:val="Sansinterligne"/>
        <w:spacing w:before="120" w:after="120"/>
        <w:ind w:left="720"/>
        <w:jc w:val="both"/>
        <w:rPr>
          <w:rFonts w:ascii="Times New Roman" w:eastAsiaTheme="minorEastAsia" w:hAnsi="Times New Roman" w:cs="Times New Roman"/>
          <w:lang w:eastAsia="fr-FR"/>
        </w:rPr>
      </w:pPr>
    </w:p>
    <w:p w:rsidR="00A85FBB" w:rsidRPr="00A85FBB" w:rsidRDefault="00A85FBB" w:rsidP="00FA4145">
      <w:pPr>
        <w:pStyle w:val="Sansinterligne"/>
        <w:spacing w:before="120" w:after="120"/>
        <w:jc w:val="both"/>
        <w:rPr>
          <w:rFonts w:ascii="Times New Roman" w:eastAsiaTheme="minorEastAsia" w:hAnsi="Times New Roman" w:cs="Times New Roman"/>
          <w:lang w:eastAsia="fr-FR"/>
        </w:rPr>
      </w:pPr>
    </w:p>
    <w:p w:rsidR="00A85FBB" w:rsidRPr="00A85FBB" w:rsidRDefault="00A85FBB" w:rsidP="00FA4145">
      <w:pPr>
        <w:pStyle w:val="Sansinterligne"/>
        <w:spacing w:before="120" w:after="120"/>
        <w:ind w:left="1080"/>
        <w:jc w:val="center"/>
        <w:rPr>
          <w:rFonts w:ascii="Times New Roman" w:eastAsiaTheme="minorEastAsia" w:hAnsi="Times New Roman" w:cs="Times New Roman"/>
          <w:lang w:eastAsia="fr-FR"/>
        </w:rPr>
      </w:pPr>
      <w:r w:rsidRPr="00A85FBB">
        <w:rPr>
          <w:rFonts w:ascii="Times New Roman" w:eastAsiaTheme="minorEastAsia" w:hAnsi="Times New Roman" w:cs="Times New Roman"/>
          <w:lang w:eastAsia="fr-FR"/>
        </w:rPr>
        <w:drawing>
          <wp:inline distT="0" distB="0" distL="0" distR="0">
            <wp:extent cx="2677880" cy="1985319"/>
            <wp:effectExtent l="19050" t="0" r="8170" b="0"/>
            <wp:docPr id="4" name="Image 4" descr="https://upload.wikimedia.org/wikipedia/commons/0/08/Coloured_Voronoi_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upload.wikimedia.org/wikipedia/commons/0/08/Coloured_Voronoi_2D.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85359" cy="1990864"/>
                    </a:xfrm>
                    <a:prstGeom prst="rect">
                      <a:avLst/>
                    </a:prstGeom>
                    <a:noFill/>
                    <a:ln>
                      <a:noFill/>
                    </a:ln>
                  </pic:spPr>
                </pic:pic>
              </a:graphicData>
            </a:graphic>
          </wp:inline>
        </w:drawing>
      </w:r>
    </w:p>
    <w:p w:rsidR="00A85FBB" w:rsidRPr="00B87C86" w:rsidRDefault="00B87C86" w:rsidP="00FA4145">
      <w:pPr>
        <w:pStyle w:val="Sansinterligne"/>
        <w:spacing w:before="120" w:after="120"/>
        <w:jc w:val="center"/>
        <w:rPr>
          <w:rFonts w:ascii="Times New Roman" w:eastAsiaTheme="minorEastAsia" w:hAnsi="Times New Roman" w:cs="Times New Roman"/>
          <w:b/>
          <w:sz w:val="18"/>
          <w:szCs w:val="18"/>
          <w:lang w:eastAsia="fr-FR"/>
        </w:rPr>
      </w:pPr>
      <w:r>
        <w:rPr>
          <w:rFonts w:ascii="Times New Roman" w:eastAsiaTheme="minorEastAsia" w:hAnsi="Times New Roman" w:cs="Times New Roman"/>
          <w:b/>
          <w:sz w:val="18"/>
          <w:szCs w:val="18"/>
          <w:lang w:eastAsia="fr-FR"/>
        </w:rPr>
        <w:t>Figure 2.1</w:t>
      </w:r>
      <w:r w:rsidR="00A85FBB" w:rsidRPr="00B87C86">
        <w:rPr>
          <w:rFonts w:ascii="Times New Roman" w:eastAsiaTheme="minorEastAsia" w:hAnsi="Times New Roman" w:cs="Times New Roman"/>
          <w:b/>
          <w:sz w:val="18"/>
          <w:szCs w:val="18"/>
          <w:lang w:eastAsia="fr-FR"/>
        </w:rPr>
        <w:t xml:space="preserve"> : diagramme de </w:t>
      </w:r>
      <w:proofErr w:type="spellStart"/>
      <w:r w:rsidR="00A85FBB" w:rsidRPr="00B87C86">
        <w:rPr>
          <w:rFonts w:ascii="Times New Roman" w:eastAsiaTheme="minorEastAsia" w:hAnsi="Times New Roman" w:cs="Times New Roman"/>
          <w:b/>
          <w:sz w:val="18"/>
          <w:szCs w:val="18"/>
          <w:lang w:eastAsia="fr-FR"/>
        </w:rPr>
        <w:t>Voronoï</w:t>
      </w:r>
      <w:proofErr w:type="spellEnd"/>
    </w:p>
    <w:p w:rsidR="00A85FBB" w:rsidRPr="00A85FBB" w:rsidRDefault="00A85FBB" w:rsidP="00FA4145">
      <w:pPr>
        <w:pStyle w:val="Sansinterligne"/>
        <w:spacing w:before="120" w:after="120"/>
        <w:jc w:val="both"/>
        <w:rPr>
          <w:rFonts w:ascii="Times New Roman" w:eastAsiaTheme="minorEastAsia" w:hAnsi="Times New Roman" w:cs="Times New Roman"/>
          <w:lang w:eastAsia="fr-FR"/>
        </w:rPr>
      </w:pPr>
    </w:p>
    <w:p w:rsidR="00A85FBB" w:rsidRDefault="00A85FBB" w:rsidP="00FA4145">
      <w:pPr>
        <w:pStyle w:val="Sansinterligne"/>
        <w:spacing w:before="120" w:after="120"/>
        <w:jc w:val="both"/>
        <w:rPr>
          <w:rFonts w:ascii="Times New Roman" w:eastAsiaTheme="minorEastAsia" w:hAnsi="Times New Roman" w:cs="Times New Roman"/>
          <w:lang w:eastAsia="fr-FR"/>
        </w:rPr>
      </w:pPr>
      <w:r w:rsidRPr="00A85FBB">
        <w:rPr>
          <w:rFonts w:ascii="Times New Roman" w:eastAsiaTheme="minorEastAsia" w:hAnsi="Times New Roman" w:cs="Times New Roman"/>
          <w:lang w:eastAsia="fr-FR"/>
        </w:rPr>
        <w:t xml:space="preserve">La figure </w:t>
      </w:r>
      <w:r w:rsidR="00A42425">
        <w:rPr>
          <w:rFonts w:ascii="Times New Roman" w:eastAsiaTheme="minorEastAsia" w:hAnsi="Times New Roman" w:cs="Times New Roman"/>
          <w:lang w:eastAsia="fr-FR"/>
        </w:rPr>
        <w:t>2.1</w:t>
      </w:r>
      <w:r w:rsidRPr="00A85FBB">
        <w:rPr>
          <w:rFonts w:ascii="Times New Roman" w:eastAsiaTheme="minorEastAsia" w:hAnsi="Times New Roman" w:cs="Times New Roman"/>
          <w:lang w:eastAsia="fr-FR"/>
        </w:rPr>
        <w:t xml:space="preserve"> représente les cellules « surfaces colorées » et chaque cellule représente la « zone d'influence » d'un germe « les points noirs ».</w:t>
      </w:r>
    </w:p>
    <w:p w:rsidR="005912E4" w:rsidRDefault="005912E4" w:rsidP="005912E4">
      <w:pPr>
        <w:pStyle w:val="Titre1"/>
        <w:rPr>
          <w:rFonts w:eastAsiaTheme="minorEastAsia"/>
        </w:rPr>
      </w:pPr>
      <w:bookmarkStart w:id="13" w:name="_Toc440461076"/>
      <w:r>
        <w:rPr>
          <w:rFonts w:eastAsiaTheme="minorEastAsia"/>
        </w:rPr>
        <w:lastRenderedPageBreak/>
        <w:t>3. Suivi de trajectoire</w:t>
      </w:r>
      <w:bookmarkEnd w:id="13"/>
      <w:r>
        <w:rPr>
          <w:rFonts w:eastAsiaTheme="minorEastAsia"/>
        </w:rPr>
        <w:t xml:space="preserve"> </w:t>
      </w:r>
    </w:p>
    <w:p w:rsidR="005912E4" w:rsidRPr="00695261" w:rsidRDefault="00695261" w:rsidP="00695261">
      <w:pPr>
        <w:jc w:val="both"/>
        <w:rPr>
          <w:rFonts w:ascii="Times New Roman" w:hAnsi="Times New Roman" w:cs="Times New Roman"/>
        </w:rPr>
      </w:pPr>
      <w:r w:rsidRPr="00695261">
        <w:rPr>
          <w:rFonts w:ascii="Times New Roman" w:hAnsi="Times New Roman" w:cs="Times New Roman"/>
        </w:rPr>
        <w:t>Le suivi de trajectoire consiste à asservir la configuration du robot sur une trajectoire de référence. L’évitement réactif d’obstacles, doit assurer que la trajectoire est sans collision et la déformer sur un intervalle quand une collision est détectée.</w:t>
      </w:r>
      <w:r>
        <w:rPr>
          <w:rFonts w:ascii="Times New Roman" w:hAnsi="Times New Roman" w:cs="Times New Roman"/>
        </w:rPr>
        <w:t xml:space="preserve"> L </w:t>
      </w:r>
      <w:r w:rsidRPr="00695261">
        <w:rPr>
          <w:rFonts w:ascii="Times New Roman" w:hAnsi="Times New Roman" w:cs="Times New Roman"/>
        </w:rPr>
        <w:t>’évitement d’obstacles peut amener le suivi de trajectoire à ralentir, voire même à s’arrêter sur la trajectoire si la collision ne peut être éliminée</w:t>
      </w:r>
      <w:r w:rsidR="00DA6A14">
        <w:rPr>
          <w:rFonts w:ascii="Times New Roman" w:hAnsi="Times New Roman" w:cs="Times New Roman"/>
        </w:rPr>
        <w:t>.</w:t>
      </w:r>
    </w:p>
    <w:p w:rsidR="00A85FBB" w:rsidRPr="00A85FBB" w:rsidRDefault="00A85FBB" w:rsidP="00FA4145">
      <w:pPr>
        <w:pStyle w:val="Sansinterligne"/>
        <w:spacing w:before="120" w:after="120"/>
        <w:jc w:val="both"/>
        <w:rPr>
          <w:rFonts w:ascii="Times New Roman" w:eastAsiaTheme="minorEastAsia" w:hAnsi="Times New Roman" w:cs="Times New Roman"/>
          <w:lang w:eastAsia="fr-FR"/>
        </w:rPr>
      </w:pPr>
    </w:p>
    <w:p w:rsidR="00A85FBB" w:rsidRDefault="00A85FBB" w:rsidP="00FA4145">
      <w:pPr>
        <w:spacing w:before="120" w:after="120"/>
        <w:jc w:val="both"/>
        <w:rPr>
          <w:rFonts w:ascii="Times New Roman" w:hAnsi="Times New Roman" w:cs="Times New Roman"/>
        </w:rPr>
      </w:pPr>
    </w:p>
    <w:p w:rsidR="000369C1" w:rsidRDefault="000369C1" w:rsidP="00FA4145">
      <w:pPr>
        <w:spacing w:before="120" w:after="120"/>
        <w:jc w:val="both"/>
        <w:rPr>
          <w:rFonts w:ascii="Times New Roman" w:hAnsi="Times New Roman" w:cs="Times New Roman"/>
        </w:rPr>
      </w:pPr>
    </w:p>
    <w:p w:rsidR="000369C1" w:rsidRDefault="000369C1" w:rsidP="000369C1">
      <w:pPr>
        <w:pStyle w:val="Titre1"/>
      </w:pPr>
      <w:bookmarkStart w:id="14" w:name="_Toc440461077"/>
      <w:r>
        <w:t>4. Bibliographie</w:t>
      </w:r>
      <w:bookmarkEnd w:id="14"/>
    </w:p>
    <w:p w:rsidR="000369C1" w:rsidRPr="000369C1" w:rsidRDefault="0089771B" w:rsidP="000369C1">
      <w:pPr>
        <w:tabs>
          <w:tab w:val="left" w:pos="4080"/>
        </w:tabs>
      </w:pPr>
      <w:r w:rsidRPr="000369C1">
        <w:t>thèse</w:t>
      </w:r>
      <w:r>
        <w:t xml:space="preserve"> histoire robotique </w:t>
      </w:r>
    </w:p>
    <w:p w:rsidR="000369C1" w:rsidRPr="000369C1" w:rsidRDefault="000369C1" w:rsidP="000369C1">
      <w:pPr>
        <w:tabs>
          <w:tab w:val="left" w:pos="4080"/>
        </w:tabs>
        <w:rPr>
          <w:rFonts w:ascii="Times New Roman" w:hAnsi="Times New Roman" w:cs="Times New Roman"/>
        </w:rPr>
      </w:pPr>
      <w:r w:rsidRPr="000369C1">
        <w:rPr>
          <w:rStyle w:val="Lienhypertexte"/>
          <w:rFonts w:ascii="Times New Roman" w:hAnsi="Times New Roman" w:cs="Times New Roman"/>
        </w:rPr>
        <w:t>Wiki</w:t>
      </w:r>
      <w:bookmarkStart w:id="15" w:name="_GoBack"/>
      <w:bookmarkEnd w:id="15"/>
    </w:p>
    <w:p w:rsidR="000369C1" w:rsidRPr="000369C1" w:rsidRDefault="000369C1" w:rsidP="000369C1">
      <w:pPr>
        <w:tabs>
          <w:tab w:val="left" w:pos="4080"/>
        </w:tabs>
        <w:rPr>
          <w:rFonts w:ascii="Times New Roman" w:hAnsi="Times New Roman" w:cs="Times New Roman"/>
        </w:rPr>
      </w:pPr>
      <w:r w:rsidRPr="000369C1">
        <w:rPr>
          <w:rStyle w:val="Lienhypertexte"/>
          <w:rFonts w:ascii="Times New Roman" w:hAnsi="Times New Roman" w:cs="Times New Roman"/>
        </w:rPr>
        <w:t xml:space="preserve">Livre : </w:t>
      </w:r>
      <w:r w:rsidRPr="000369C1">
        <w:rPr>
          <w:rFonts w:ascii="Times New Roman" w:hAnsi="Times New Roman" w:cs="Times New Roman"/>
        </w:rPr>
        <w:t>Traité de Robotique 1 les architectures de Charles BOP</w:t>
      </w:r>
    </w:p>
    <w:p w:rsidR="000369C1" w:rsidRDefault="000369C1" w:rsidP="000369C1">
      <w:pPr>
        <w:tabs>
          <w:tab w:val="left" w:pos="4080"/>
        </w:tabs>
        <w:rPr>
          <w:rStyle w:val="Lienhypertexte"/>
          <w:rFonts w:ascii="Times New Roman" w:hAnsi="Times New Roman" w:cs="Times New Roman"/>
          <w:sz w:val="24"/>
          <w:szCs w:val="24"/>
        </w:rPr>
      </w:pPr>
    </w:p>
    <w:p w:rsidR="000369C1" w:rsidRDefault="000369C1" w:rsidP="000369C1"/>
    <w:p w:rsidR="000369C1" w:rsidRPr="000369C1" w:rsidRDefault="000369C1" w:rsidP="000369C1"/>
    <w:sectPr w:rsidR="000369C1" w:rsidRPr="000369C1" w:rsidSect="0027299F">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A40E6"/>
    <w:multiLevelType w:val="hybridMultilevel"/>
    <w:tmpl w:val="13EA36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4A31DB3"/>
    <w:multiLevelType w:val="hybridMultilevel"/>
    <w:tmpl w:val="33025814"/>
    <w:lvl w:ilvl="0" w:tplc="040C000D">
      <w:start w:val="1"/>
      <w:numFmt w:val="bullet"/>
      <w:lvlText w:val=""/>
      <w:lvlJc w:val="left"/>
      <w:pPr>
        <w:ind w:left="1080" w:hanging="360"/>
      </w:pPr>
      <w:rPr>
        <w:rFonts w:ascii="Wingdings" w:hAnsi="Wingdings"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start w:val="1"/>
      <w:numFmt w:val="bullet"/>
      <w:lvlText w:val=""/>
      <w:lvlJc w:val="left"/>
      <w:pPr>
        <w:ind w:left="3240" w:hanging="360"/>
      </w:pPr>
      <w:rPr>
        <w:rFonts w:ascii="Symbol" w:hAnsi="Symbol" w:hint="default"/>
      </w:rPr>
    </w:lvl>
    <w:lvl w:ilvl="4" w:tplc="040C0003">
      <w:start w:val="1"/>
      <w:numFmt w:val="bullet"/>
      <w:lvlText w:val="o"/>
      <w:lvlJc w:val="left"/>
      <w:pPr>
        <w:ind w:left="3960" w:hanging="360"/>
      </w:pPr>
      <w:rPr>
        <w:rFonts w:ascii="Courier New" w:hAnsi="Courier New" w:cs="Courier New" w:hint="default"/>
      </w:rPr>
    </w:lvl>
    <w:lvl w:ilvl="5" w:tplc="040C0005">
      <w:start w:val="1"/>
      <w:numFmt w:val="bullet"/>
      <w:lvlText w:val=""/>
      <w:lvlJc w:val="left"/>
      <w:pPr>
        <w:ind w:left="4680" w:hanging="360"/>
      </w:pPr>
      <w:rPr>
        <w:rFonts w:ascii="Wingdings" w:hAnsi="Wingdings" w:hint="default"/>
      </w:rPr>
    </w:lvl>
    <w:lvl w:ilvl="6" w:tplc="040C0001">
      <w:start w:val="1"/>
      <w:numFmt w:val="bullet"/>
      <w:lvlText w:val=""/>
      <w:lvlJc w:val="left"/>
      <w:pPr>
        <w:ind w:left="5400" w:hanging="360"/>
      </w:pPr>
      <w:rPr>
        <w:rFonts w:ascii="Symbol" w:hAnsi="Symbol" w:hint="default"/>
      </w:rPr>
    </w:lvl>
    <w:lvl w:ilvl="7" w:tplc="040C0003">
      <w:start w:val="1"/>
      <w:numFmt w:val="bullet"/>
      <w:lvlText w:val="o"/>
      <w:lvlJc w:val="left"/>
      <w:pPr>
        <w:ind w:left="6120" w:hanging="360"/>
      </w:pPr>
      <w:rPr>
        <w:rFonts w:ascii="Courier New" w:hAnsi="Courier New" w:cs="Courier New" w:hint="default"/>
      </w:rPr>
    </w:lvl>
    <w:lvl w:ilvl="8" w:tplc="040C0005">
      <w:start w:val="1"/>
      <w:numFmt w:val="bullet"/>
      <w:lvlText w:val=""/>
      <w:lvlJc w:val="left"/>
      <w:pPr>
        <w:ind w:left="6840" w:hanging="360"/>
      </w:pPr>
      <w:rPr>
        <w:rFonts w:ascii="Wingdings" w:hAnsi="Wingdings" w:hint="default"/>
      </w:rPr>
    </w:lvl>
  </w:abstractNum>
  <w:abstractNum w:abstractNumId="2">
    <w:nsid w:val="0FAB52E6"/>
    <w:multiLevelType w:val="hybridMultilevel"/>
    <w:tmpl w:val="BC10682A"/>
    <w:lvl w:ilvl="0" w:tplc="15828124">
      <w:numFmt w:val="bullet"/>
      <w:lvlText w:val="-"/>
      <w:lvlJc w:val="left"/>
      <w:pPr>
        <w:ind w:left="540" w:hanging="360"/>
      </w:pPr>
      <w:rPr>
        <w:rFonts w:ascii="Times New Roman" w:eastAsiaTheme="minorEastAsia" w:hAnsi="Times New Roman" w:cs="Times New Roman" w:hint="default"/>
      </w:rPr>
    </w:lvl>
    <w:lvl w:ilvl="1" w:tplc="040C0003" w:tentative="1">
      <w:start w:val="1"/>
      <w:numFmt w:val="bullet"/>
      <w:lvlText w:val="o"/>
      <w:lvlJc w:val="left"/>
      <w:pPr>
        <w:ind w:left="1260" w:hanging="360"/>
      </w:pPr>
      <w:rPr>
        <w:rFonts w:ascii="Courier New" w:hAnsi="Courier New" w:cs="Courier New" w:hint="default"/>
      </w:rPr>
    </w:lvl>
    <w:lvl w:ilvl="2" w:tplc="040C0005" w:tentative="1">
      <w:start w:val="1"/>
      <w:numFmt w:val="bullet"/>
      <w:lvlText w:val=""/>
      <w:lvlJc w:val="left"/>
      <w:pPr>
        <w:ind w:left="1980" w:hanging="360"/>
      </w:pPr>
      <w:rPr>
        <w:rFonts w:ascii="Wingdings" w:hAnsi="Wingdings" w:hint="default"/>
      </w:rPr>
    </w:lvl>
    <w:lvl w:ilvl="3" w:tplc="040C0001" w:tentative="1">
      <w:start w:val="1"/>
      <w:numFmt w:val="bullet"/>
      <w:lvlText w:val=""/>
      <w:lvlJc w:val="left"/>
      <w:pPr>
        <w:ind w:left="2700" w:hanging="360"/>
      </w:pPr>
      <w:rPr>
        <w:rFonts w:ascii="Symbol" w:hAnsi="Symbol" w:hint="default"/>
      </w:rPr>
    </w:lvl>
    <w:lvl w:ilvl="4" w:tplc="040C0003" w:tentative="1">
      <w:start w:val="1"/>
      <w:numFmt w:val="bullet"/>
      <w:lvlText w:val="o"/>
      <w:lvlJc w:val="left"/>
      <w:pPr>
        <w:ind w:left="3420" w:hanging="360"/>
      </w:pPr>
      <w:rPr>
        <w:rFonts w:ascii="Courier New" w:hAnsi="Courier New" w:cs="Courier New" w:hint="default"/>
      </w:rPr>
    </w:lvl>
    <w:lvl w:ilvl="5" w:tplc="040C0005" w:tentative="1">
      <w:start w:val="1"/>
      <w:numFmt w:val="bullet"/>
      <w:lvlText w:val=""/>
      <w:lvlJc w:val="left"/>
      <w:pPr>
        <w:ind w:left="4140" w:hanging="360"/>
      </w:pPr>
      <w:rPr>
        <w:rFonts w:ascii="Wingdings" w:hAnsi="Wingdings" w:hint="default"/>
      </w:rPr>
    </w:lvl>
    <w:lvl w:ilvl="6" w:tplc="040C0001" w:tentative="1">
      <w:start w:val="1"/>
      <w:numFmt w:val="bullet"/>
      <w:lvlText w:val=""/>
      <w:lvlJc w:val="left"/>
      <w:pPr>
        <w:ind w:left="4860" w:hanging="360"/>
      </w:pPr>
      <w:rPr>
        <w:rFonts w:ascii="Symbol" w:hAnsi="Symbol" w:hint="default"/>
      </w:rPr>
    </w:lvl>
    <w:lvl w:ilvl="7" w:tplc="040C0003" w:tentative="1">
      <w:start w:val="1"/>
      <w:numFmt w:val="bullet"/>
      <w:lvlText w:val="o"/>
      <w:lvlJc w:val="left"/>
      <w:pPr>
        <w:ind w:left="5580" w:hanging="360"/>
      </w:pPr>
      <w:rPr>
        <w:rFonts w:ascii="Courier New" w:hAnsi="Courier New" w:cs="Courier New" w:hint="default"/>
      </w:rPr>
    </w:lvl>
    <w:lvl w:ilvl="8" w:tplc="040C0005" w:tentative="1">
      <w:start w:val="1"/>
      <w:numFmt w:val="bullet"/>
      <w:lvlText w:val=""/>
      <w:lvlJc w:val="left"/>
      <w:pPr>
        <w:ind w:left="6300" w:hanging="360"/>
      </w:pPr>
      <w:rPr>
        <w:rFonts w:ascii="Wingdings" w:hAnsi="Wingdings" w:hint="default"/>
      </w:rPr>
    </w:lvl>
  </w:abstractNum>
  <w:abstractNum w:abstractNumId="3">
    <w:nsid w:val="11603DBA"/>
    <w:multiLevelType w:val="hybridMultilevel"/>
    <w:tmpl w:val="953C8636"/>
    <w:lvl w:ilvl="0" w:tplc="040C0001">
      <w:start w:val="1"/>
      <w:numFmt w:val="bullet"/>
      <w:lvlText w:val=""/>
      <w:lvlJc w:val="left"/>
      <w:pPr>
        <w:ind w:left="900" w:hanging="360"/>
      </w:pPr>
      <w:rPr>
        <w:rFonts w:ascii="Symbol" w:hAnsi="Symbol" w:hint="default"/>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4">
    <w:nsid w:val="132D46E7"/>
    <w:multiLevelType w:val="hybridMultilevel"/>
    <w:tmpl w:val="C51C64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D9517C5"/>
    <w:multiLevelType w:val="hybridMultilevel"/>
    <w:tmpl w:val="2EA6DEF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E8A42FC"/>
    <w:multiLevelType w:val="hybridMultilevel"/>
    <w:tmpl w:val="100AA51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2735544"/>
    <w:multiLevelType w:val="hybridMultilevel"/>
    <w:tmpl w:val="BFC8EFF2"/>
    <w:lvl w:ilvl="0" w:tplc="15828124">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8">
    <w:nsid w:val="251D145D"/>
    <w:multiLevelType w:val="hybridMultilevel"/>
    <w:tmpl w:val="B25853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B133D02"/>
    <w:multiLevelType w:val="hybridMultilevel"/>
    <w:tmpl w:val="897CE352"/>
    <w:lvl w:ilvl="0" w:tplc="15828124">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10">
    <w:nsid w:val="3F1A05D9"/>
    <w:multiLevelType w:val="hybridMultilevel"/>
    <w:tmpl w:val="17C676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FFA61FC"/>
    <w:multiLevelType w:val="hybridMultilevel"/>
    <w:tmpl w:val="A7D651A6"/>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nsid w:val="5108663B"/>
    <w:multiLevelType w:val="hybridMultilevel"/>
    <w:tmpl w:val="49467E5A"/>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3">
    <w:nsid w:val="548D781B"/>
    <w:multiLevelType w:val="hybridMultilevel"/>
    <w:tmpl w:val="A5507D20"/>
    <w:lvl w:ilvl="0" w:tplc="BC78FCB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73258E4"/>
    <w:multiLevelType w:val="hybridMultilevel"/>
    <w:tmpl w:val="C39CD75C"/>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5">
    <w:nsid w:val="5CAD285C"/>
    <w:multiLevelType w:val="hybridMultilevel"/>
    <w:tmpl w:val="2D8E2A7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64C52C96"/>
    <w:multiLevelType w:val="hybridMultilevel"/>
    <w:tmpl w:val="51CA18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5D7485C"/>
    <w:multiLevelType w:val="hybridMultilevel"/>
    <w:tmpl w:val="7F5A439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nsid w:val="70BB06BB"/>
    <w:multiLevelType w:val="hybridMultilevel"/>
    <w:tmpl w:val="6ABC46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9A929E2"/>
    <w:multiLevelType w:val="hybridMultilevel"/>
    <w:tmpl w:val="2140EC7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nsid w:val="7D3A6A1E"/>
    <w:multiLevelType w:val="hybridMultilevel"/>
    <w:tmpl w:val="9788ACA8"/>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num w:numId="1">
    <w:abstractNumId w:val="18"/>
  </w:num>
  <w:num w:numId="2">
    <w:abstractNumId w:val="13"/>
  </w:num>
  <w:num w:numId="3">
    <w:abstractNumId w:val="2"/>
  </w:num>
  <w:num w:numId="4">
    <w:abstractNumId w:val="7"/>
  </w:num>
  <w:num w:numId="5">
    <w:abstractNumId w:val="9"/>
  </w:num>
  <w:num w:numId="6">
    <w:abstractNumId w:val="3"/>
  </w:num>
  <w:num w:numId="7">
    <w:abstractNumId w:val="1"/>
  </w:num>
  <w:num w:numId="8">
    <w:abstractNumId w:val="14"/>
  </w:num>
  <w:num w:numId="9">
    <w:abstractNumId w:val="19"/>
  </w:num>
  <w:num w:numId="10">
    <w:abstractNumId w:val="5"/>
  </w:num>
  <w:num w:numId="11">
    <w:abstractNumId w:val="15"/>
  </w:num>
  <w:num w:numId="12">
    <w:abstractNumId w:val="11"/>
  </w:num>
  <w:num w:numId="13">
    <w:abstractNumId w:val="20"/>
  </w:num>
  <w:num w:numId="14">
    <w:abstractNumId w:val="8"/>
  </w:num>
  <w:num w:numId="15">
    <w:abstractNumId w:val="0"/>
  </w:num>
  <w:num w:numId="16">
    <w:abstractNumId w:val="10"/>
  </w:num>
  <w:num w:numId="17">
    <w:abstractNumId w:val="6"/>
  </w:num>
  <w:num w:numId="18">
    <w:abstractNumId w:val="12"/>
  </w:num>
  <w:num w:numId="19">
    <w:abstractNumId w:val="17"/>
  </w:num>
  <w:num w:numId="20">
    <w:abstractNumId w:val="4"/>
  </w:num>
  <w:num w:numId="21">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defaultTabStop w:val="708"/>
  <w:hyphenationZone w:val="425"/>
  <w:characterSpacingControl w:val="doNotCompress"/>
  <w:compat>
    <w:useFELayout/>
  </w:compat>
  <w:rsids>
    <w:rsidRoot w:val="00087860"/>
    <w:rsid w:val="000369C1"/>
    <w:rsid w:val="00087860"/>
    <w:rsid w:val="000C6164"/>
    <w:rsid w:val="000D5CB5"/>
    <w:rsid w:val="00110179"/>
    <w:rsid w:val="00200016"/>
    <w:rsid w:val="0020677C"/>
    <w:rsid w:val="0027299F"/>
    <w:rsid w:val="002B5EC9"/>
    <w:rsid w:val="00357A71"/>
    <w:rsid w:val="00417DC2"/>
    <w:rsid w:val="004377D8"/>
    <w:rsid w:val="00454D97"/>
    <w:rsid w:val="00483C43"/>
    <w:rsid w:val="004A5482"/>
    <w:rsid w:val="0055798E"/>
    <w:rsid w:val="005912E4"/>
    <w:rsid w:val="005C5332"/>
    <w:rsid w:val="0062129B"/>
    <w:rsid w:val="0063701D"/>
    <w:rsid w:val="006447AA"/>
    <w:rsid w:val="00657843"/>
    <w:rsid w:val="00695261"/>
    <w:rsid w:val="006C2C2C"/>
    <w:rsid w:val="006D6E5E"/>
    <w:rsid w:val="00780B27"/>
    <w:rsid w:val="00790A0C"/>
    <w:rsid w:val="00796902"/>
    <w:rsid w:val="007A7E3C"/>
    <w:rsid w:val="007D5582"/>
    <w:rsid w:val="007D580A"/>
    <w:rsid w:val="0081383E"/>
    <w:rsid w:val="0089771B"/>
    <w:rsid w:val="008D4646"/>
    <w:rsid w:val="008E6F54"/>
    <w:rsid w:val="0095150E"/>
    <w:rsid w:val="009D003A"/>
    <w:rsid w:val="00A21D6E"/>
    <w:rsid w:val="00A42425"/>
    <w:rsid w:val="00A469F7"/>
    <w:rsid w:val="00A722E2"/>
    <w:rsid w:val="00A85FBB"/>
    <w:rsid w:val="00A97180"/>
    <w:rsid w:val="00B015F8"/>
    <w:rsid w:val="00B077DF"/>
    <w:rsid w:val="00B87C86"/>
    <w:rsid w:val="00CC2473"/>
    <w:rsid w:val="00D04C24"/>
    <w:rsid w:val="00D20720"/>
    <w:rsid w:val="00D35097"/>
    <w:rsid w:val="00DA6A14"/>
    <w:rsid w:val="00DF6112"/>
    <w:rsid w:val="00E15630"/>
    <w:rsid w:val="00E47821"/>
    <w:rsid w:val="00EA1068"/>
    <w:rsid w:val="00ED172E"/>
    <w:rsid w:val="00EF2D77"/>
    <w:rsid w:val="00EF41C3"/>
    <w:rsid w:val="00F678FA"/>
    <w:rsid w:val="00FA4145"/>
    <w:rsid w:val="00FB6FFA"/>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99F"/>
  </w:style>
  <w:style w:type="paragraph" w:styleId="Titre1">
    <w:name w:val="heading 1"/>
    <w:basedOn w:val="Normal"/>
    <w:next w:val="Normal"/>
    <w:link w:val="Titre1Car"/>
    <w:uiPriority w:val="9"/>
    <w:qFormat/>
    <w:rsid w:val="0011017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1017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E4782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47821"/>
    <w:rPr>
      <w:rFonts w:ascii="Tahoma" w:hAnsi="Tahoma" w:cs="Tahoma"/>
      <w:sz w:val="16"/>
      <w:szCs w:val="16"/>
    </w:rPr>
  </w:style>
  <w:style w:type="paragraph" w:styleId="NormalWeb">
    <w:name w:val="Normal (Web)"/>
    <w:basedOn w:val="Normal"/>
    <w:uiPriority w:val="99"/>
    <w:unhideWhenUsed/>
    <w:rsid w:val="006447AA"/>
    <w:pPr>
      <w:spacing w:before="100" w:beforeAutospacing="1" w:after="100" w:afterAutospacing="1" w:line="240" w:lineRule="auto"/>
    </w:pPr>
    <w:rPr>
      <w:rFonts w:ascii="Times New Roman" w:eastAsia="Times New Roman" w:hAnsi="Times New Roman" w:cs="Times New Roman"/>
      <w:sz w:val="24"/>
      <w:szCs w:val="24"/>
    </w:rPr>
  </w:style>
  <w:style w:type="paragraph" w:styleId="Paragraphedeliste">
    <w:name w:val="List Paragraph"/>
    <w:basedOn w:val="Normal"/>
    <w:uiPriority w:val="34"/>
    <w:qFormat/>
    <w:rsid w:val="00D04C24"/>
    <w:pPr>
      <w:ind w:left="720"/>
      <w:contextualSpacing/>
    </w:pPr>
  </w:style>
  <w:style w:type="character" w:customStyle="1" w:styleId="Titre1Car">
    <w:name w:val="Titre 1 Car"/>
    <w:basedOn w:val="Policepardfaut"/>
    <w:link w:val="Titre1"/>
    <w:uiPriority w:val="9"/>
    <w:rsid w:val="00110179"/>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10179"/>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0D5CB5"/>
    <w:pPr>
      <w:spacing w:after="100"/>
      <w:ind w:left="220"/>
    </w:pPr>
  </w:style>
  <w:style w:type="paragraph" w:styleId="TM1">
    <w:name w:val="toc 1"/>
    <w:basedOn w:val="Normal"/>
    <w:next w:val="Normal"/>
    <w:autoRedefine/>
    <w:uiPriority w:val="39"/>
    <w:unhideWhenUsed/>
    <w:rsid w:val="000D5CB5"/>
    <w:pPr>
      <w:spacing w:after="100"/>
    </w:pPr>
  </w:style>
  <w:style w:type="character" w:styleId="Lienhypertexte">
    <w:name w:val="Hyperlink"/>
    <w:basedOn w:val="Policepardfaut"/>
    <w:uiPriority w:val="99"/>
    <w:unhideWhenUsed/>
    <w:rsid w:val="000D5CB5"/>
    <w:rPr>
      <w:color w:val="0000FF" w:themeColor="hyperlink"/>
      <w:u w:val="single"/>
    </w:rPr>
  </w:style>
  <w:style w:type="paragraph" w:styleId="Sansinterligne">
    <w:name w:val="No Spacing"/>
    <w:uiPriority w:val="1"/>
    <w:qFormat/>
    <w:rsid w:val="00A85FBB"/>
    <w:pPr>
      <w:spacing w:after="0" w:line="240" w:lineRule="auto"/>
    </w:pPr>
    <w:rPr>
      <w:rFonts w:eastAsiaTheme="minorHAnsi"/>
      <w:lang w:eastAsia="en-US"/>
    </w:rPr>
  </w:style>
  <w:style w:type="paragraph" w:styleId="Lgende">
    <w:name w:val="caption"/>
    <w:basedOn w:val="Normal"/>
    <w:next w:val="Normal"/>
    <w:uiPriority w:val="35"/>
    <w:unhideWhenUsed/>
    <w:qFormat/>
    <w:rsid w:val="0089771B"/>
    <w:pPr>
      <w:spacing w:line="240" w:lineRule="auto"/>
      <w:jc w:val="center"/>
    </w:pPr>
    <w:rPr>
      <w:rFonts w:ascii="Times New Roman" w:hAnsi="Times New Roman"/>
      <w:iCs/>
      <w:sz w:val="20"/>
      <w:szCs w:val="18"/>
    </w:rPr>
  </w:style>
</w:styles>
</file>

<file path=word/webSettings.xml><?xml version="1.0" encoding="utf-8"?>
<w:webSettings xmlns:r="http://schemas.openxmlformats.org/officeDocument/2006/relationships" xmlns:w="http://schemas.openxmlformats.org/wordprocessingml/2006/main">
  <w:divs>
    <w:div w:id="1033337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hyperlink" Target="https://fr.wikipedia.org/wiki/Humano%C3%AFde" TargetMode="External"/><Relationship Id="rId2" Type="http://schemas.openxmlformats.org/officeDocument/2006/relationships/numbering" Target="numbering.xml"/><Relationship Id="rId16" Type="http://schemas.openxmlformats.org/officeDocument/2006/relationships/hyperlink" Target="https://fr.wikipedia.org/wiki/Robot"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hyperlink" Target="https://fr.wikipedia.org/wiki/Andro%C3%AFde" TargetMode="External"/><Relationship Id="rId10" Type="http://schemas.openxmlformats.org/officeDocument/2006/relationships/image" Target="media/image5.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3A445D-7354-44F7-BF02-E57F53720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10</Pages>
  <Words>2738</Words>
  <Characters>15064</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17767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40</cp:revision>
  <dcterms:created xsi:type="dcterms:W3CDTF">2016-01-12T20:21:00Z</dcterms:created>
  <dcterms:modified xsi:type="dcterms:W3CDTF">2016-01-13T14:18:00Z</dcterms:modified>
</cp:coreProperties>
</file>