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del Proyecto: Generación de Archivos con OpenAI y OpenXML</w:t>
      </w:r>
    </w:p>
    <w:p>
      <w:pPr>
        <w:pStyle w:val="Heading2"/>
      </w:pPr>
      <w:r>
        <w:t>1. Introducción</w:t>
      </w:r>
    </w:p>
    <w:p>
      <w:r>
        <w:t>Este documento describe el desarrollo de una aplicación de escritorio en C# que permite realizar investigaciones automatizadas a través de la API de OpenAI, y generar automáticamente documentos de Word, presentaciones en PowerPoint y almacenar los resultados en una base de datos local (SQL Server).</w:t>
      </w:r>
    </w:p>
    <w:p>
      <w:pPr>
        <w:pStyle w:val="Heading2"/>
      </w:pPr>
      <w:r>
        <w:t>2. Objetivo del Proyecto</w:t>
      </w:r>
    </w:p>
    <w:p>
      <w:r>
        <w:t>Automatizar la investigación asistida por inteligencia artificial utilizando OpenAI, generando resultados que se guardan en documentos y presentaciones con soporte de OpenXML, y almacenarlos en una base de datos SQL.</w:t>
      </w:r>
    </w:p>
    <w:p>
      <w:pPr>
        <w:pStyle w:val="Heading2"/>
      </w:pPr>
      <w:r>
        <w:t>3. Tecnologías y APIs Utilizadas</w:t>
      </w:r>
    </w:p>
    <w:p>
      <w:r>
        <w:t>- API de OpenAI: Para generar texto con el modelo 'gpt-4o-mini'.</w:t>
        <w:br/>
        <w:t>- OpenXML SDK: Para crear documentos Word (.docx) y presentaciones PowerPoint (.pptx).</w:t>
        <w:br/>
        <w:t>- .NET Framework / Windows Forms: Para la interfaz gráfica del usuario.</w:t>
        <w:br/>
        <w:t>- SQL Server Express: Base de datos local para almacenar el historial de investigaciones.</w:t>
        <w:br/>
        <w:t>- System.Net.Http y System.Text.Json: Para consumir APIs REST y procesar respuestas JSON.</w:t>
      </w:r>
    </w:p>
    <w:p>
      <w:pPr>
        <w:pStyle w:val="Heading2"/>
      </w:pPr>
      <w:r>
        <w:t>4. Flujo del Usuario</w:t>
      </w:r>
    </w:p>
    <w:p>
      <w:r>
        <w:t>1. El usuario ingresa una consulta en un campo de texto.</w:t>
        <w:br/>
        <w:t>2. Al presionar el botón de búsqueda, se realiza la solicitud a la API de OpenAI.</w:t>
        <w:br/>
        <w:t>3. Se recibe la respuesta y se muestra en un cuadro de texto.</w:t>
        <w:br/>
        <w:t>4. Se crea una carpeta en el escritorio (si no existe) para guardar los archivos.</w:t>
        <w:br/>
        <w:t>5. Se generan automáticamente un documento Word y una presentación PowerPoint con el resultado.</w:t>
        <w:br/>
        <w:t>6. Finalmente, se guarda la consulta y respuesta en la base de datos local.</w:t>
      </w:r>
    </w:p>
    <w:p>
      <w:pPr>
        <w:pStyle w:val="Heading2"/>
      </w:pPr>
      <w:r>
        <w:t>5. Librerías y Paquetes NuGet</w:t>
      </w:r>
    </w:p>
    <w:p>
      <w:r>
        <w:t>- DocumentFormat.OpenXml</w:t>
        <w:br/>
        <w:t>- System.Net.Http</w:t>
        <w:br/>
        <w:t>- System.Text.Json</w:t>
        <w:br/>
        <w:t>- System.Data.SqlClient</w:t>
        <w:br/>
        <w:t>- System.Windows.Forms (interfaz gráfica)</w:t>
        <w:br/>
        <w:t>- Microsoft.Data.SqlClient (si se actualiza a .NET moderno)</w:t>
      </w:r>
    </w:p>
    <w:p>
      <w:pPr>
        <w:pStyle w:val="Heading2"/>
      </w:pPr>
      <w:r>
        <w:t>6. Problemas y Soluciones</w:t>
      </w:r>
    </w:p>
    <w:p>
      <w:r>
        <w:t>- **Conflictos con clases 'Path'**: Solucionado usando `System.IO.Path` para evitar ambigüedad.</w:t>
        <w:br/>
        <w:t>- **Errores en creación de PowerPoint**: Resuelto configurando correctamente los nodos de `SlideMaster`, `SlideLayout`, y `ShapeTree`.</w:t>
        <w:br/>
        <w:t>- **Persistencia de la API Key**: Se recomienda usar una variable de entorno o archivo seguro, aunque en esta versión está incrustada para pruebas.</w:t>
        <w:br/>
        <w:t>- **Creación automática de carpetas**: Manejado mediante verificación con `Directory.Exists`.</w:t>
        <w:br/>
        <w:t>- **Inserción a base de datos**: Controlado mediante uso de `SqlCommand` y parámetros para evitar SQL Injection.</w:t>
      </w:r>
    </w:p>
    <w:p>
      <w:pPr>
        <w:pStyle w:val="Heading2"/>
      </w:pPr>
      <w:r>
        <w:t>7. Cómo se Elaboró</w:t>
      </w:r>
    </w:p>
    <w:p>
      <w:r>
        <w:t>Con el apoyo de ChatGPT, se desarrolló una clase en C# con métodos organizados que permiten integrar de forma sencilla la funcionalidad de consulta a OpenAI, creación de archivos Word y PowerPoint, y conexión a base de datos. El asistente proporcionó soluciones a errores específicos en la manipulación de OpenXML y sugerencias de buenas prácticas para la implementación.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