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0D76" w:rsidRPr="007B0D76" w:rsidRDefault="007B0D76" w:rsidP="007B0D76">
      <w:pPr>
        <w:jc w:val="center"/>
        <w:rPr>
          <w:b/>
          <w:bCs/>
          <w:sz w:val="40"/>
          <w:szCs w:val="40"/>
        </w:rPr>
      </w:pPr>
      <w:r w:rsidRPr="007B0D76">
        <w:rPr>
          <w:b/>
          <w:bCs/>
          <w:sz w:val="40"/>
          <w:szCs w:val="40"/>
        </w:rPr>
        <w:t>Normality Check</w:t>
      </w: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  <w:gridCol w:w="1025"/>
        <w:gridCol w:w="1025"/>
        <w:gridCol w:w="1025"/>
        <w:gridCol w:w="1025"/>
        <w:gridCol w:w="1025"/>
      </w:tblGrid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>
            <w:pPr>
              <w:rPr>
                <w:sz w:val="28"/>
                <w:szCs w:val="28"/>
              </w:rPr>
            </w:pPr>
            <w:r w:rsidRPr="007B0D76">
              <w:rPr>
                <w:b/>
                <w:bCs/>
                <w:sz w:val="28"/>
                <w:szCs w:val="28"/>
              </w:rPr>
              <w:t>Case Processing Summary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/>
        </w:tc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Cases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/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Valid</w:t>
            </w:r>
          </w:p>
        </w:tc>
        <w:tc>
          <w:tcPr>
            <w:tcW w:w="20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Missing</w:t>
            </w:r>
          </w:p>
        </w:tc>
        <w:tc>
          <w:tcPr>
            <w:tcW w:w="20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Total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/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Percent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Percent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Percent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Number of daily tests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61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100.0%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0.0%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61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100.0%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Number of daily positive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100.0%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0.0%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100.0%</w:t>
            </w:r>
          </w:p>
        </w:tc>
      </w:tr>
    </w:tbl>
    <w:p w:rsidR="007B0D76" w:rsidRPr="007B0D76" w:rsidRDefault="007B0D76" w:rsidP="007B0D76"/>
    <w:p w:rsidR="007B0D76" w:rsidRPr="007B0D76" w:rsidRDefault="007B0D76" w:rsidP="007B0D76"/>
    <w:tbl>
      <w:tblPr>
        <w:tblW w:w="8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448"/>
        <w:gridCol w:w="1407"/>
        <w:gridCol w:w="1407"/>
        <w:gridCol w:w="1070"/>
      </w:tblGrid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>
            <w:pPr>
              <w:rPr>
                <w:sz w:val="28"/>
                <w:szCs w:val="28"/>
              </w:rPr>
            </w:pPr>
            <w:r w:rsidRPr="007B0D76">
              <w:rPr>
                <w:b/>
                <w:bCs/>
                <w:sz w:val="28"/>
                <w:szCs w:val="28"/>
              </w:rPr>
              <w:t>Descriptives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/>
        </w:tc>
        <w:tc>
          <w:tcPr>
            <w:tcW w:w="140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Statistic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Std. Error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Number of daily tests</w:t>
            </w:r>
          </w:p>
        </w:tc>
        <w:tc>
          <w:tcPr>
            <w:tcW w:w="3854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Mean</w:t>
            </w:r>
          </w:p>
        </w:tc>
        <w:tc>
          <w:tcPr>
            <w:tcW w:w="1407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3499.75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392.116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95% Confidence Interval for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Lower Bound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2715.41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24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Upper Bound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4284.10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5% Trimmed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3325.95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Median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2974.00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Variance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9379049.289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Std. Deviation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3062.523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Minimum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27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Maximum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10262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Range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10235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Interquartile Range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5396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Skewness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.546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.306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Kurtosis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-.831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.604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Number of daily positive cases</w:t>
            </w: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467.07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59.698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95% Confidence Interval for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Lower Bound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347.65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24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Upper Bound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586.48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5% Trimmed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426.87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Median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390.00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Variance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217392.162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Std. Deviation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466.253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Minimum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Maximum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1773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Range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1773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Interquartile Range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678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/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Skewness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.978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.306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/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Kurtosis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.315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.604</w:t>
            </w:r>
          </w:p>
        </w:tc>
      </w:tr>
    </w:tbl>
    <w:p w:rsidR="007B0D76" w:rsidRPr="007B0D76" w:rsidRDefault="007B0D76" w:rsidP="007B0D76"/>
    <w:p w:rsidR="007B0D76" w:rsidRPr="007B0D76" w:rsidRDefault="007B0D76" w:rsidP="007B0D76"/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  <w:gridCol w:w="1025"/>
        <w:gridCol w:w="1025"/>
        <w:gridCol w:w="1025"/>
        <w:gridCol w:w="1025"/>
        <w:gridCol w:w="1025"/>
      </w:tblGrid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B0D76" w:rsidRPr="007B0D76" w:rsidRDefault="007B0D76" w:rsidP="007B0D76">
            <w:pPr>
              <w:rPr>
                <w:sz w:val="28"/>
                <w:szCs w:val="28"/>
              </w:rPr>
            </w:pPr>
            <w:r w:rsidRPr="007B0D76">
              <w:rPr>
                <w:b/>
                <w:bCs/>
                <w:sz w:val="28"/>
                <w:szCs w:val="28"/>
              </w:rPr>
              <w:t>Tests of Normality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/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Kolmogorov-Smirnov</w:t>
            </w:r>
            <w:r w:rsidRPr="007B0D76">
              <w:rPr>
                <w:vertAlign w:val="superscript"/>
              </w:rPr>
              <w:t>a</w:t>
            </w:r>
          </w:p>
        </w:tc>
        <w:tc>
          <w:tcPr>
            <w:tcW w:w="3072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Shapiro-Wilk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/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B0D76" w:rsidRPr="007B0D76" w:rsidRDefault="007B0D76" w:rsidP="007B0D76">
            <w:proofErr w:type="spellStart"/>
            <w:r w:rsidRPr="007B0D76">
              <w:t>df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Sig.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B0D76" w:rsidRPr="007B0D76" w:rsidRDefault="007B0D76" w:rsidP="007B0D76">
            <w:proofErr w:type="spellStart"/>
            <w:r w:rsidRPr="007B0D76">
              <w:t>df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B0D76" w:rsidRPr="007B0D76" w:rsidRDefault="007B0D76" w:rsidP="007B0D76">
            <w:r w:rsidRPr="007B0D76">
              <w:t>Sig.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Number of daily tests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.128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61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.014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.906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61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.000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B0D76" w:rsidRPr="007B0D76" w:rsidRDefault="007B0D76" w:rsidP="007B0D76">
            <w:r w:rsidRPr="007B0D76">
              <w:t>Number of daily positive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.158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.001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.881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B0D76" w:rsidRPr="007B0D76" w:rsidRDefault="007B0D76" w:rsidP="007B0D76">
            <w:r w:rsidRPr="007B0D76">
              <w:t>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.000</w:t>
            </w:r>
          </w:p>
        </w:tc>
      </w:tr>
      <w:tr w:rsidR="007B0D76" w:rsidRPr="007B0D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D76" w:rsidRPr="007B0D76" w:rsidRDefault="007B0D76" w:rsidP="007B0D76">
            <w:r w:rsidRPr="007B0D76">
              <w:t>a. Lilliefors Significance Correction</w:t>
            </w:r>
          </w:p>
        </w:tc>
      </w:tr>
    </w:tbl>
    <w:p w:rsidR="007B0D76" w:rsidRPr="007B0D76" w:rsidRDefault="007B0D76" w:rsidP="007B0D76"/>
    <w:p w:rsidR="00975ED9" w:rsidRDefault="00975ED9"/>
    <w:sectPr w:rsidR="00975ED9" w:rsidSect="007B0D76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76"/>
    <w:rsid w:val="00221CDC"/>
    <w:rsid w:val="00291A46"/>
    <w:rsid w:val="004C1A11"/>
    <w:rsid w:val="007B0D76"/>
    <w:rsid w:val="0097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85AC8"/>
  <w15:chartTrackingRefBased/>
  <w15:docId w15:val="{C7D32C77-A3CE-495A-B4CB-448EEE93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984</Characters>
  <Application>Microsoft Office Word</Application>
  <DocSecurity>0</DocSecurity>
  <Lines>246</Lines>
  <Paragraphs>145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dc:description/>
  <cp:lastModifiedBy>FATEMA AKTER TRIPTY</cp:lastModifiedBy>
  <cp:revision>1</cp:revision>
  <dcterms:created xsi:type="dcterms:W3CDTF">2025-01-09T04:55:00Z</dcterms:created>
  <dcterms:modified xsi:type="dcterms:W3CDTF">2025-01-09T04:58:00Z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64e7c182-70e9-496c-91ae-05458c4cb83d</vt:lpwstr>
  </property>
</Properties>
</file>