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4E68" w14:textId="49575167" w:rsidR="002A0628" w:rsidRPr="008C36A5" w:rsidRDefault="00430D10">
      <w:pPr>
        <w:rPr>
          <w:b/>
          <w:bCs/>
        </w:rPr>
      </w:pPr>
      <w:r w:rsidRPr="008C36A5">
        <w:rPr>
          <w:rFonts w:hint="eastAsia"/>
          <w:b/>
          <w:bCs/>
        </w:rPr>
        <w:t>上机报告：</w:t>
      </w:r>
    </w:p>
    <w:p w14:paraId="35DAA94C" w14:textId="296C7377" w:rsidR="00430D10" w:rsidRPr="00430D10" w:rsidRDefault="00430D10">
      <w:pPr>
        <w:rPr>
          <w:rFonts w:hint="eastAsia"/>
        </w:rPr>
      </w:pPr>
      <w:r>
        <w:rPr>
          <w:rFonts w:hint="eastAsia"/>
        </w:rPr>
        <w:t>CSDN网址：</w:t>
      </w:r>
      <w:hyperlink r:id="rId4" w:history="1">
        <w:r w:rsidRPr="00430D10">
          <w:rPr>
            <w:rStyle w:val="a3"/>
          </w:rPr>
          <w:t>https://blog.csdn.ne</w:t>
        </w:r>
        <w:r w:rsidRPr="00430D10">
          <w:rPr>
            <w:rStyle w:val="a3"/>
          </w:rPr>
          <w:t>t</w:t>
        </w:r>
        <w:r w:rsidRPr="00430D10">
          <w:rPr>
            <w:rStyle w:val="a3"/>
          </w:rPr>
          <w:t>/xiten/article/details/120294820</w:t>
        </w:r>
      </w:hyperlink>
    </w:p>
    <w:sectPr w:rsidR="00430D10" w:rsidRPr="00430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E"/>
    <w:rsid w:val="002A0628"/>
    <w:rsid w:val="00430D10"/>
    <w:rsid w:val="008C36A5"/>
    <w:rsid w:val="00C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F143"/>
  <w15:chartTrackingRefBased/>
  <w15:docId w15:val="{AE57F75C-FF0A-494B-8E48-6DFC895E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D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0D1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30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xiten/article/details/1202948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4</cp:revision>
  <dcterms:created xsi:type="dcterms:W3CDTF">2021-09-17T04:27:00Z</dcterms:created>
  <dcterms:modified xsi:type="dcterms:W3CDTF">2021-09-17T04:28:00Z</dcterms:modified>
</cp:coreProperties>
</file>