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kern w:val="44"/>
          <w:sz w:val="44"/>
          <w:szCs w:val="44"/>
        </w:rPr>
      </w:pPr>
    </w:p>
    <w:p>
      <w:pPr>
        <w:jc w:val="center"/>
        <w:rPr>
          <w:rFonts w:ascii="Times New Roman" w:hAnsi="Times New Roman" w:cs="Times New Roman"/>
          <w:b/>
          <w:sz w:val="32"/>
        </w:rPr>
      </w:pPr>
      <w:r>
        <w:rPr>
          <w:rFonts w:ascii="Times New Roman" w:hAnsi="Times New Roman" w:cs="Times New Roman"/>
          <w:b/>
          <w:sz w:val="32"/>
        </w:rPr>
        <w:t>面向对象程序设计作业-第</w:t>
      </w:r>
      <w:r>
        <w:rPr>
          <w:rFonts w:hint="eastAsia" w:ascii="Times New Roman" w:hAnsi="Times New Roman" w:cs="Times New Roman"/>
          <w:b/>
          <w:sz w:val="32"/>
        </w:rPr>
        <w:t>1</w:t>
      </w:r>
      <w:r>
        <w:rPr>
          <w:rFonts w:ascii="Times New Roman" w:hAnsi="Times New Roman" w:cs="Times New Roman"/>
          <w:b/>
          <w:sz w:val="32"/>
        </w:rPr>
        <w:t>章</w:t>
      </w:r>
      <w:r>
        <w:rPr>
          <w:rFonts w:hint="eastAsia" w:ascii="Times New Roman" w:hAnsi="Times New Roman" w:cs="Times New Roman"/>
          <w:b/>
          <w:sz w:val="32"/>
        </w:rPr>
        <w:t xml:space="preserve"> 绪论</w:t>
      </w:r>
    </w:p>
    <w:p>
      <w:pPr>
        <w:rPr>
          <w:b/>
          <w:sz w:val="28"/>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1984"/>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left"/>
              <w:rPr>
                <w:rFonts w:ascii="Times New Roman" w:hAnsi="Times New Roman" w:eastAsia="楷体" w:cs="Times New Roman"/>
                <w:szCs w:val="21"/>
              </w:rPr>
            </w:pPr>
            <w:r>
              <w:rPr>
                <w:rFonts w:hint="eastAsia" w:ascii="Times New Roman" w:hAnsi="Times New Roman" w:eastAsia="楷体" w:cs="Times New Roman"/>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本章</w:t>
            </w:r>
            <w:r>
              <w:rPr>
                <w:rFonts w:ascii="Times New Roman" w:hAnsi="Times New Roman" w:eastAsia="楷体" w:cs="Times New Roman"/>
                <w:szCs w:val="21"/>
              </w:rPr>
              <w:t>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教学内容</w:t>
            </w:r>
          </w:p>
        </w:tc>
        <w:tc>
          <w:tcPr>
            <w:tcW w:w="1984"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课内学时</w:t>
            </w:r>
          </w:p>
        </w:tc>
        <w:tc>
          <w:tcPr>
            <w:tcW w:w="2249"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MOOC学习内容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vAlign w:val="center"/>
          </w:tcPr>
          <w:p>
            <w:pPr>
              <w:jc w:val="left"/>
              <w:rPr>
                <w:rFonts w:ascii="Times New Roman" w:hAnsi="Times New Roman" w:eastAsia="楷体" w:cs="Times New Roman"/>
                <w:szCs w:val="21"/>
              </w:rPr>
            </w:pPr>
            <w:r>
              <w:rPr>
                <w:rFonts w:hint="eastAsia" w:ascii="Times New Roman" w:hAnsi="Times New Roman" w:eastAsia="楷体" w:cs="Times New Roman"/>
                <w:szCs w:val="21"/>
              </w:rPr>
              <w:t>第1章 绪论</w:t>
            </w:r>
          </w:p>
          <w:p>
            <w:pPr>
              <w:ind w:firstLine="210" w:firstLineChars="100"/>
              <w:jc w:val="left"/>
              <w:rPr>
                <w:rFonts w:ascii="Times New Roman" w:hAnsi="Times New Roman" w:eastAsia="楷体" w:cs="Times New Roman"/>
                <w:szCs w:val="21"/>
              </w:rPr>
            </w:pPr>
            <w:r>
              <w:rPr>
                <w:rFonts w:hint="eastAsia" w:ascii="Times New Roman" w:hAnsi="Times New Roman" w:eastAsia="楷体" w:cs="Times New Roman"/>
                <w:szCs w:val="21"/>
              </w:rPr>
              <w:t>1.1</w:t>
            </w:r>
            <w:r>
              <w:rPr>
                <w:rFonts w:ascii="Times New Roman" w:hAnsi="Times New Roman" w:eastAsia="楷体" w:cs="Times New Roman"/>
                <w:szCs w:val="21"/>
              </w:rPr>
              <w:t>课程简介</w:t>
            </w:r>
          </w:p>
          <w:p>
            <w:pPr>
              <w:ind w:firstLine="210" w:firstLineChars="100"/>
              <w:rPr>
                <w:rFonts w:ascii="Times New Roman" w:hAnsi="Times New Roman" w:eastAsia="楷体" w:cs="Times New Roman"/>
                <w:color w:val="C00000"/>
                <w:szCs w:val="21"/>
              </w:rPr>
            </w:pPr>
            <w:r>
              <w:rPr>
                <w:rFonts w:hint="eastAsia" w:ascii="Times New Roman" w:hAnsi="Times New Roman" w:eastAsia="楷体" w:cs="Times New Roman"/>
                <w:color w:val="C00000"/>
                <w:szCs w:val="21"/>
              </w:rPr>
              <w:t>1.2函数模板【重难点】</w:t>
            </w:r>
          </w:p>
        </w:tc>
        <w:tc>
          <w:tcPr>
            <w:tcW w:w="1984" w:type="dxa"/>
            <w:vAlign w:val="center"/>
          </w:tcPr>
          <w:p>
            <w:pPr>
              <w:jc w:val="center"/>
              <w:rPr>
                <w:rFonts w:ascii="Times New Roman" w:hAnsi="Times New Roman" w:eastAsia="楷体" w:cs="Times New Roman"/>
                <w:szCs w:val="21"/>
              </w:rPr>
            </w:pPr>
          </w:p>
          <w:p>
            <w:pPr>
              <w:jc w:val="center"/>
              <w:rPr>
                <w:rFonts w:ascii="Times New Roman" w:hAnsi="Times New Roman" w:eastAsia="楷体" w:cs="Times New Roman"/>
                <w:szCs w:val="21"/>
              </w:rPr>
            </w:pPr>
            <w:r>
              <w:rPr>
                <w:rFonts w:hint="eastAsia" w:ascii="Times New Roman" w:hAnsi="Times New Roman" w:eastAsia="楷体" w:cs="Times New Roman"/>
                <w:szCs w:val="21"/>
              </w:rPr>
              <w:t>1</w:t>
            </w:r>
          </w:p>
          <w:p>
            <w:pPr>
              <w:jc w:val="center"/>
              <w:rPr>
                <w:rFonts w:ascii="Times New Roman" w:hAnsi="Times New Roman" w:eastAsia="楷体" w:cs="Times New Roman"/>
                <w:szCs w:val="21"/>
              </w:rPr>
            </w:pPr>
            <w:r>
              <w:rPr>
                <w:rFonts w:hint="eastAsia" w:ascii="Times New Roman" w:hAnsi="Times New Roman" w:eastAsia="楷体" w:cs="Times New Roman"/>
                <w:szCs w:val="21"/>
              </w:rPr>
              <w:t>1</w:t>
            </w:r>
          </w:p>
        </w:tc>
        <w:tc>
          <w:tcPr>
            <w:tcW w:w="2249"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相应教学内容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作业及要求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.结合课本第</w:t>
            </w:r>
            <w:r>
              <w:rPr>
                <w:rFonts w:ascii="Times New Roman" w:hAnsi="Times New Roman" w:eastAsia="楷体" w:cs="Times New Roman"/>
                <w:color w:val="FF0000"/>
                <w:szCs w:val="21"/>
              </w:rPr>
              <w:t>7</w:t>
            </w:r>
            <w:r>
              <w:rPr>
                <w:rFonts w:ascii="Times New Roman" w:hAnsi="Times New Roman" w:eastAsia="楷体" w:cs="Times New Roman"/>
                <w:szCs w:val="21"/>
              </w:rPr>
              <w:t>章课后练习</w:t>
            </w:r>
            <w:r>
              <w:rPr>
                <w:rFonts w:hint="eastAsia" w:ascii="Times New Roman" w:hAnsi="Times New Roman" w:eastAsia="楷体" w:cs="Times New Roman"/>
                <w:szCs w:val="21"/>
              </w:rPr>
              <w:t>及MOOC相关内容</w:t>
            </w:r>
            <w:r>
              <w:rPr>
                <w:rFonts w:ascii="Times New Roman" w:hAnsi="Times New Roman" w:eastAsia="楷体" w:cs="Times New Roman"/>
                <w:szCs w:val="21"/>
              </w:rPr>
              <w:t>复习本</w:t>
            </w:r>
            <w:r>
              <w:rPr>
                <w:rFonts w:hint="eastAsia" w:ascii="Times New Roman" w:hAnsi="Times New Roman" w:eastAsia="楷体" w:cs="Times New Roman"/>
                <w:szCs w:val="21"/>
              </w:rPr>
              <w:t>周</w:t>
            </w:r>
            <w:r>
              <w:rPr>
                <w:rFonts w:ascii="Times New Roman" w:hAnsi="Times New Roman" w:eastAsia="楷体" w:cs="Times New Roman"/>
                <w:szCs w:val="21"/>
              </w:rPr>
              <w:t>教学内容；</w:t>
            </w:r>
          </w:p>
          <w:p>
            <w:pPr>
              <w:rPr>
                <w:rFonts w:ascii="Times New Roman" w:hAnsi="Times New Roman" w:eastAsia="楷体" w:cs="Times New Roman"/>
                <w:szCs w:val="21"/>
              </w:rPr>
            </w:pPr>
            <w:r>
              <w:rPr>
                <w:rFonts w:hint="eastAsia" w:ascii="Times New Roman" w:hAnsi="Times New Roman" w:eastAsia="楷体" w:cs="Times New Roman"/>
                <w:szCs w:val="21"/>
              </w:rPr>
              <w:t>2.需提交作业：</w:t>
            </w:r>
          </w:p>
          <w:p>
            <w:pPr>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（1）</w:t>
            </w:r>
            <w:bookmarkStart w:id="0" w:name="_Hlk32160099"/>
            <w:r>
              <w:rPr>
                <w:rFonts w:hint="eastAsia" w:ascii="Times New Roman" w:hAnsi="Times New Roman" w:eastAsia="楷体" w:cs="Times New Roman"/>
                <w:color w:val="000000" w:themeColor="text1"/>
                <w:szCs w:val="21"/>
                <w14:textFill>
                  <w14:solidFill>
                    <w14:schemeClr w14:val="tx1"/>
                  </w14:solidFill>
                </w14:textFill>
              </w:rPr>
              <w:t>基本概念题</w:t>
            </w:r>
            <w:bookmarkEnd w:id="0"/>
          </w:p>
          <w:p>
            <w:pP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（2）简答题</w:t>
            </w:r>
          </w:p>
          <w:p>
            <w:pPr>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3</w:t>
            </w:r>
            <w:r>
              <w:rPr>
                <w:rFonts w:hint="eastAsia" w:ascii="Times New Roman" w:hAnsi="Times New Roman" w:eastAsia="楷体" w:cs="Times New Roman"/>
                <w:color w:val="000000" w:themeColor="text1"/>
                <w:szCs w:val="21"/>
                <w14:textFill>
                  <w14:solidFill>
                    <w14:schemeClr w14:val="tx1"/>
                  </w14:solidFill>
                </w14:textFill>
              </w:rPr>
              <w:t>）</w:t>
            </w:r>
            <w:bookmarkStart w:id="1" w:name="_Hlk32160207"/>
            <w:r>
              <w:rPr>
                <w:rFonts w:hint="eastAsia" w:ascii="Times New Roman" w:hAnsi="Times New Roman" w:eastAsia="楷体" w:cs="Times New Roman"/>
                <w:color w:val="000000" w:themeColor="text1"/>
                <w:szCs w:val="21"/>
                <w14:textFill>
                  <w14:solidFill>
                    <w14:schemeClr w14:val="tx1"/>
                  </w14:solidFill>
                </w14:textFill>
              </w:rPr>
              <w:t>选择题</w:t>
            </w:r>
            <w:bookmarkEnd w:id="1"/>
          </w:p>
          <w:p>
            <w:pP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4</w:t>
            </w:r>
            <w:r>
              <w:rPr>
                <w:rFonts w:hint="eastAsia" w:ascii="Times New Roman" w:hAnsi="Times New Roman" w:eastAsia="楷体" w:cs="Times New Roman"/>
                <w:color w:val="000000" w:themeColor="text1"/>
                <w:szCs w:val="21"/>
                <w14:textFill>
                  <w14:solidFill>
                    <w14:schemeClr w14:val="tx1"/>
                  </w14:solidFill>
                </w14:textFill>
              </w:rPr>
              <w:t>）程序设计题</w:t>
            </w:r>
          </w:p>
          <w:p>
            <w:pPr>
              <w:rPr>
                <w:rFonts w:ascii="Times New Roman" w:hAnsi="Times New Roman" w:eastAsia="楷体" w:cs="Times New Roman"/>
                <w:szCs w:val="21"/>
              </w:rPr>
            </w:pPr>
            <w:bookmarkStart w:id="2" w:name="_Hlk32160014"/>
            <w:r>
              <w:rPr>
                <w:rFonts w:hint="eastAsia" w:ascii="Times New Roman" w:hAnsi="Times New Roman" w:eastAsia="楷体" w:cs="Times New Roman"/>
                <w:szCs w:val="21"/>
              </w:rPr>
              <w:t>3.作业提交的相关说明：</w:t>
            </w:r>
          </w:p>
          <w:p>
            <w:pPr>
              <w:rPr>
                <w:rFonts w:ascii="Times New Roman" w:hAnsi="Times New Roman" w:eastAsia="楷体" w:cs="Times New Roman"/>
                <w:szCs w:val="21"/>
              </w:rPr>
            </w:pPr>
            <w:r>
              <w:rPr>
                <w:rFonts w:hint="eastAsia" w:ascii="Times New Roman" w:hAnsi="Times New Roman" w:eastAsia="楷体" w:cs="Times New Roman"/>
                <w:szCs w:val="21"/>
              </w:rPr>
              <w:t>（1）按作业模板撰写作业文档；</w:t>
            </w:r>
          </w:p>
          <w:p>
            <w:pPr>
              <w:rPr>
                <w:rFonts w:ascii="Times New Roman" w:hAnsi="Times New Roman" w:eastAsia="楷体" w:cs="Times New Roman"/>
                <w:szCs w:val="21"/>
              </w:rPr>
            </w:pPr>
            <w:r>
              <w:rPr>
                <w:rFonts w:hint="eastAsia" w:ascii="Times New Roman" w:hAnsi="Times New Roman" w:eastAsia="楷体" w:cs="Times New Roman"/>
                <w:szCs w:val="21"/>
              </w:rPr>
              <w:t>（2）作业提交方式：请班长/学委收齐后发至邮箱z</w:t>
            </w:r>
            <w:r>
              <w:rPr>
                <w:rFonts w:ascii="Times New Roman" w:hAnsi="Times New Roman" w:eastAsia="楷体" w:cs="Times New Roman"/>
                <w:szCs w:val="21"/>
              </w:rPr>
              <w:t>uozejun</w:t>
            </w:r>
            <w:r>
              <w:rPr>
                <w:rFonts w:hint="eastAsia" w:ascii="Times New Roman" w:hAnsi="Times New Roman" w:eastAsia="楷体" w:cs="Times New Roman"/>
                <w:szCs w:val="21"/>
              </w:rPr>
              <w:t>@</w:t>
            </w:r>
            <w:r>
              <w:rPr>
                <w:rFonts w:ascii="Times New Roman" w:hAnsi="Times New Roman" w:eastAsia="楷体" w:cs="Times New Roman"/>
                <w:szCs w:val="21"/>
              </w:rPr>
              <w:t>mapgis</w:t>
            </w:r>
            <w:r>
              <w:rPr>
                <w:rFonts w:hint="eastAsia" w:ascii="Times New Roman" w:hAnsi="Times New Roman" w:eastAsia="楷体" w:cs="Times New Roman"/>
                <w:szCs w:val="21"/>
              </w:rPr>
              <w:t>.com；</w:t>
            </w:r>
          </w:p>
          <w:p>
            <w:pPr>
              <w:rPr>
                <w:rFonts w:ascii="Times New Roman" w:hAnsi="Times New Roman" w:eastAsia="楷体" w:cs="Times New Roman"/>
                <w:szCs w:val="21"/>
              </w:rPr>
            </w:pPr>
            <w:r>
              <w:rPr>
                <w:rFonts w:hint="eastAsia" w:ascii="Times New Roman" w:hAnsi="Times New Roman" w:eastAsia="楷体" w:cs="Times New Roman"/>
                <w:szCs w:val="21"/>
              </w:rPr>
              <w:t>（3）作业提交时间：周二（2月1</w:t>
            </w:r>
            <w:r>
              <w:rPr>
                <w:rFonts w:ascii="Times New Roman" w:hAnsi="Times New Roman" w:eastAsia="楷体" w:cs="Times New Roman"/>
                <w:szCs w:val="21"/>
              </w:rPr>
              <w:t>9</w:t>
            </w:r>
            <w:r>
              <w:rPr>
                <w:rFonts w:hint="eastAsia" w:ascii="Times New Roman" w:hAnsi="Times New Roman" w:eastAsia="楷体" w:cs="Times New Roman"/>
                <w:szCs w:val="21"/>
              </w:rPr>
              <w:t>日）晚10</w:t>
            </w:r>
            <w:r>
              <w:rPr>
                <w:rFonts w:ascii="Times New Roman" w:hAnsi="Times New Roman" w:eastAsia="楷体" w:cs="Times New Roman"/>
                <w:szCs w:val="21"/>
              </w:rPr>
              <w:t>:00</w:t>
            </w:r>
            <w:r>
              <w:rPr>
                <w:rFonts w:hint="eastAsia" w:ascii="Times New Roman" w:hAnsi="Times New Roman" w:eastAsia="楷体" w:cs="Times New Roman"/>
                <w:szCs w:val="21"/>
              </w:rPr>
              <w:t>前；</w:t>
            </w:r>
          </w:p>
          <w:p>
            <w:pPr>
              <w:rPr>
                <w:rFonts w:hint="eastAsia" w:ascii="Times New Roman" w:hAnsi="Times New Roman" w:eastAsia="楷体" w:cs="Times New Roman"/>
                <w:szCs w:val="21"/>
              </w:rPr>
            </w:pPr>
            <w:r>
              <w:rPr>
                <w:rFonts w:hint="eastAsia" w:ascii="Times New Roman" w:hAnsi="Times New Roman" w:eastAsia="楷体" w:cs="Times New Roman"/>
                <w:szCs w:val="21"/>
              </w:rPr>
              <w:t>（4）每次作业根据提交的数量和质量评定成绩。</w:t>
            </w:r>
            <w:bookmarkEnd w:id="2"/>
          </w:p>
        </w:tc>
      </w:tr>
    </w:tbl>
    <w:p>
      <w:pPr>
        <w:pStyle w:val="3"/>
        <w:rPr>
          <w:rFonts w:ascii="Times New Roman" w:hAnsi="Times New Roman" w:cs="Times New Roman"/>
          <w:sz w:val="28"/>
          <w:szCs w:val="28"/>
        </w:rPr>
      </w:pPr>
      <w:r>
        <w:rPr>
          <w:rFonts w:hint="eastAsia" w:ascii="Times New Roman" w:hAnsi="Times New Roman" w:cs="Times New Roman"/>
          <w:sz w:val="28"/>
          <w:szCs w:val="28"/>
        </w:rPr>
        <w:t>一、基本概念题</w:t>
      </w:r>
    </w:p>
    <w:p>
      <w:pPr>
        <w:rPr>
          <w:rFonts w:asciiTheme="minorEastAsia" w:hAnsiTheme="minorEastAsia"/>
        </w:rPr>
      </w:pPr>
      <w:r>
        <w:rPr>
          <w:rFonts w:hint="eastAsia" w:asciiTheme="minorEastAsia" w:hAnsiTheme="minorEastAsia"/>
        </w:rPr>
        <w:t>1</w:t>
      </w:r>
      <w:r>
        <w:rPr>
          <w:rFonts w:asciiTheme="minorEastAsia" w:hAnsiTheme="minorEastAsia"/>
        </w:rPr>
        <w:t>.C++最重要的特性之一就是代码重用</w:t>
      </w:r>
      <w:r>
        <w:rPr>
          <w:rFonts w:hint="eastAsia" w:asciiTheme="minorEastAsia" w:hAnsiTheme="minorEastAsia"/>
        </w:rPr>
        <w:t>，为了实现代码重用，代码必须具有</w:t>
      </w:r>
      <w:r>
        <w:rPr>
          <w:u w:val="single"/>
        </w:rPr>
        <w:t xml:space="preserve">   </w:t>
      </w:r>
      <w:r>
        <w:rPr>
          <w:rFonts w:hint="eastAsia"/>
          <w:u w:val="single"/>
          <w:lang w:val="en-US" w:eastAsia="zh-CN"/>
        </w:rPr>
        <w:t>通用性</w:t>
      </w:r>
      <w:r>
        <w:rPr>
          <w:u w:val="single"/>
        </w:rPr>
        <w:t xml:space="preserve">   </w:t>
      </w:r>
      <w:r>
        <w:rPr>
          <w:rFonts w:hint="eastAsia" w:asciiTheme="minorEastAsia" w:hAnsiTheme="minorEastAsia"/>
        </w:rPr>
        <w:t>。</w:t>
      </w:r>
    </w:p>
    <w:p>
      <w:pPr>
        <w:rPr>
          <w:rFonts w:asciiTheme="minorEastAsia" w:hAnsiTheme="minorEastAsia"/>
        </w:rPr>
      </w:pPr>
      <w:r>
        <w:rPr>
          <w:rFonts w:hint="eastAsia" w:asciiTheme="minorEastAsia" w:hAnsiTheme="minorEastAsia"/>
        </w:rPr>
        <w:t>通用代码需要不受数据</w:t>
      </w:r>
      <w:r>
        <w:rPr>
          <w:u w:val="single"/>
        </w:rPr>
        <w:t xml:space="preserve">    </w:t>
      </w:r>
      <w:r>
        <w:rPr>
          <w:rFonts w:hint="eastAsia"/>
          <w:u w:val="single"/>
          <w:lang w:val="en-US" w:eastAsia="zh-CN"/>
        </w:rPr>
        <w:t>类型</w:t>
      </w:r>
      <w:r>
        <w:rPr>
          <w:u w:val="single"/>
        </w:rPr>
        <w:t xml:space="preserve">   </w:t>
      </w:r>
      <w:r>
        <w:rPr>
          <w:rFonts w:hint="eastAsia" w:asciiTheme="minorEastAsia" w:hAnsiTheme="minorEastAsia"/>
        </w:rPr>
        <w:t>的影响，并且可以自动适应数据类型的变化。这种程序设计类型称为</w:t>
      </w:r>
      <w:r>
        <w:rPr>
          <w:u w:val="single"/>
        </w:rPr>
        <w:t xml:space="preserve">  </w:t>
      </w:r>
      <w:r>
        <w:rPr>
          <w:rFonts w:hint="eastAsia"/>
          <w:u w:val="single"/>
          <w:lang w:val="en-US" w:eastAsia="zh-CN"/>
        </w:rPr>
        <w:t>参数化</w:t>
      </w:r>
      <w:r>
        <w:rPr>
          <w:u w:val="single"/>
        </w:rPr>
        <w:t xml:space="preserve">    </w:t>
      </w:r>
      <w:r>
        <w:rPr>
          <w:rFonts w:hint="eastAsia" w:asciiTheme="minorEastAsia" w:hAnsiTheme="minorEastAsia"/>
        </w:rPr>
        <w:t>程序设计。模板是C++支持参数化程序设计的工具，通过它可以实现参数化</w:t>
      </w:r>
      <w:r>
        <w:rPr>
          <w:u w:val="single"/>
        </w:rPr>
        <w:t xml:space="preserve">  </w:t>
      </w:r>
      <w:r>
        <w:rPr>
          <w:rFonts w:hint="eastAsia"/>
          <w:u w:val="single"/>
          <w:lang w:val="en-US" w:eastAsia="zh-CN"/>
        </w:rPr>
        <w:t>多态</w:t>
      </w:r>
      <w:r>
        <w:rPr>
          <w:u w:val="single"/>
        </w:rPr>
        <w:t xml:space="preserve">   </w:t>
      </w:r>
      <w:r>
        <w:rPr>
          <w:rFonts w:hint="eastAsia" w:asciiTheme="minorEastAsia" w:hAnsiTheme="minorEastAsia"/>
        </w:rPr>
        <w:t>性。</w:t>
      </w:r>
    </w:p>
    <w:p>
      <w:pPr>
        <w:rPr>
          <w:rFonts w:asciiTheme="minorEastAsia" w:hAnsiTheme="minorEastAsia"/>
        </w:rPr>
      </w:pPr>
      <w:r>
        <w:rPr>
          <w:rFonts w:hint="eastAsia" w:asciiTheme="minorEastAsia" w:hAnsiTheme="minorEastAsia"/>
        </w:rPr>
        <w:t>2</w:t>
      </w:r>
      <w:r>
        <w:rPr>
          <w:rFonts w:asciiTheme="minorEastAsia" w:hAnsiTheme="minorEastAsia"/>
        </w:rPr>
        <w:t>.函数模板的定义形式是template</w:t>
      </w:r>
      <w:r>
        <w:rPr>
          <w:rFonts w:hint="eastAsia" w:asciiTheme="minorEastAsia" w:hAnsiTheme="minorEastAsia"/>
        </w:rPr>
        <w:t>&lt;模板参数表</w:t>
      </w:r>
      <w:r>
        <w:rPr>
          <w:rFonts w:asciiTheme="minorEastAsia" w:hAnsiTheme="minorEastAsia"/>
        </w:rPr>
        <w:t>&gt; 返回类型</w:t>
      </w:r>
      <w:r>
        <w:rPr>
          <w:rFonts w:hint="eastAsia" w:asciiTheme="minorEastAsia" w:hAnsiTheme="minorEastAsia"/>
        </w:rPr>
        <w:t xml:space="preserve"> 函数名（形式参数表）{</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其中</w:t>
      </w:r>
      <w:r>
        <w:rPr>
          <w:rFonts w:hint="eastAsia" w:asciiTheme="minorEastAsia" w:hAnsiTheme="minorEastAsia"/>
        </w:rPr>
        <w:t>，&lt;模板参数表</w:t>
      </w:r>
      <w:r>
        <w:rPr>
          <w:rFonts w:asciiTheme="minorEastAsia" w:hAnsiTheme="minorEastAsia"/>
        </w:rPr>
        <w:t>&gt;中参数可以有</w:t>
      </w:r>
      <w:r>
        <w:rPr>
          <w:u w:val="single"/>
        </w:rPr>
        <w:t xml:space="preserve">  </w:t>
      </w:r>
      <w:r>
        <w:rPr>
          <w:rFonts w:hint="eastAsia"/>
          <w:u w:val="single"/>
          <w:lang w:val="en-US" w:eastAsia="zh-CN"/>
        </w:rPr>
        <w:t>多</w:t>
      </w:r>
      <w:r>
        <w:rPr>
          <w:u w:val="single"/>
        </w:rPr>
        <w:t xml:space="preserve">  </w:t>
      </w:r>
      <w:r>
        <w:rPr>
          <w:rFonts w:hint="eastAsia" w:asciiTheme="minorEastAsia" w:hAnsiTheme="minorEastAsia"/>
        </w:rPr>
        <w:t>个，用逗号分开。模板参数主要是</w:t>
      </w:r>
      <w:r>
        <w:rPr>
          <w:u w:val="single"/>
        </w:rPr>
        <w:t xml:space="preserve">  </w:t>
      </w:r>
      <w:r>
        <w:rPr>
          <w:rFonts w:hint="eastAsia"/>
          <w:u w:val="single"/>
          <w:lang w:val="en-US" w:eastAsia="zh-CN"/>
        </w:rPr>
        <w:t>模板类型</w:t>
      </w:r>
      <w:r>
        <w:rPr>
          <w:u w:val="single"/>
        </w:rPr>
        <w:t xml:space="preserve">  </w:t>
      </w:r>
      <w:r>
        <w:rPr>
          <w:rFonts w:hint="eastAsia" w:asciiTheme="minorEastAsia" w:hAnsiTheme="minorEastAsia"/>
        </w:rPr>
        <w:t>参数。</w:t>
      </w:r>
    </w:p>
    <w:p>
      <w:pPr>
        <w:rPr>
          <w:rFonts w:asciiTheme="minorEastAsia" w:hAnsiTheme="minorEastAsia"/>
        </w:rPr>
      </w:pPr>
      <w:r>
        <w:rPr>
          <w:rFonts w:asciiTheme="minorEastAsia" w:hAnsiTheme="minorEastAsia"/>
        </w:rPr>
        <w:t>它代表一种类型</w:t>
      </w:r>
      <w:r>
        <w:rPr>
          <w:rFonts w:hint="eastAsia" w:asciiTheme="minorEastAsia" w:hAnsiTheme="minorEastAsia"/>
        </w:rPr>
        <w:t>，</w:t>
      </w:r>
      <w:r>
        <w:rPr>
          <w:rFonts w:asciiTheme="minorEastAsia" w:hAnsiTheme="minorEastAsia"/>
        </w:rPr>
        <w:t>由关键字</w:t>
      </w:r>
      <w:r>
        <w:rPr>
          <w:u w:val="single"/>
        </w:rPr>
        <w:t xml:space="preserve">  </w:t>
      </w:r>
      <w:r>
        <w:rPr>
          <w:rFonts w:hint="eastAsia"/>
          <w:u w:val="single"/>
          <w:lang w:val="en-US" w:eastAsia="zh-CN"/>
        </w:rPr>
        <w:t>typename</w:t>
      </w:r>
      <w:r>
        <w:rPr>
          <w:u w:val="single"/>
        </w:rPr>
        <w:t xml:space="preserve">   </w:t>
      </w:r>
      <w:r>
        <w:rPr>
          <w:rFonts w:hint="eastAsia" w:asciiTheme="minorEastAsia" w:hAnsiTheme="minorEastAsia"/>
        </w:rPr>
        <w:t>或</w:t>
      </w:r>
      <w:r>
        <w:rPr>
          <w:u w:val="single"/>
        </w:rPr>
        <w:t xml:space="preserve">   </w:t>
      </w:r>
      <w:r>
        <w:rPr>
          <w:rFonts w:hint="eastAsia"/>
          <w:u w:val="single"/>
          <w:lang w:val="en-US" w:eastAsia="zh-CN"/>
        </w:rPr>
        <w:t>class</w:t>
      </w:r>
      <w:r>
        <w:rPr>
          <w:u w:val="single"/>
        </w:rPr>
        <w:t xml:space="preserve">   </w:t>
      </w:r>
      <w:r>
        <w:rPr>
          <w:rFonts w:hint="eastAsia" w:asciiTheme="minorEastAsia" w:hAnsiTheme="minorEastAsia"/>
        </w:rPr>
        <w:t>后加一个标识符构成，标识符代表一个潜在的内置或用户定义的类型参数。类型参数又可以是任意合法标识符。C++</w:t>
      </w:r>
      <w:r>
        <w:rPr>
          <w:rFonts w:asciiTheme="minorEastAsia" w:hAnsiTheme="minorEastAsia"/>
        </w:rPr>
        <w:t>规定参数名必须在函数定义中至少出现一次</w:t>
      </w:r>
      <w:r>
        <w:rPr>
          <w:rFonts w:hint="eastAsia" w:asciiTheme="minorEastAsia" w:hAnsiTheme="minorEastAsia"/>
        </w:rPr>
        <w:t>。</w:t>
      </w:r>
    </w:p>
    <w:p>
      <w:pPr>
        <w:rPr>
          <w:rFonts w:asciiTheme="minorEastAsia" w:hAnsiTheme="minorEastAsia"/>
        </w:rPr>
      </w:pPr>
      <w:r>
        <w:rPr>
          <w:rFonts w:hint="eastAsia" w:asciiTheme="minorEastAsia" w:hAnsiTheme="minorEastAsia"/>
        </w:rPr>
        <w:t>3</w:t>
      </w:r>
      <w:r>
        <w:rPr>
          <w:rFonts w:asciiTheme="minorEastAsia" w:hAnsiTheme="minorEastAsia"/>
        </w:rPr>
        <w:t>.编译器通过如下匹配规则确定调用哪一个函数</w:t>
      </w:r>
      <w:r>
        <w:rPr>
          <w:rFonts w:hint="eastAsia" w:asciiTheme="minorEastAsia" w:hAnsiTheme="minorEastAsia"/>
        </w:rPr>
        <w:t>：</w:t>
      </w:r>
      <w:r>
        <w:rPr>
          <w:rFonts w:asciiTheme="minorEastAsia" w:hAnsiTheme="minorEastAsia"/>
        </w:rPr>
        <w:t>首先</w:t>
      </w:r>
      <w:r>
        <w:rPr>
          <w:rFonts w:hint="eastAsia" w:asciiTheme="minorEastAsia" w:hAnsiTheme="minorEastAsia"/>
        </w:rPr>
        <w:t>，</w:t>
      </w:r>
      <w:r>
        <w:rPr>
          <w:rFonts w:asciiTheme="minorEastAsia" w:hAnsiTheme="minorEastAsia"/>
        </w:rPr>
        <w:t>寻找最符合</w:t>
      </w:r>
      <w:r>
        <w:rPr>
          <w:u w:val="single"/>
        </w:rPr>
        <w:t xml:space="preserve">   </w:t>
      </w:r>
      <w:r>
        <w:rPr>
          <w:rFonts w:hint="eastAsia"/>
          <w:u w:val="single"/>
          <w:lang w:val="en-US" w:eastAsia="zh-CN"/>
        </w:rPr>
        <w:t>函数名</w:t>
      </w:r>
      <w:r>
        <w:rPr>
          <w:u w:val="single"/>
        </w:rPr>
        <w:t xml:space="preserve">   </w:t>
      </w:r>
      <w:r>
        <w:rPr>
          <w:rFonts w:hint="eastAsia" w:asciiTheme="minorEastAsia" w:hAnsiTheme="minorEastAsia"/>
        </w:rPr>
        <w:t>和</w:t>
      </w:r>
      <w:r>
        <w:rPr>
          <w:u w:val="single"/>
        </w:rPr>
        <w:t xml:space="preserve">   </w:t>
      </w:r>
      <w:r>
        <w:rPr>
          <w:rFonts w:hint="eastAsia"/>
          <w:u w:val="single"/>
          <w:lang w:val="en-US" w:eastAsia="zh-CN"/>
        </w:rPr>
        <w:t>参数类型</w:t>
      </w:r>
      <w:r>
        <w:rPr>
          <w:u w:val="single"/>
        </w:rPr>
        <w:t xml:space="preserve">  </w:t>
      </w:r>
      <w:r>
        <w:rPr>
          <w:rFonts w:hint="eastAsia" w:asciiTheme="minorEastAsia" w:hAnsiTheme="minorEastAsia"/>
        </w:rPr>
        <w:t>的一般函数，若找到则调用该函数；否则寻找一个</w:t>
      </w:r>
      <w:r>
        <w:rPr>
          <w:u w:val="single"/>
        </w:rPr>
        <w:t xml:space="preserve">  </w:t>
      </w:r>
      <w:r>
        <w:rPr>
          <w:rFonts w:hint="eastAsia"/>
          <w:u w:val="single"/>
          <w:lang w:val="en-US" w:eastAsia="zh-CN"/>
        </w:rPr>
        <w:t>函数模板</w:t>
      </w:r>
      <w:r>
        <w:rPr>
          <w:u w:val="single"/>
        </w:rPr>
        <w:t xml:space="preserve">  </w:t>
      </w:r>
      <w:r>
        <w:rPr>
          <w:rFonts w:hint="eastAsia" w:asciiTheme="minorEastAsia" w:hAnsiTheme="minorEastAsia"/>
        </w:rPr>
        <w:t>，将其实例化成一个</w:t>
      </w:r>
      <w:r>
        <w:rPr>
          <w:u w:val="single"/>
        </w:rPr>
        <w:t xml:space="preserve">  </w:t>
      </w:r>
      <w:r>
        <w:rPr>
          <w:rFonts w:hint="eastAsia"/>
          <w:u w:val="single"/>
          <w:lang w:val="en-US" w:eastAsia="zh-CN"/>
        </w:rPr>
        <w:t>模板函数</w:t>
      </w:r>
      <w:r>
        <w:rPr>
          <w:u w:val="single"/>
        </w:rPr>
        <w:t xml:space="preserve">  </w:t>
      </w:r>
      <w:r>
        <w:rPr>
          <w:rFonts w:hint="eastAsia" w:asciiTheme="minorEastAsia" w:hAnsiTheme="minorEastAsia"/>
        </w:rPr>
        <w:t>，看是否匹配，如果匹配，就调用该</w:t>
      </w:r>
      <w:r>
        <w:rPr>
          <w:u w:val="single"/>
        </w:rPr>
        <w:t xml:space="preserve">  </w:t>
      </w:r>
      <w:r>
        <w:rPr>
          <w:rFonts w:hint="eastAsia"/>
          <w:u w:val="single"/>
          <w:lang w:val="en-US" w:eastAsia="zh-CN"/>
        </w:rPr>
        <w:t>模板函数</w:t>
      </w:r>
      <w:r>
        <w:rPr>
          <w:u w:val="single"/>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t>再则</w:t>
      </w:r>
      <w:r>
        <w:rPr>
          <w:rFonts w:hint="eastAsia" w:asciiTheme="minorEastAsia" w:hAnsiTheme="minorEastAsia"/>
        </w:rPr>
        <w:t>，</w:t>
      </w:r>
      <w:r>
        <w:rPr>
          <w:rFonts w:asciiTheme="minorEastAsia" w:hAnsiTheme="minorEastAsia"/>
        </w:rPr>
        <w:t>通过</w:t>
      </w:r>
      <w:r>
        <w:rPr>
          <w:u w:val="single"/>
        </w:rPr>
        <w:t xml:space="preserve">  </w:t>
      </w:r>
      <w:r>
        <w:rPr>
          <w:rFonts w:hint="eastAsia"/>
          <w:u w:val="single"/>
          <w:lang w:val="en-US" w:eastAsia="zh-CN"/>
        </w:rPr>
        <w:t>类型转换</w:t>
      </w:r>
      <w:r>
        <w:rPr>
          <w:u w:val="single"/>
        </w:rPr>
        <w:t xml:space="preserve">  </w:t>
      </w:r>
      <w:r>
        <w:rPr>
          <w:rFonts w:hint="eastAsia" w:asciiTheme="minorEastAsia" w:hAnsiTheme="minorEastAsia"/>
        </w:rPr>
        <w:t>规则进行参数的匹配。若还没有找到匹配的函数则调用错误。若有多于一个函数匹配，则调用产生</w:t>
      </w:r>
      <w:r>
        <w:rPr>
          <w:u w:val="single"/>
        </w:rPr>
        <w:t xml:space="preserve">  </w:t>
      </w:r>
      <w:r>
        <w:rPr>
          <w:rFonts w:hint="eastAsia"/>
          <w:u w:val="single"/>
          <w:lang w:val="en-US" w:eastAsia="zh-CN"/>
        </w:rPr>
        <w:t>二义性</w:t>
      </w:r>
      <w:r>
        <w:rPr>
          <w:u w:val="single"/>
        </w:rPr>
        <w:t xml:space="preserve">  </w:t>
      </w:r>
      <w:r>
        <w:rPr>
          <w:rFonts w:hint="eastAsia" w:asciiTheme="minorEastAsia" w:hAnsiTheme="minorEastAsia"/>
        </w:rPr>
        <w:t>，也将产生错误。</w:t>
      </w:r>
    </w:p>
    <w:p>
      <w:pPr>
        <w:rPr>
          <w:rFonts w:asciiTheme="minorEastAsia" w:hAnsiTheme="minorEastAsia"/>
        </w:rPr>
      </w:pPr>
      <w:r>
        <w:rPr>
          <w:rFonts w:hint="eastAsia" w:asciiTheme="minorEastAsia" w:hAnsiTheme="minorEastAsia"/>
        </w:rPr>
        <w:t>4</w:t>
      </w:r>
      <w:r>
        <w:rPr>
          <w:rFonts w:asciiTheme="minorEastAsia" w:hAnsiTheme="minorEastAsia"/>
        </w:rPr>
        <w:t>.类模板使用户可以为类声明一种模式</w:t>
      </w:r>
      <w:r>
        <w:rPr>
          <w:rFonts w:hint="eastAsia" w:asciiTheme="minorEastAsia" w:hAnsiTheme="minorEastAsia"/>
        </w:rPr>
        <w:t>，使得类中的某些数据成员、某些成员函数的参数、某些成员函数的返回值能取</w:t>
      </w:r>
      <w:r>
        <w:rPr>
          <w:u w:val="single"/>
        </w:rPr>
        <w:t xml:space="preserve">  </w:t>
      </w:r>
      <w:r>
        <w:rPr>
          <w:rFonts w:hint="eastAsia"/>
          <w:u w:val="single"/>
          <w:lang w:val="en-US" w:eastAsia="zh-CN"/>
        </w:rPr>
        <w:t>任意类型</w:t>
      </w:r>
      <w:r>
        <w:rPr>
          <w:u w:val="single"/>
        </w:rPr>
        <w:t xml:space="preserve">  </w:t>
      </w:r>
      <w:r>
        <w:rPr>
          <w:rFonts w:hint="eastAsia" w:asciiTheme="minorEastAsia" w:hAnsiTheme="minorEastAsia"/>
        </w:rPr>
        <w:t>（包括</w:t>
      </w:r>
      <w:r>
        <w:rPr>
          <w:u w:val="single"/>
        </w:rPr>
        <w:t xml:space="preserve">  </w:t>
      </w:r>
      <w:r>
        <w:rPr>
          <w:rFonts w:hint="eastAsia"/>
          <w:u w:val="single"/>
          <w:lang w:val="en-US" w:eastAsia="zh-CN"/>
        </w:rPr>
        <w:t>系统预定类型</w:t>
      </w:r>
      <w:r>
        <w:rPr>
          <w:u w:val="single"/>
        </w:rPr>
        <w:t xml:space="preserve">  </w:t>
      </w:r>
      <w:r>
        <w:rPr>
          <w:rFonts w:hint="eastAsia" w:asciiTheme="minorEastAsia" w:hAnsiTheme="minorEastAsia"/>
        </w:rPr>
        <w:t>和</w:t>
      </w:r>
      <w:r>
        <w:rPr>
          <w:u w:val="single"/>
        </w:rPr>
        <w:t xml:space="preserve">  </w:t>
      </w:r>
      <w:r>
        <w:rPr>
          <w:rFonts w:hint="eastAsia"/>
          <w:u w:val="single"/>
          <w:lang w:val="en-US" w:eastAsia="zh-CN"/>
        </w:rPr>
        <w:t>用户自定义</w:t>
      </w:r>
      <w:r>
        <w:rPr>
          <w:u w:val="single"/>
        </w:rPr>
        <w:t xml:space="preserve">  </w:t>
      </w:r>
      <w:r>
        <w:rPr>
          <w:rFonts w:hint="eastAsia" w:asciiTheme="minorEastAsia" w:hAnsiTheme="minorEastAsia"/>
        </w:rPr>
        <w:t>的类型）。类是对一组对象的公共性质的抽象，而类模板则是对不同类的</w:t>
      </w:r>
      <w:r>
        <w:rPr>
          <w:u w:val="single"/>
        </w:rPr>
        <w:t xml:space="preserve">  </w:t>
      </w:r>
      <w:r>
        <w:rPr>
          <w:rFonts w:hint="eastAsia"/>
          <w:u w:val="single"/>
          <w:lang w:val="en-US" w:eastAsia="zh-CN"/>
        </w:rPr>
        <w:t>数据类型</w:t>
      </w:r>
      <w:r>
        <w:rPr>
          <w:u w:val="single"/>
        </w:rPr>
        <w:t xml:space="preserve">  </w:t>
      </w:r>
      <w:r>
        <w:rPr>
          <w:rFonts w:hint="eastAsia" w:asciiTheme="minorEastAsia" w:hAnsiTheme="minorEastAsia"/>
        </w:rPr>
        <w:t>的抽象，因此类模板是属于更高层次的抽象。由于类模板需要一种或多种</w:t>
      </w:r>
      <w:r>
        <w:rPr>
          <w:u w:val="single"/>
        </w:rPr>
        <w:t xml:space="preserve">  </w:t>
      </w:r>
      <w:r>
        <w:rPr>
          <w:rFonts w:hint="eastAsia"/>
          <w:u w:val="single"/>
          <w:lang w:val="en-US" w:eastAsia="zh-CN"/>
        </w:rPr>
        <w:t>类型</w:t>
      </w:r>
      <w:r>
        <w:rPr>
          <w:u w:val="single"/>
        </w:rPr>
        <w:t xml:space="preserve">  </w:t>
      </w:r>
      <w:r>
        <w:rPr>
          <w:rFonts w:hint="eastAsia" w:asciiTheme="minorEastAsia" w:hAnsiTheme="minorEastAsia"/>
        </w:rPr>
        <w:t>参数，所以类模板也常常称为</w:t>
      </w:r>
      <w:r>
        <w:rPr>
          <w:u w:val="single"/>
        </w:rPr>
        <w:t xml:space="preserve">  </w:t>
      </w:r>
      <w:r>
        <w:rPr>
          <w:rFonts w:hint="eastAsia"/>
          <w:u w:val="single"/>
          <w:lang w:val="en-US" w:eastAsia="zh-CN"/>
        </w:rPr>
        <w:t>参数化类</w:t>
      </w:r>
      <w:r>
        <w:rPr>
          <w:u w:val="single"/>
        </w:rPr>
        <w:t xml:space="preserve">  </w:t>
      </w:r>
      <w:r>
        <w:rPr>
          <w:rFonts w:hint="eastAsia" w:asciiTheme="minorEastAsia" w:hAnsiTheme="minorEastAsia"/>
        </w:rPr>
        <w:t>。</w:t>
      </w:r>
    </w:p>
    <w:p>
      <w:pPr>
        <w:pStyle w:val="3"/>
        <w:rPr>
          <w:rFonts w:ascii="Times New Roman" w:hAnsi="Times New Roman" w:cs="Times New Roman"/>
          <w:sz w:val="28"/>
          <w:szCs w:val="28"/>
        </w:rPr>
      </w:pPr>
      <w:r>
        <w:rPr>
          <w:rFonts w:hint="eastAsia" w:ascii="Times New Roman" w:hAnsi="Times New Roman" w:cs="Times New Roman"/>
          <w:sz w:val="28"/>
          <w:szCs w:val="28"/>
        </w:rPr>
        <w:t>二、简答题</w:t>
      </w:r>
    </w:p>
    <w:p>
      <w:pPr>
        <w:rPr>
          <w:rFonts w:hint="eastAsia"/>
        </w:rPr>
      </w:pPr>
      <w:r>
        <w:rPr>
          <w:rFonts w:hint="eastAsia"/>
        </w:rPr>
        <w:t>1</w:t>
      </w:r>
      <w:r>
        <w:rPr>
          <w:rFonts w:asciiTheme="minorEastAsia" w:hAnsiTheme="minorEastAsia"/>
        </w:rPr>
        <w:t>.</w:t>
      </w:r>
      <w:r>
        <w:rPr>
          <w:rFonts w:hint="eastAsia"/>
        </w:rPr>
        <w:t>简述函数模板生成函数的过程。</w:t>
      </w:r>
    </w:p>
    <w:p>
      <w:pPr>
        <w:rPr>
          <w:rFonts w:hint="default"/>
          <w:lang w:val="en-US" w:eastAsia="zh-CN"/>
        </w:rPr>
      </w:pPr>
      <w:r>
        <w:rPr>
          <w:rFonts w:hint="eastAsia"/>
          <w:lang w:val="en-US" w:eastAsia="zh-CN"/>
        </w:rPr>
        <w:t xml:space="preserve">  （1）根据实参判断模板是否完全匹配（如不匹配则根据实参进行自动类型转换）</w:t>
      </w:r>
    </w:p>
    <w:p>
      <w:pPr>
        <w:rPr>
          <w:rFonts w:hint="default"/>
          <w:lang w:val="en-US" w:eastAsia="zh-CN"/>
        </w:rPr>
      </w:pPr>
      <w:r>
        <w:rPr>
          <w:rFonts w:hint="eastAsia"/>
          <w:lang w:val="en-US" w:eastAsia="zh-CN"/>
        </w:rPr>
        <w:t xml:space="preserve">  （2）生成函数</w:t>
      </w:r>
    </w:p>
    <w:p>
      <w:pPr>
        <w:rPr>
          <w:rFonts w:hint="eastAsia"/>
        </w:rPr>
      </w:pPr>
      <w:r>
        <w:rPr>
          <w:rFonts w:hint="eastAsia"/>
        </w:rPr>
        <w:t>2</w:t>
      </w:r>
      <w:r>
        <w:rPr>
          <w:rFonts w:asciiTheme="minorEastAsia" w:hAnsiTheme="minorEastAsia"/>
        </w:rPr>
        <w:t>.</w:t>
      </w:r>
      <w:r>
        <w:rPr>
          <w:rFonts w:hint="eastAsia"/>
        </w:rPr>
        <w:t>简述类模板生成对象的过程。</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根据给定数据类型进行类型转换</w:t>
      </w:r>
    </w:p>
    <w:p>
      <w:pPr>
        <w:rPr>
          <w:rFonts w:hint="default"/>
          <w:lang w:val="en-US" w:eastAsia="zh-CN"/>
        </w:rPr>
      </w:pPr>
      <w:r>
        <w:rPr>
          <w:rFonts w:hint="eastAsia"/>
          <w:lang w:val="en-US" w:eastAsia="zh-CN"/>
        </w:rPr>
        <w:t>（2）根据转换结果生成类</w:t>
      </w:r>
    </w:p>
    <w:p>
      <w:pPr>
        <w:rPr>
          <w:rFonts w:hint="eastAsia"/>
        </w:rPr>
      </w:pPr>
      <w:r>
        <w:rPr>
          <w:rFonts w:hint="eastAsia"/>
        </w:rPr>
        <w:t>3</w:t>
      </w:r>
      <w:r>
        <w:rPr>
          <w:rFonts w:asciiTheme="minorEastAsia" w:hAnsiTheme="minorEastAsia"/>
        </w:rPr>
        <w:t>.</w:t>
      </w:r>
      <w:r>
        <w:rPr>
          <w:rFonts w:hint="eastAsia"/>
        </w:rPr>
        <w:t>简述函数模板与模板函数、类模板与模板类的区别。</w:t>
      </w:r>
    </w:p>
    <w:p>
      <w:pPr>
        <w:rPr>
          <w:rFonts w:hint="eastAsia"/>
          <w:lang w:val="en-US" w:eastAsia="zh-CN"/>
        </w:rPr>
      </w:pPr>
      <w:r>
        <w:rPr>
          <w:rFonts w:hint="eastAsia"/>
          <w:lang w:val="en-US" w:eastAsia="zh-CN"/>
        </w:rPr>
        <w:t>1、函数模板是相似函数族的模板，简化多个相似函数的写法；模板函数是编译器用实际数据类型对实参实例化得到的。</w:t>
      </w:r>
    </w:p>
    <w:p>
      <w:pPr>
        <w:rPr>
          <w:rFonts w:hint="default"/>
          <w:lang w:val="en-US" w:eastAsia="zh-CN"/>
        </w:rPr>
      </w:pPr>
      <w:r>
        <w:rPr>
          <w:rFonts w:hint="eastAsia"/>
          <w:lang w:val="en-US" w:eastAsia="zh-CN"/>
        </w:rPr>
        <w:t>2、类模板是相似类的模板，简化多个相似类的写法；模板类是编译器将模板中的类型参数实例化得到的类。</w:t>
      </w:r>
    </w:p>
    <w:p>
      <w:pPr>
        <w:pStyle w:val="3"/>
        <w:rPr>
          <w:rFonts w:hint="eastAsia" w:ascii="Times New Roman" w:hAnsi="Times New Roman" w:cs="Times New Roman"/>
          <w:sz w:val="28"/>
          <w:szCs w:val="28"/>
        </w:rPr>
      </w:pPr>
      <w:r>
        <w:rPr>
          <w:rFonts w:hint="eastAsia" w:ascii="Times New Roman" w:hAnsi="Times New Roman" w:cs="Times New Roman"/>
          <w:sz w:val="28"/>
          <w:szCs w:val="28"/>
        </w:rPr>
        <w:t>三、选择题</w:t>
      </w:r>
    </w:p>
    <w:p>
      <w:r>
        <w:drawing>
          <wp:inline distT="0" distB="0" distL="0" distR="0">
            <wp:extent cx="5760085" cy="41643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4164330"/>
                    </a:xfrm>
                    <a:prstGeom prst="rect">
                      <a:avLst/>
                    </a:prstGeom>
                    <a:noFill/>
                    <a:ln>
                      <a:noFill/>
                    </a:ln>
                  </pic:spPr>
                </pic:pic>
              </a:graphicData>
            </a:graphic>
          </wp:inline>
        </w:drawing>
      </w:r>
    </w:p>
    <w:p>
      <w:pPr>
        <w:rPr>
          <w:rFonts w:hint="eastAsia"/>
        </w:rPr>
      </w:pPr>
      <w:r>
        <w:rPr>
          <w:rFonts w:hint="eastAsia"/>
        </w:rPr>
        <w:drawing>
          <wp:inline distT="0" distB="0" distL="0" distR="0">
            <wp:extent cx="5755640" cy="35140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5640" cy="3514090"/>
                    </a:xfrm>
                    <a:prstGeom prst="rect">
                      <a:avLst/>
                    </a:prstGeom>
                    <a:noFill/>
                    <a:ln>
                      <a:noFill/>
                    </a:ln>
                  </pic:spPr>
                </pic:pic>
              </a:graphicData>
            </a:graphic>
          </wp:inline>
        </w:drawing>
      </w:r>
    </w:p>
    <w:p>
      <w:pPr>
        <w:rPr>
          <w:rFonts w:hint="default" w:eastAsiaTheme="minorEastAsia"/>
          <w:sz w:val="28"/>
          <w:szCs w:val="28"/>
          <w:lang w:val="en-US" w:eastAsia="zh-CN"/>
        </w:rPr>
      </w:pPr>
      <w:r>
        <w:rPr>
          <w:rFonts w:hint="eastAsia"/>
          <w:sz w:val="28"/>
          <w:szCs w:val="28"/>
          <w:lang w:val="en-US" w:eastAsia="zh-CN"/>
        </w:rPr>
        <w:t>答案：ADBD CDAA</w:t>
      </w:r>
    </w:p>
    <w:p>
      <w:pPr>
        <w:pStyle w:val="3"/>
        <w:rPr>
          <w:rFonts w:hint="eastAsia" w:ascii="Times New Roman" w:hAnsi="Times New Roman" w:cs="Times New Roman"/>
          <w:sz w:val="28"/>
          <w:szCs w:val="28"/>
        </w:rPr>
      </w:pPr>
      <w:r>
        <w:rPr>
          <w:rFonts w:hint="eastAsia" w:ascii="Times New Roman" w:hAnsi="Times New Roman" w:cs="Times New Roman"/>
          <w:sz w:val="28"/>
          <w:szCs w:val="28"/>
        </w:rPr>
        <w:t>四、程序设计题</w:t>
      </w:r>
    </w:p>
    <w:p>
      <w:pPr>
        <w:rPr>
          <w:rFonts w:hint="eastAsia" w:asciiTheme="minorEastAsia" w:hAnsiTheme="minorEastAsia"/>
        </w:rPr>
      </w:pPr>
      <w:r>
        <w:rPr>
          <w:rFonts w:hint="eastAsia" w:asciiTheme="minorEastAsia" w:hAnsiTheme="minorEastAsia"/>
        </w:rPr>
        <w:t>1．设计一个函数模板，其中包括数据成员</w:t>
      </w:r>
      <w:r>
        <w:rPr>
          <w:rFonts w:asciiTheme="minorEastAsia" w:hAnsiTheme="minorEastAsia"/>
        </w:rPr>
        <w:t>T a[n]</w:t>
      </w:r>
      <w:r>
        <w:rPr>
          <w:rFonts w:hint="eastAsia" w:asciiTheme="minorEastAsia" w:hAnsiTheme="minorEastAsia"/>
        </w:rPr>
        <w:t>以及对其进行排序的成员函数</w:t>
      </w:r>
      <w:r>
        <w:rPr>
          <w:rFonts w:asciiTheme="minorEastAsia" w:hAnsiTheme="minorEastAsia"/>
        </w:rPr>
        <w:t>sort( )</w:t>
      </w:r>
      <w:r>
        <w:rPr>
          <w:rFonts w:hint="eastAsia" w:asciiTheme="minorEastAsia" w:hAnsiTheme="minorEastAsia"/>
        </w:rPr>
        <w:t>，模板参数</w:t>
      </w:r>
      <w:r>
        <w:rPr>
          <w:rFonts w:asciiTheme="minorEastAsia" w:hAnsiTheme="minorEastAsia"/>
        </w:rPr>
        <w:t>T</w:t>
      </w:r>
      <w:r>
        <w:rPr>
          <w:rFonts w:hint="eastAsia" w:asciiTheme="minorEastAsia" w:hAnsiTheme="minorEastAsia"/>
        </w:rPr>
        <w:t>可实例化成字符串。</w:t>
      </w:r>
    </w:p>
    <w:p>
      <w:pPr>
        <w:rPr>
          <w:rFonts w:hint="eastAsia" w:asciiTheme="minorEastAsia" w:hAnsiTheme="minorEastAsia" w:eastAsiaTheme="minorEastAsia"/>
          <w:lang w:eastAsia="zh-CN"/>
        </w:rPr>
      </w:pPr>
      <w:bookmarkStart w:id="3" w:name="_GoBack"/>
      <w:r>
        <w:rPr>
          <w:rFonts w:hint="eastAsia" w:asciiTheme="minorEastAsia" w:hAnsiTheme="minorEastAsia" w:eastAsiaTheme="minorEastAsia"/>
          <w:lang w:eastAsia="zh-CN"/>
        </w:rPr>
        <w:drawing>
          <wp:inline distT="0" distB="0" distL="114300" distR="114300">
            <wp:extent cx="4225290" cy="3343275"/>
            <wp:effectExtent l="0" t="0" r="3810" b="9525"/>
            <wp:docPr id="2" name="图片 2" descr="Q2MNKD1JD~[V~`1YR$)_D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2MNKD1JD~[V~`1YR$)_D0I"/>
                    <pic:cNvPicPr>
                      <a:picLocks noChangeAspect="1"/>
                    </pic:cNvPicPr>
                  </pic:nvPicPr>
                  <pic:blipFill>
                    <a:blip r:embed="rId10"/>
                    <a:stretch>
                      <a:fillRect/>
                    </a:stretch>
                  </pic:blipFill>
                  <pic:spPr>
                    <a:xfrm>
                      <a:off x="0" y="0"/>
                      <a:ext cx="4225290" cy="3343275"/>
                    </a:xfrm>
                    <a:prstGeom prst="rect">
                      <a:avLst/>
                    </a:prstGeom>
                  </pic:spPr>
                </pic:pic>
              </a:graphicData>
            </a:graphic>
          </wp:inline>
        </w:drawing>
      </w:r>
      <w:bookmarkEnd w:id="3"/>
    </w:p>
    <w:p>
      <w:pPr>
        <w:rPr>
          <w:rFonts w:hint="eastAsia" w:asciiTheme="minorEastAsia" w:hAnsiTheme="minorEastAsia"/>
        </w:rPr>
      </w:pPr>
    </w:p>
    <w:p>
      <w:pPr>
        <w:rPr>
          <w:rFonts w:asciiTheme="minorEastAsia" w:hAnsiTheme="minorEastAsia"/>
        </w:rPr>
      </w:pPr>
      <w:r>
        <w:rPr>
          <w:rFonts w:asciiTheme="minorEastAsia" w:hAnsiTheme="minorEastAsia"/>
        </w:rPr>
        <w:t>2</w:t>
      </w:r>
      <w:r>
        <w:rPr>
          <w:rFonts w:hint="eastAsia" w:asciiTheme="minorEastAsia" w:hAnsiTheme="minorEastAsia"/>
        </w:rPr>
        <w:t>．设计一个类模板，其中包括数据成员</w:t>
      </w:r>
      <w:r>
        <w:rPr>
          <w:rFonts w:asciiTheme="minorEastAsia" w:hAnsiTheme="minorEastAsia"/>
        </w:rPr>
        <w:t>T a[n]</w:t>
      </w:r>
      <w:r>
        <w:rPr>
          <w:rFonts w:hint="eastAsia" w:asciiTheme="minorEastAsia" w:hAnsiTheme="minorEastAsia"/>
        </w:rPr>
        <w:t>以及在其中进行查找数据元素的函数</w:t>
      </w:r>
      <w:r>
        <w:rPr>
          <w:rFonts w:asciiTheme="minorEastAsia" w:hAnsiTheme="minorEastAsia"/>
        </w:rPr>
        <w:t>int search(T)</w:t>
      </w:r>
      <w:r>
        <w:rPr>
          <w:rFonts w:hint="eastAsia" w:asciiTheme="minorEastAsia" w:hAnsiTheme="minorEastAsia"/>
        </w:rPr>
        <w:t>模板参数</w:t>
      </w:r>
      <w:r>
        <w:rPr>
          <w:rFonts w:asciiTheme="minorEastAsia" w:hAnsiTheme="minorEastAsia"/>
        </w:rPr>
        <w:t> T</w:t>
      </w:r>
      <w:r>
        <w:rPr>
          <w:rFonts w:hint="eastAsia" w:asciiTheme="minorEastAsia" w:hAnsiTheme="minorEastAsia"/>
        </w:rPr>
        <w:t>可实例化成字符串。</w:t>
      </w: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4238625" cy="3905250"/>
            <wp:effectExtent l="0" t="0" r="9525" b="0"/>
            <wp:docPr id="3" name="图片 3" descr="@B9HD6(8S)YN%_6$4@A[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9HD6(8S)YN%_6$4@A[TDD"/>
                    <pic:cNvPicPr>
                      <a:picLocks noChangeAspect="1"/>
                    </pic:cNvPicPr>
                  </pic:nvPicPr>
                  <pic:blipFill>
                    <a:blip r:embed="rId11"/>
                    <a:stretch>
                      <a:fillRect/>
                    </a:stretch>
                  </pic:blipFill>
                  <pic:spPr>
                    <a:xfrm>
                      <a:off x="0" y="0"/>
                      <a:ext cx="4238625" cy="3905250"/>
                    </a:xfrm>
                    <a:prstGeom prst="rect">
                      <a:avLst/>
                    </a:prstGeom>
                  </pic:spPr>
                </pic:pic>
              </a:graphicData>
            </a:graphic>
          </wp:inline>
        </w:drawing>
      </w:r>
    </w:p>
    <w:p>
      <w:pPr>
        <w:pStyle w:val="3"/>
        <w:rPr>
          <w:rFonts w:ascii="Times New Roman" w:hAnsi="Times New Roman" w:cs="Times New Roman"/>
          <w:sz w:val="28"/>
          <w:szCs w:val="28"/>
        </w:rPr>
      </w:pPr>
      <w:r>
        <w:rPr>
          <w:rFonts w:hint="eastAsia" w:ascii="Times New Roman" w:hAnsi="Times New Roman" w:cs="Times New Roman"/>
          <w:sz w:val="28"/>
          <w:szCs w:val="28"/>
        </w:rPr>
        <w:t>五</w:t>
      </w:r>
      <w:r>
        <w:rPr>
          <w:rFonts w:ascii="Times New Roman" w:hAnsi="Times New Roman" w:cs="Times New Roman"/>
          <w:sz w:val="28"/>
          <w:szCs w:val="28"/>
        </w:rPr>
        <w:t>、</w:t>
      </w:r>
      <w:r>
        <w:rPr>
          <w:rFonts w:hint="eastAsia" w:ascii="Times New Roman" w:hAnsi="Times New Roman" w:cs="Times New Roman"/>
          <w:sz w:val="28"/>
          <w:szCs w:val="28"/>
        </w:rPr>
        <w:t>本章学习</w:t>
      </w:r>
      <w:r>
        <w:rPr>
          <w:rFonts w:ascii="Times New Roman" w:hAnsi="Times New Roman" w:cs="Times New Roman"/>
          <w:sz w:val="28"/>
          <w:szCs w:val="28"/>
        </w:rPr>
        <w:t>小结</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本章学习了函数模板和类模板两个内容以及新知识和旧知识之间的串联学习。</w:t>
      </w:r>
    </w:p>
    <w:p>
      <w:pPr>
        <w:pStyle w:val="3"/>
      </w:pPr>
      <w:r>
        <w:rPr>
          <w:rFonts w:hint="eastAsia" w:ascii="Times New Roman" w:hAnsi="Times New Roman" w:cs="Times New Roman"/>
          <w:sz w:val="28"/>
          <w:szCs w:val="28"/>
        </w:rPr>
        <w:t>六、本章学习待答疑问题</w:t>
      </w:r>
    </w:p>
    <w:p>
      <w:pPr>
        <w:rPr>
          <w:rFonts w:hint="default" w:eastAsiaTheme="minorEastAsia"/>
          <w:lang w:val="en-US" w:eastAsia="zh-CN"/>
        </w:rPr>
      </w:pPr>
      <w:r>
        <w:rPr>
          <w:rFonts w:hint="eastAsia"/>
          <w:lang w:val="en-US" w:eastAsia="zh-CN"/>
        </w:rPr>
        <w:t>对于两种模板还不能熟练运用，对于某些细节还不太清楚。</w:t>
      </w:r>
    </w:p>
    <w:sectPr>
      <w:headerReference r:id="rId3" w:type="default"/>
      <w:footerReference r:id="rId5" w:type="default"/>
      <w:headerReference r:id="rId4" w:type="even"/>
      <w:footerReference r:id="rId6" w:type="even"/>
      <w:pgSz w:w="11906" w:h="16838"/>
      <w:pgMar w:top="1418" w:right="1418" w:bottom="1418" w:left="141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972285105"/>
    </w:sdtPr>
    <w:sdtEndPr>
      <w:rPr>
        <w:rFonts w:ascii="Times New Roman" w:hAnsi="Times New Roman" w:cs="Times New Roman"/>
      </w:rPr>
    </w:sdtEndPr>
    <w:sdtContent>
      <w:p>
        <w:pPr>
          <w:pStyle w:val="7"/>
          <w:tabs>
            <w:tab w:val="left" w:pos="2400"/>
            <w:tab w:val="center" w:pos="453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3 -</w:t>
        </w:r>
        <w:r>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335187881"/>
    </w:sdtPr>
    <w:sdtEndPr>
      <w:rPr>
        <w:rFonts w:ascii="Times New Roman" w:hAnsi="Times New Roman" w:cs="Times New Roman"/>
      </w:rPr>
    </w:sdtEndPr>
    <w:sdtContent>
      <w:p>
        <w:pPr>
          <w:pStyle w:val="7"/>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2 -</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r>
      <w:rPr>
        <w:rFonts w:ascii="Times New Roman" w:hAnsi="Times New Roman" w:cs="Times New Roman"/>
      </w:rPr>
      <w:drawing>
        <wp:inline distT="0" distB="0" distL="0" distR="0">
          <wp:extent cx="6000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中国地质大学（武汉）地信</w:t>
    </w:r>
    <w:r>
      <w:rPr>
        <w:rFonts w:hint="eastAsia" w:ascii="Times New Roman" w:hAnsi="Times New Roman" w:cs="Times New Roman"/>
      </w:rPr>
      <w:t>学院</w:t>
    </w:r>
    <w:r>
      <w:rPr>
        <w:rFonts w:ascii="Times New Roman" w:hAnsi="Times New Roman" w:cs="Times New Roman"/>
      </w:rPr>
      <w:t>-《面向对象程序设计》</w:t>
    </w:r>
    <w:r>
      <w:rPr>
        <w:rFonts w:hint="eastAsia" w:ascii="Times New Roman" w:hAnsi="Times New Roman" w:cs="Times New Roman"/>
      </w:rPr>
      <w:t>作业-</w:t>
    </w:r>
    <w:r>
      <w:rPr>
        <w:rFonts w:ascii="Times New Roman" w:hAnsi="Times New Roman" w:cs="Times New Roman"/>
      </w:rPr>
      <w:t>11J191</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班</w:t>
    </w:r>
    <w:r>
      <w:rPr>
        <w:rFonts w:ascii="Times New Roman" w:hAnsi="Times New Roman" w:cs="Times New Roman"/>
      </w:rPr>
      <w:ptab w:relativeTo="margin" w:alignment="right" w:leader="none"/>
    </w:r>
    <w:r>
      <w:rPr>
        <w:rFonts w:ascii="Times New Roman" w:hAnsi="Times New Roman" w:cs="Times New Roman"/>
      </w:rPr>
      <w:t>20</w:t>
    </w:r>
    <w:r>
      <w:rPr>
        <w:rFonts w:hint="eastAsia" w:ascii="Times New Roman" w:hAnsi="Times New Roman" w:cs="Times New Roman"/>
      </w:rPr>
      <w:t>20</w:t>
    </w:r>
    <w:r>
      <w:rPr>
        <w:rFonts w:ascii="Times New Roman" w:hAnsi="Times New Roman" w:cs="Times New Roman"/>
      </w:rPr>
      <w:t>年</w:t>
    </w:r>
    <w:r>
      <w:rPr>
        <w:rFonts w:hint="eastAsia" w:ascii="Times New Roman" w:hAnsi="Times New Roman" w:cs="Times New Roman"/>
      </w:rPr>
      <w:t>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r>
      <w:rPr>
        <w:rFonts w:ascii="Times New Roman" w:hAnsi="Times New Roman" w:cs="Times New Roman"/>
      </w:rPr>
      <w:drawing>
        <wp:inline distT="0" distB="0" distL="0" distR="0">
          <wp:extent cx="600075" cy="6000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w:t>
    </w:r>
    <w:r>
      <w:rPr>
        <w:rFonts w:hint="eastAsia" w:ascii="Times New Roman" w:hAnsi="Times New Roman" w:cs="Times New Roman"/>
      </w:rPr>
      <w:t>地信学院</w:t>
    </w:r>
    <w:r>
      <w:rPr>
        <w:rFonts w:ascii="Times New Roman" w:hAnsi="Times New Roman" w:cs="Times New Roman"/>
      </w:rPr>
      <w:t>-《面向对象程序设计》</w:t>
    </w:r>
    <w:r>
      <w:rPr>
        <w:rFonts w:hint="eastAsia" w:ascii="Times New Roman" w:hAnsi="Times New Roman" w:cs="Times New Roman"/>
      </w:rPr>
      <w:t>作业-</w:t>
    </w:r>
    <w:r>
      <w:rPr>
        <w:rFonts w:ascii="Times New Roman" w:hAnsi="Times New Roman" w:cs="Times New Roman"/>
      </w:rPr>
      <w:t>11J191</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班</w:t>
    </w:r>
    <w:r>
      <w:rPr>
        <w:rFonts w:ascii="Times New Roman" w:hAnsi="Times New Roman" w:cs="Times New Roman"/>
      </w:rPr>
      <w:ptab w:relativeTo="margin" w:alignment="right" w:leader="none"/>
    </w:r>
    <w:r>
      <w:rPr>
        <w:rFonts w:ascii="Times New Roman" w:hAnsi="Times New Roman" w:cs="Times New Roman"/>
      </w:rPr>
      <w:t>20</w:t>
    </w:r>
    <w:r>
      <w:rPr>
        <w:rFonts w:hint="eastAsia" w:ascii="Times New Roman" w:hAnsi="Times New Roman" w:cs="Times New Roman"/>
      </w:rPr>
      <w:t>20</w:t>
    </w:r>
    <w:r>
      <w:rPr>
        <w:rFonts w:ascii="Times New Roman" w:hAnsi="Times New Roman" w:cs="Times New Roman"/>
      </w:rPr>
      <w:t>年</w:t>
    </w:r>
    <w:r>
      <w:rPr>
        <w:rFonts w:hint="eastAsia" w:ascii="Times New Roman" w:hAnsi="Times New Roman" w:cs="Times New Roman"/>
      </w:rPr>
      <w:t>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A0A"/>
    <w:rsid w:val="00016DC0"/>
    <w:rsid w:val="0003716A"/>
    <w:rsid w:val="00052D04"/>
    <w:rsid w:val="00054855"/>
    <w:rsid w:val="00071AB0"/>
    <w:rsid w:val="0008609B"/>
    <w:rsid w:val="000922A3"/>
    <w:rsid w:val="000A1687"/>
    <w:rsid w:val="000B42A5"/>
    <w:rsid w:val="000C2752"/>
    <w:rsid w:val="000D40F7"/>
    <w:rsid w:val="000F0514"/>
    <w:rsid w:val="000F5DAC"/>
    <w:rsid w:val="00112AF2"/>
    <w:rsid w:val="00117401"/>
    <w:rsid w:val="00140743"/>
    <w:rsid w:val="00143B09"/>
    <w:rsid w:val="00172F23"/>
    <w:rsid w:val="001A1416"/>
    <w:rsid w:val="001A333C"/>
    <w:rsid w:val="001A58B9"/>
    <w:rsid w:val="001D2031"/>
    <w:rsid w:val="001D6E16"/>
    <w:rsid w:val="001E5AE8"/>
    <w:rsid w:val="00226F39"/>
    <w:rsid w:val="002471B2"/>
    <w:rsid w:val="00270D4D"/>
    <w:rsid w:val="002850B3"/>
    <w:rsid w:val="002A5A9C"/>
    <w:rsid w:val="002C2F9B"/>
    <w:rsid w:val="002C4375"/>
    <w:rsid w:val="002E7B67"/>
    <w:rsid w:val="00310C23"/>
    <w:rsid w:val="00345B88"/>
    <w:rsid w:val="003548D5"/>
    <w:rsid w:val="0036266B"/>
    <w:rsid w:val="00367083"/>
    <w:rsid w:val="003722B0"/>
    <w:rsid w:val="003836E0"/>
    <w:rsid w:val="003D1723"/>
    <w:rsid w:val="003D31EA"/>
    <w:rsid w:val="003E7A58"/>
    <w:rsid w:val="004014F6"/>
    <w:rsid w:val="00403353"/>
    <w:rsid w:val="00430477"/>
    <w:rsid w:val="00432235"/>
    <w:rsid w:val="00446F6F"/>
    <w:rsid w:val="00450694"/>
    <w:rsid w:val="0047541A"/>
    <w:rsid w:val="00496EFC"/>
    <w:rsid w:val="004B62E6"/>
    <w:rsid w:val="004C622D"/>
    <w:rsid w:val="004D3E16"/>
    <w:rsid w:val="004F1A30"/>
    <w:rsid w:val="004F4695"/>
    <w:rsid w:val="004F6BC9"/>
    <w:rsid w:val="00544525"/>
    <w:rsid w:val="005C567A"/>
    <w:rsid w:val="005D318B"/>
    <w:rsid w:val="005D3A89"/>
    <w:rsid w:val="005F7F77"/>
    <w:rsid w:val="00605CB0"/>
    <w:rsid w:val="0061700E"/>
    <w:rsid w:val="00646D6E"/>
    <w:rsid w:val="00656373"/>
    <w:rsid w:val="0067610C"/>
    <w:rsid w:val="006872A5"/>
    <w:rsid w:val="006B1E8B"/>
    <w:rsid w:val="00743775"/>
    <w:rsid w:val="00762E7C"/>
    <w:rsid w:val="00786C08"/>
    <w:rsid w:val="00790429"/>
    <w:rsid w:val="00795FCE"/>
    <w:rsid w:val="007B0EBF"/>
    <w:rsid w:val="007D1496"/>
    <w:rsid w:val="007E4923"/>
    <w:rsid w:val="008009FB"/>
    <w:rsid w:val="00804B31"/>
    <w:rsid w:val="008123B0"/>
    <w:rsid w:val="00812649"/>
    <w:rsid w:val="0082324A"/>
    <w:rsid w:val="00824D6B"/>
    <w:rsid w:val="008553E5"/>
    <w:rsid w:val="0086167A"/>
    <w:rsid w:val="00864813"/>
    <w:rsid w:val="00867596"/>
    <w:rsid w:val="00876A1B"/>
    <w:rsid w:val="00881157"/>
    <w:rsid w:val="008B28E8"/>
    <w:rsid w:val="008C10CF"/>
    <w:rsid w:val="008D19E3"/>
    <w:rsid w:val="00904052"/>
    <w:rsid w:val="00943ACC"/>
    <w:rsid w:val="009C75BB"/>
    <w:rsid w:val="00A03325"/>
    <w:rsid w:val="00A350DA"/>
    <w:rsid w:val="00A67800"/>
    <w:rsid w:val="00A7401F"/>
    <w:rsid w:val="00A83B39"/>
    <w:rsid w:val="00AC6672"/>
    <w:rsid w:val="00B16D3E"/>
    <w:rsid w:val="00B31DD2"/>
    <w:rsid w:val="00B50AAF"/>
    <w:rsid w:val="00B55F34"/>
    <w:rsid w:val="00B645BE"/>
    <w:rsid w:val="00B72108"/>
    <w:rsid w:val="00B83518"/>
    <w:rsid w:val="00BD5687"/>
    <w:rsid w:val="00BE21C9"/>
    <w:rsid w:val="00C05335"/>
    <w:rsid w:val="00C140CF"/>
    <w:rsid w:val="00C14D5E"/>
    <w:rsid w:val="00C42852"/>
    <w:rsid w:val="00C4765F"/>
    <w:rsid w:val="00C54489"/>
    <w:rsid w:val="00C629D9"/>
    <w:rsid w:val="00C63FA5"/>
    <w:rsid w:val="00C846E7"/>
    <w:rsid w:val="00CC30D5"/>
    <w:rsid w:val="00CF16B4"/>
    <w:rsid w:val="00D239A5"/>
    <w:rsid w:val="00D26913"/>
    <w:rsid w:val="00D403F3"/>
    <w:rsid w:val="00D57100"/>
    <w:rsid w:val="00D57E77"/>
    <w:rsid w:val="00D61A0A"/>
    <w:rsid w:val="00D632C0"/>
    <w:rsid w:val="00D66D54"/>
    <w:rsid w:val="00D87759"/>
    <w:rsid w:val="00D878E4"/>
    <w:rsid w:val="00DA1F18"/>
    <w:rsid w:val="00DD74D7"/>
    <w:rsid w:val="00DF69C2"/>
    <w:rsid w:val="00E04779"/>
    <w:rsid w:val="00E52AB5"/>
    <w:rsid w:val="00E532C4"/>
    <w:rsid w:val="00EF27D0"/>
    <w:rsid w:val="00F1688F"/>
    <w:rsid w:val="00F332CD"/>
    <w:rsid w:val="00F35465"/>
    <w:rsid w:val="00F5041B"/>
    <w:rsid w:val="00F51778"/>
    <w:rsid w:val="00F521BA"/>
    <w:rsid w:val="00F536AA"/>
    <w:rsid w:val="00F861EF"/>
    <w:rsid w:val="00FB1CDB"/>
    <w:rsid w:val="00FD70F1"/>
    <w:rsid w:val="00FE12CF"/>
    <w:rsid w:val="1AB462AC"/>
    <w:rsid w:val="2546447E"/>
    <w:rsid w:val="3BF17D50"/>
    <w:rsid w:val="717419F4"/>
    <w:rsid w:val="7EBD0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页眉 Char"/>
    <w:basedOn w:val="12"/>
    <w:link w:val="8"/>
    <w:qFormat/>
    <w:uiPriority w:val="99"/>
    <w:rPr>
      <w:sz w:val="18"/>
      <w:szCs w:val="18"/>
    </w:rPr>
  </w:style>
  <w:style w:type="character" w:customStyle="1" w:styleId="15">
    <w:name w:val="页脚 Char"/>
    <w:basedOn w:val="12"/>
    <w:link w:val="7"/>
    <w:uiPriority w:val="99"/>
    <w:rPr>
      <w:sz w:val="18"/>
      <w:szCs w:val="18"/>
    </w:rPr>
  </w:style>
  <w:style w:type="character" w:customStyle="1" w:styleId="16">
    <w:name w:val="批注框文本 Char"/>
    <w:basedOn w:val="12"/>
    <w:link w:val="6"/>
    <w:semiHidden/>
    <w:qFormat/>
    <w:uiPriority w:val="99"/>
    <w:rPr>
      <w:sz w:val="18"/>
      <w:szCs w:val="18"/>
    </w:rPr>
  </w:style>
  <w:style w:type="character" w:customStyle="1" w:styleId="17">
    <w:name w:val="标题 1 Char"/>
    <w:basedOn w:val="12"/>
    <w:link w:val="2"/>
    <w:qFormat/>
    <w:uiPriority w:val="9"/>
    <w:rPr>
      <w:b/>
      <w:bCs/>
      <w:kern w:val="44"/>
      <w:sz w:val="44"/>
      <w:szCs w:val="44"/>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标题 3 Char"/>
    <w:basedOn w:val="12"/>
    <w:link w:val="4"/>
    <w:uiPriority w:val="9"/>
    <w:rPr>
      <w:b/>
      <w:bCs/>
      <w:sz w:val="32"/>
      <w:szCs w:val="32"/>
    </w:rPr>
  </w:style>
  <w:style w:type="paragraph" w:customStyle="1" w:styleId="20">
    <w:name w:val="列出段落1"/>
    <w:basedOn w:val="1"/>
    <w:qFormat/>
    <w:uiPriority w:val="34"/>
    <w:pPr>
      <w:ind w:firstLine="420" w:firstLineChars="200"/>
    </w:pPr>
  </w:style>
  <w:style w:type="character" w:customStyle="1" w:styleId="21">
    <w:name w:val="标题 4 Char"/>
    <w:basedOn w:val="12"/>
    <w:link w:val="5"/>
    <w:qFormat/>
    <w:uiPriority w:val="9"/>
    <w:rPr>
      <w:rFonts w:asciiTheme="majorHAnsi" w:hAnsiTheme="majorHAnsi" w:eastAsiaTheme="majorEastAsia" w:cstheme="majorBidi"/>
      <w:b/>
      <w:bCs/>
      <w:sz w:val="28"/>
      <w:szCs w:val="28"/>
    </w:rPr>
  </w:style>
  <w:style w:type="character" w:customStyle="1" w:styleId="22">
    <w:name w:val="Unresolved Mention"/>
    <w:basedOn w:val="12"/>
    <w:semiHidden/>
    <w:unhideWhenUsed/>
    <w:uiPriority w:val="99"/>
    <w:rPr>
      <w:color w:val="605E5C"/>
      <w:shd w:val="clear" w:color="auto" w:fill="E1DFDD"/>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57A033-693E-4222-AD8E-C2BCF460364D}">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192</Words>
  <Characters>1098</Characters>
  <Lines>9</Lines>
  <Paragraphs>2</Paragraphs>
  <TotalTime>90</TotalTime>
  <ScaleCrop>false</ScaleCrop>
  <LinksUpToDate>false</LinksUpToDate>
  <CharactersWithSpaces>1288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2018-03-04T14:08:00Z</dcterms:created>
  <dc:creator>Fang</dc:creator>
  <cp:lastModifiedBy>Destiny</cp:lastModifiedBy>
  <dcterms:modified xsi:type="dcterms:W3CDTF">2020-02-17T13:26:34Z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