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ACCDD" w14:textId="35BC95C6" w:rsidR="00477FFB" w:rsidRDefault="00B4038D">
      <w:pPr>
        <w:rPr>
          <w:rFonts w:ascii="Times New Roman" w:eastAsia="Times New Roman" w:hAnsi="Times New Roman" w:cs="Times New Roman"/>
          <w:b/>
          <w:sz w:val="56"/>
          <w:szCs w:val="56"/>
          <w:lang w:val="en-US" w:eastAsia="ru-RU"/>
        </w:rPr>
      </w:pPr>
      <w:r w:rsidRPr="00B4038D">
        <w:rPr>
          <w:rFonts w:ascii="Times New Roman" w:eastAsia="Times New Roman" w:hAnsi="Times New Roman" w:cs="Times New Roman"/>
          <w:b/>
          <w:sz w:val="56"/>
          <w:szCs w:val="56"/>
          <w:lang w:eastAsia="ru-RU"/>
        </w:rPr>
        <w:t xml:space="preserve">Анализ макета </w:t>
      </w:r>
      <w:r w:rsidRPr="00B4038D">
        <w:rPr>
          <w:rFonts w:ascii="Times New Roman" w:eastAsia="Times New Roman" w:hAnsi="Times New Roman" w:cs="Times New Roman"/>
          <w:b/>
          <w:sz w:val="56"/>
          <w:szCs w:val="56"/>
          <w:lang w:val="en-US" w:eastAsia="ru-RU"/>
        </w:rPr>
        <w:t>Jetro</w:t>
      </w:r>
    </w:p>
    <w:p w14:paraId="3CC38340" w14:textId="31EA1480" w:rsidR="00B4038D" w:rsidRPr="00B4038D" w:rsidRDefault="00B4038D">
      <w:pPr>
        <w:rPr>
          <w:rFonts w:ascii="Times New Roman" w:eastAsia="Times New Roman" w:hAnsi="Times New Roman" w:cs="Times New Roman"/>
          <w:b/>
          <w:sz w:val="56"/>
          <w:szCs w:val="56"/>
          <w:lang w:val="en-US" w:eastAsia="ru-RU"/>
        </w:rPr>
      </w:pPr>
      <w:r w:rsidRPr="00B4038D">
        <w:rPr>
          <w:rFonts w:ascii="Times New Roman" w:eastAsia="Times New Roman" w:hAnsi="Times New Roman" w:cs="Times New Roman"/>
          <w:b/>
          <w:noProof/>
          <w:sz w:val="56"/>
          <w:szCs w:val="56"/>
          <w:lang w:val="en-US" w:eastAsia="ru-RU"/>
        </w:rPr>
        <w:drawing>
          <wp:inline distT="0" distB="0" distL="0" distR="0" wp14:anchorId="7C214345" wp14:editId="231EA6EE">
            <wp:extent cx="14035122" cy="15542895"/>
            <wp:effectExtent l="0" t="0" r="11430" b="1905"/>
            <wp:docPr id="15" name="Рисунок 15" descr="Media:Users:xenongattz:Desktop:Workshop:Work Jetro:Jetro:Jetro_marked_red_and_nu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edia:Users:xenongattz:Desktop:Workshop:Work Jetro:Jetro:Jetro_marked_red_and_num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6692" cy="1554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1189" w14:textId="10EEBD8A" w:rsidR="00B4038D" w:rsidRDefault="00B4038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4C9F6A2" w14:textId="36CA4577" w:rsidR="00673E31" w:rsidRDefault="00673E3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Макет требуется сделать адаптивным и отображаемым хорошо на широком диапазоне устройств – от широкоформатных дисплеев до мобильных телефонов.</w:t>
      </w:r>
    </w:p>
    <w:p w14:paraId="51975CA7" w14:textId="5A5AD1BF" w:rsidR="00673E31" w:rsidRPr="00673E31" w:rsidRDefault="00673E3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Исходя из этого, мы воспользуемся фреймворком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Boostrap 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BS),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имеет «на борту» адаптивную сетку, по которой можно удобно располагать все элементы.</w:t>
      </w:r>
    </w:p>
    <w:p w14:paraId="5FE1BEF3" w14:textId="107D90CD" w:rsidR="00346E66" w:rsidRDefault="00346E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Определим ширину макета – она составляет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960 пикселей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его максимальная ширина.</w:t>
      </w:r>
      <w:r w:rsidR="005F0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это будет макет для брейкопоинта большого десктопа (</w:t>
      </w:r>
      <w:r w:rsidR="005F073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large desktop</w:t>
      </w:r>
      <w:r w:rsidR="005F0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так как мы будем использовать </w:t>
      </w:r>
      <w:r w:rsidR="00673E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BS. </w:t>
      </w:r>
      <w:r w:rsidR="005F0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Классы колонок для различных устройств можно посмотреть в </w:t>
      </w:r>
      <w:hyperlink r:id="rId7" w:anchor="grid-options" w:history="1">
        <w:r w:rsidR="005F073D" w:rsidRPr="005F073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этой таблице</w:t>
        </w:r>
      </w:hyperlink>
      <w:r w:rsidR="005F07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C7369DF" w14:textId="273C94E3" w:rsidR="00A321DE" w:rsidRDefault="00A321D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Также, благодаря наличию в макете сетки, мы можем установить ширину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BS-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переменной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$gutter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отвечает за </w:t>
      </w:r>
      <w:r w:rsidR="00CF532B"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padding’</w:t>
      </w:r>
      <w:r w:rsidR="00CF53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слева и справа от стандартной </w:t>
      </w:r>
      <w:r w:rsidR="00CF53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BS-</w:t>
      </w:r>
      <w:r w:rsidR="00CF532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колонки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F532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некоторых других элементов.</w:t>
      </w:r>
    </w:p>
    <w:p w14:paraId="47805304" w14:textId="3555A98B" w:rsidR="00673E31" w:rsidRDefault="00673E3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макете используется один кастомный шрифт, который прилагается, и нужно будет его «прикрутить» через директиву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@font-face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E3B4202" w14:textId="55CA8129" w:rsidR="00673E31" w:rsidRPr="00673E31" w:rsidRDefault="00673E3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Так как есть много однотипных элементов – размеров шрифтов, цветов, отступов и так далее, мы будем использовать препроцессор (в нашем случае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Less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упрощения работы. Учитывая, что требуется сделать макет адаптивным,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CSS-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препроцессор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нам будет очень кстати. Без него работа увеличится в два и более раз.</w:t>
      </w:r>
    </w:p>
    <w:p w14:paraId="20FDA1E6" w14:textId="1161D898" w:rsidR="00673E31" w:rsidRPr="00CF532B" w:rsidRDefault="00673E3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Перейдем к разбору отдельных секций.</w:t>
      </w:r>
    </w:p>
    <w:p w14:paraId="44FE03BA" w14:textId="77777777" w:rsidR="00346E66" w:rsidRDefault="00346E6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1583613" w14:textId="21D05D43" w:rsidR="00B4038D" w:rsidRPr="00266C18" w:rsidRDefault="00B4038D" w:rsidP="00B4038D">
      <w:pPr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</w:pPr>
      <w:r w:rsidRPr="00266C18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1) Логотип</w:t>
      </w:r>
    </w:p>
    <w:p w14:paraId="69F6AB7C" w14:textId="1A5B1B53" w:rsidR="00B4038D" w:rsidRDefault="00B403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Логотип будет в виде текста</w:t>
      </w:r>
      <w:r w:rsidR="00346E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так как нет смысла делать его картинкой. Для всего текста зададим оранжевый цвета</w:t>
      </w:r>
      <w:r w:rsidR="00562E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562E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поместим в </w:t>
      </w:r>
      <w:r w:rsidR="00562E1D"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&lt;h1&gt;</w:t>
      </w:r>
      <w:r w:rsidR="00562E1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а для слога RO укажем</w:t>
      </w:r>
      <w:r w:rsidR="00346E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46E66">
        <w:rPr>
          <w:rFonts w:ascii="Times New Roman" w:eastAsia="Times New Roman" w:hAnsi="Times New Roman" w:cs="Times New Roman"/>
          <w:sz w:val="28"/>
          <w:szCs w:val="28"/>
          <w:lang w:eastAsia="ru-RU"/>
        </w:rPr>
        <w:t>бледно-розовый</w:t>
      </w:r>
      <w:r w:rsidR="00562E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цвет</w:t>
      </w:r>
      <w:r w:rsidR="0031028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этот слог поместим в тег </w:t>
      </w:r>
      <w:r w:rsidR="00562E1D"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&lt;</w:t>
      </w:r>
      <w:r w:rsidR="00310283"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span</w:t>
      </w:r>
      <w:r w:rsidR="00562E1D"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&gt;</w:t>
      </w:r>
      <w:r w:rsidR="00346E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2D3FF2" w14:textId="77777777" w:rsidR="00346E66" w:rsidRDefault="00346E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5D7AC" w14:textId="4F4F9C55" w:rsidR="00346E66" w:rsidRPr="00266C18" w:rsidRDefault="00346E66" w:rsidP="00346E66">
      <w:pPr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</w:pPr>
      <w:r w:rsidRPr="00266C18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2) Главное меню</w:t>
      </w:r>
    </w:p>
    <w:p w14:paraId="739E3A0C" w14:textId="27FE41C7" w:rsidR="00346E66" w:rsidRDefault="00346E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Оно будет представлять из себя обычный список </w:t>
      </w:r>
      <w:r w:rsidRPr="008842B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UL&gt;LI &gt;A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Всем элементам будет задан серый цвет, а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active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hover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классы будут иметь оранжевый цвет.</w:t>
      </w:r>
    </w:p>
    <w:p w14:paraId="0B76FDDF" w14:textId="77777777" w:rsidR="0061514E" w:rsidRDefault="006151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882D77" w14:textId="3ED0BD11" w:rsidR="0061514E" w:rsidRDefault="00346E6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мы будем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3A6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два этих элемента (1 и 2) мы поместим в один контейнер </w:t>
      </w:r>
      <w:r w:rsidRPr="008842B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div.</w:t>
      </w:r>
      <w:r w:rsidR="00310283" w:rsidRPr="008842B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container</w:t>
      </w:r>
      <w:r w:rsidR="0031028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31028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имеет фиксированную ширину</w:t>
      </w:r>
      <w:r w:rsidR="00AB77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(про типы контейнеров </w:t>
      </w:r>
      <w:r w:rsidR="00AB7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3A6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="00AB77E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8" w:anchor="overview-container" w:history="1">
        <w:r w:rsidR="00AB77ED" w:rsidRPr="00AB77E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здесь</w:t>
        </w:r>
      </w:hyperlink>
      <w:r w:rsidR="00AB77E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6151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02E4A08" w14:textId="4B6F64B3" w:rsidR="00346E66" w:rsidRPr="00346E66" w:rsidRDefault="006151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r w:rsidR="00346E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разобъем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</w:t>
      </w:r>
      <w:r w:rsidR="00346E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колонки </w:t>
      </w:r>
      <w:r w:rsidR="00346E66" w:rsidRPr="00C23E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div</w:t>
      </w:r>
      <w:r w:rsidR="00346E66"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.col-xx-x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(ссылка на таблицу с классами колонок доступна выше) для размещения там логотипа и главного меню</w:t>
      </w:r>
      <w:r w:rsidR="00346E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2EFB034D" w14:textId="77777777" w:rsidR="00346E66" w:rsidRDefault="00346E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C18DE4" w14:textId="77777777" w:rsidR="003A670E" w:rsidRPr="00266C18" w:rsidRDefault="00346E66" w:rsidP="00346E66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266C18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3</w:t>
      </w:r>
      <w:r w:rsidR="00310283" w:rsidRPr="00266C18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) </w:t>
      </w:r>
      <w:r w:rsidR="003A670E" w:rsidRPr="00266C18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Слайдер и</w:t>
      </w:r>
    </w:p>
    <w:p w14:paraId="43ACF9D4" w14:textId="236D422A" w:rsidR="00346E66" w:rsidRPr="00266C18" w:rsidRDefault="003A670E" w:rsidP="00346E66">
      <w:pPr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</w:pPr>
      <w:r w:rsidRPr="00266C18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4) </w:t>
      </w:r>
      <w:r w:rsidR="00310283" w:rsidRPr="00266C18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его фоновая полоска</w:t>
      </w:r>
    </w:p>
    <w:p w14:paraId="50A2C51F" w14:textId="27E68D42" w:rsidR="00F029DA" w:rsidRDefault="0061514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основы для слайдера нам сгодится стандартный слайдер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3A670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hyperlink r:id="rId9" w:anchor="carousel" w:history="1">
        <w:r w:rsidRPr="007B4DBF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http://getbootstrap.com/javascript/#carousel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 Нужно будет только немного переписать его HTML-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разметку.</w:t>
      </w:r>
      <w:r w:rsidR="00AB77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029D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 нужно будет стилизовать подпись к каждому слайду, настроить внешний вид кнопок листания влево и вправо, а также превратить точки, ссылающиеся на слайды</w:t>
      </w:r>
      <w:r w:rsidR="00AB77E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F029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превьюшки этих слайдов.</w:t>
      </w:r>
    </w:p>
    <w:p w14:paraId="0C31E56A" w14:textId="7F92B075" w:rsidR="00AB77ED" w:rsidRDefault="00AB77E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Касательно фоновой полоски, то в качестве общего контейнера для элементов 3) и 4) мы будем использовать </w:t>
      </w:r>
      <w:r w:rsidRPr="008842B3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div.container-fluid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растягивается на всю ширину родительского элемента.</w:t>
      </w:r>
    </w:p>
    <w:p w14:paraId="0C82EE31" w14:textId="58B7040A" w:rsidR="008842B3" w:rsidRDefault="008842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него мы разместим еще один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div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залём его цветом этой полоски. Сверху наложим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div.container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внутрь которого и поместим наш слайдер. Таким образом, цель будет достигнута – полоска всегда будет растянута на всю ширину экрана, а слайдер будет в любой момент времени центрирован или растянут на всю ширину области просмотра, если речь идет о мобильной версии.</w:t>
      </w:r>
    </w:p>
    <w:p w14:paraId="1B5827C3" w14:textId="77777777" w:rsidR="008842B3" w:rsidRDefault="008842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D0C84" w14:textId="77777777" w:rsidR="003A670E" w:rsidRPr="00266C18" w:rsidRDefault="008842B3" w:rsidP="008842B3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266C18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5) К</w:t>
      </w:r>
      <w:r w:rsidR="003A670E" w:rsidRPr="00266C18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нопки перемщения влево-вправо и</w:t>
      </w:r>
    </w:p>
    <w:p w14:paraId="15CAACE9" w14:textId="47D6013D" w:rsidR="008842B3" w:rsidRPr="00266C18" w:rsidRDefault="008842B3" w:rsidP="008842B3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266C18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6) описание слайда </w:t>
      </w:r>
    </w:p>
    <w:p w14:paraId="0022E202" w14:textId="13FF3692" w:rsidR="008842B3" w:rsidRDefault="008842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Нам нужно будет убрать стандартное «бутстраповское» затенение при наведении на конпки, а т</w:t>
      </w:r>
      <w:r w:rsidR="00C23E15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кже подрегулировать их размер.</w:t>
      </w:r>
    </w:p>
    <w:p w14:paraId="7C823907" w14:textId="66CA76C1" w:rsidR="008842B3" w:rsidRPr="008842B3" w:rsidRDefault="008842B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Слайдер с описанием будет спозиционирован абсолютно и иметь фоновый цвет, заданный через модель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RGBA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позволит сделать полупрозрачным фон родителя, не затронув параметр прозрачности для дочерних элементов – заголовка и, собственно, описания слайда.</w:t>
      </w:r>
    </w:p>
    <w:p w14:paraId="02CFB1B2" w14:textId="77777777" w:rsidR="00346E66" w:rsidRDefault="00346E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4BEEE" w14:textId="5D909785" w:rsidR="003A670E" w:rsidRPr="00266C18" w:rsidRDefault="003A670E" w:rsidP="003A670E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266C18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7) Превьюшки слайдов</w:t>
      </w:r>
    </w:p>
    <w:p w14:paraId="7816DC85" w14:textId="77777777" w:rsidR="003A670E" w:rsidRDefault="003A670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Мы используем разметку внутри слайдера BS для маркеров слайдов. В качестве фонового изображения мы зададим им картинки превьюшек наших слайдов.</w:t>
      </w:r>
    </w:p>
    <w:p w14:paraId="772104C6" w14:textId="48C11890" w:rsidR="003A670E" w:rsidRDefault="003A670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Также, нам прийдется изменить позиционирование этой части слайдера. Взглянем на код стандартного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BS-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слайдера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hyperlink r:id="rId10" w:anchor="carousel" w:history="1">
        <w:r w:rsidRPr="007B4DBF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http://getbootstrap.com/javascript/#carousel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).</w:t>
      </w:r>
    </w:p>
    <w:p w14:paraId="32D8373C" w14:textId="0977B550" w:rsidR="003A670E" w:rsidRDefault="003A670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видим, что нумерованный список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ol.</w:t>
      </w:r>
      <w:r w:rsidRPr="00C23E15">
        <w:rPr>
          <w:b/>
        </w:rPr>
        <w:t xml:space="preserve">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carousel-indicators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имеет абсолютное позиционирование и расположен в самом верху. Мы спустим его вниз, под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div.carousel-inner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зададим этому списку позиционирование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position:static;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заставив, таким образом, </w:t>
      </w:r>
      <w:r w:rsidR="00A321DE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находиться под секцией с полноразмерными изображениями. Таким образом, мы достигаем нашей цели и останется лишь подставить ссылки на изображения внутрь маркеров, не забывая правильно все это спозиционировать.</w:t>
      </w:r>
    </w:p>
    <w:p w14:paraId="54F83C32" w14:textId="7D29C67D" w:rsidR="00A321DE" w:rsidRPr="00A321DE" w:rsidRDefault="00A321D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Изображения для превьюш</w:t>
      </w:r>
      <w:r w:rsidR="001E68A1">
        <w:rPr>
          <w:rFonts w:ascii="Times New Roman" w:eastAsia="Times New Roman" w:hAnsi="Times New Roman" w:cs="Times New Roman"/>
          <w:sz w:val="28"/>
          <w:szCs w:val="28"/>
          <w:lang w:eastAsia="ru-RU"/>
        </w:rPr>
        <w:t>ек и полноформатного просмотра извлечем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1E68A1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JPEG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8D0DAE" w14:textId="77777777" w:rsidR="00346E66" w:rsidRDefault="00346E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B76F68" w14:textId="212EB276" w:rsidR="00A321DE" w:rsidRPr="00266C18" w:rsidRDefault="00A321DE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266C18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Секции статей (элементы 8, 9, 10)</w:t>
      </w:r>
    </w:p>
    <w:p w14:paraId="17812A64" w14:textId="292187AB" w:rsidR="00A321DE" w:rsidRPr="00075717" w:rsidRDefault="00A321D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секция будет обернута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HTML5-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тег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&lt;article&gt;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позволит поисковикам рассматривать эти части как отдельные от общей семантики страницы.</w:t>
      </w:r>
      <w:r w:rsidR="00197F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Хотя логичнее будет все-таки использовать тег </w:t>
      </w:r>
      <w:r w:rsidR="00197FD7" w:rsidRPr="00197F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&lt;</w:t>
      </w:r>
      <w:r w:rsidR="00197FD7" w:rsidRPr="00197FD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section&gt;,</w:t>
      </w:r>
      <w:r w:rsidR="00197FD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197FD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делит контейнер на части, которые по смыслу нельзя вытянуть из контекста и использовать как самостоятельную единицу.</w:t>
      </w:r>
      <w:r w:rsidR="000757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7571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логичнее еще и потому, что превью статей нельзя считать законченным смысловым элементом.</w:t>
      </w:r>
      <w:bookmarkStart w:id="0" w:name="_GoBack"/>
      <w:bookmarkEnd w:id="0"/>
    </w:p>
    <w:p w14:paraId="31B10F60" w14:textId="77777777" w:rsidR="00266C18" w:rsidRPr="00266C18" w:rsidRDefault="00266C18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052C778" w14:textId="4D8C7D45" w:rsidR="00346E66" w:rsidRPr="00266C18" w:rsidRDefault="00A321DE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266C18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8) Иконки статей и заголовки</w:t>
      </w:r>
    </w:p>
    <w:p w14:paraId="1EB00152" w14:textId="0CAC6ADE" w:rsidR="00346E66" w:rsidRDefault="00A321DE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Будут иметь формат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PNG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нам нужна прозрачность вокруг иконок (альфа-канал) и нам НЕ предоставили иконки в векторном формате. Можно преобразовать все три иконки в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SVG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способы это сделать мы рассматривали в видео Дня 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 но из-за того, что качество таких преобразованных иконок будет невысоким, то мы откажемся от этой идеи, либо рассмотрим вариант её реализации на последнем этапе создания веб-страницы.</w:t>
      </w:r>
    </w:p>
    <w:p w14:paraId="23EB15B4" w14:textId="6B7990B3" w:rsidR="00A321DE" w:rsidRPr="00266C18" w:rsidRDefault="00A321D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Заголовок будет иметь тег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&lt;h1&gt;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потому как благодаря</w:t>
      </w:r>
      <w:r w:rsidR="00266C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использованию нового алгоритма </w:t>
      </w:r>
      <w:r w:rsidR="00266C18"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HTML5 Outline</w:t>
      </w:r>
      <w:r w:rsidR="00266C1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заголовков первого уровня у нас на странице может быть более одного.</w:t>
      </w:r>
    </w:p>
    <w:p w14:paraId="612F5C49" w14:textId="77777777" w:rsidR="00346E66" w:rsidRDefault="00346E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CC7267" w14:textId="00598CDA" w:rsidR="00562E1D" w:rsidRDefault="00562E1D" w:rsidP="00562E1D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9</w:t>
      </w:r>
      <w:r w:rsidRPr="00266C18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Вводный текст статьи и</w:t>
      </w:r>
    </w:p>
    <w:p w14:paraId="62F8DD95" w14:textId="28FE5D04" w:rsidR="00562E1D" w:rsidRPr="00562E1D" w:rsidRDefault="00562E1D" w:rsidP="00562E1D">
      <w:pPr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10) кнопка </w:t>
      </w:r>
      <w:r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  <w:t>More..</w:t>
      </w:r>
    </w:p>
    <w:p w14:paraId="70F450E1" w14:textId="2E7D62B1" w:rsidR="00346E66" w:rsidRPr="009C3E40" w:rsidRDefault="00562E1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Вводный текст поместим в обычный параграф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&lt;p&gt;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кнопку с текстом </w:t>
      </w:r>
      <w:r w:rsidR="00314A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More..</w:t>
      </w:r>
      <w:r w:rsidR="00314AC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в тег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&lt;a&gt;</w:t>
      </w:r>
      <w:r w:rsidR="009C3E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 w:rsidR="009C3E4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 мы соответствующим образом стилизуем.</w:t>
      </w:r>
    </w:p>
    <w:p w14:paraId="67CFCB4F" w14:textId="77777777" w:rsidR="00346E66" w:rsidRDefault="00346E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FAE9E2" w14:textId="71CC632B" w:rsidR="009C3E40" w:rsidRPr="00314AC3" w:rsidRDefault="009C3E40" w:rsidP="009C3E40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11) Заголовок </w:t>
      </w:r>
      <w:r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  <w:t xml:space="preserve">Recent Articles 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и</w:t>
      </w:r>
      <w:r w:rsidR="00314AC3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 xml:space="preserve"> 12)</w:t>
      </w:r>
      <w:r w:rsidR="00314AC3"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  <w:t xml:space="preserve"> </w:t>
      </w:r>
      <w:r w:rsidR="00314AC3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фоновая текстура рядом с ним</w:t>
      </w:r>
    </w:p>
    <w:p w14:paraId="29B79468" w14:textId="7FEBF8F0" w:rsidR="00346E66" w:rsidRPr="00314AC3" w:rsidRDefault="00314A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</w:t>
      </w:r>
      <w:r w:rsidR="00F97322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будет задан тегом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&lt;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h1</w:t>
      </w:r>
      <w:r w:rsidR="00F97322"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&gt;</w:t>
      </w:r>
      <w:r w:rsidR="00F973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Мы поместим его в контейнер </w:t>
      </w:r>
      <w:r w:rsidR="00F97322"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div</w:t>
      </w:r>
      <w:r w:rsidR="00F973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97322">
        <w:rPr>
          <w:rFonts w:ascii="Times New Roman" w:eastAsia="Times New Roman" w:hAnsi="Times New Roman" w:cs="Times New Roman"/>
          <w:sz w:val="28"/>
          <w:szCs w:val="28"/>
          <w:lang w:eastAsia="ru-RU"/>
        </w:rPr>
        <w:t>и, задав ширину по размеру текста сделаем фон фелого цвета. В то же время, на фон контейнера-обертки мы поместим текстуру (кусочек, вырезанный из слоя с узором), и замостим его ею по горизонтали</w:t>
      </w:r>
      <w:r w:rsidR="00F973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2C5132E" w14:textId="77777777" w:rsidR="00346E66" w:rsidRDefault="00346E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5AA798" w14:textId="5AF89ABC" w:rsidR="00F97322" w:rsidRPr="00314AC3" w:rsidRDefault="00F97322" w:rsidP="00F97322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13) Картинка и 12)</w:t>
      </w:r>
      <w:r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текстовая подпись к ней</w:t>
      </w:r>
    </w:p>
    <w:p w14:paraId="5D7D846E" w14:textId="26027647" w:rsidR="00346E66" w:rsidRDefault="00F9732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Картинку вырежем в формате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JPEG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текстовую подпись изобразим в виде заголовка</w:t>
      </w:r>
      <w:r w:rsidR="00673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73E31"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&lt;h2&gt;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73E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параграф</w:t>
      </w:r>
      <w:r w:rsidR="00673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</w:t>
      </w:r>
      <w:r w:rsidR="00673E31" w:rsidRPr="00C23E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&lt;p&gt;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34E5D0F" w14:textId="77777777" w:rsidR="00346E66" w:rsidRPr="00C23E15" w:rsidRDefault="00346E66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9E6FE84" w14:textId="74D6F9F7" w:rsidR="00775057" w:rsidRPr="00314AC3" w:rsidRDefault="00775057" w:rsidP="00775057">
      <w:pP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15-18) Футер и 19)</w:t>
      </w:r>
      <w:r>
        <w:rPr>
          <w:rFonts w:ascii="Times New Roman" w:eastAsia="Times New Roman" w:hAnsi="Times New Roman" w:cs="Times New Roman"/>
          <w:b/>
          <w:sz w:val="44"/>
          <w:szCs w:val="4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фоновая розовая линия</w:t>
      </w:r>
    </w:p>
    <w:p w14:paraId="6054E4E9" w14:textId="0554F5C4" w:rsidR="00346E66" w:rsidRDefault="007750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элементы мы сделаем по тому же принципу, как и слайдер с его фоновой линией, но тут будет проще – мы просто поместим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div.container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внутрь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div.container-fluid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задав последнему розовый фон. Таким образом, футер окажется отцентрированным.</w:t>
      </w:r>
    </w:p>
    <w:p w14:paraId="1202827F" w14:textId="16BA9680" w:rsidR="00775057" w:rsidRDefault="00775057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15, 16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17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внутри оранжевого блока футера мы зададим с помощью колонок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BS. 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екст в них будет в теге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&lt;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p&gt;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заголовок в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&lt;h2&gt;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594C0F0" w14:textId="74E9576D" w:rsidR="00775057" w:rsidRPr="00775057" w:rsidRDefault="007750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Иконки 18 мы преобразуем в код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base64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вставим непосредственно в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CSS-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Это позволит сэкономить на количестве 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HTTP-</w:t>
      </w:r>
      <w:r w:rsidRPr="00C23E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запросов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серверу при </w:t>
      </w:r>
      <w:r w:rsidR="00E919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попытке пользователя открыть наш сайт.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6405F3B" w14:textId="77777777" w:rsidR="00775057" w:rsidRDefault="007750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E9E08" w14:textId="7115F663" w:rsidR="00346E66" w:rsidRPr="00463BCB" w:rsidRDefault="00463BCB">
      <w:pP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3BCB">
        <w:rPr>
          <w:rFonts w:ascii="Times New Roman" w:eastAsia="Times New Roman" w:hAnsi="Times New Roman" w:cs="Times New Roman"/>
          <w:b/>
          <w:sz w:val="36"/>
          <w:szCs w:val="36"/>
          <w:highlight w:val="darkYellow"/>
          <w:lang w:eastAsia="ru-RU"/>
        </w:rPr>
        <w:t xml:space="preserve">Для того, </w:t>
      </w:r>
      <w:r w:rsidR="00197FD7">
        <w:rPr>
          <w:rFonts w:ascii="Times New Roman" w:eastAsia="Times New Roman" w:hAnsi="Times New Roman" w:cs="Times New Roman"/>
          <w:b/>
          <w:sz w:val="36"/>
          <w:szCs w:val="36"/>
          <w:highlight w:val="darkYellow"/>
          <w:lang w:eastAsia="ru-RU"/>
        </w:rPr>
        <w:t>чтобы дополнить ка</w:t>
      </w:r>
      <w:r w:rsidRPr="00463BCB">
        <w:rPr>
          <w:rFonts w:ascii="Times New Roman" w:eastAsia="Times New Roman" w:hAnsi="Times New Roman" w:cs="Times New Roman"/>
          <w:b/>
          <w:sz w:val="36"/>
          <w:szCs w:val="36"/>
          <w:highlight w:val="darkYellow"/>
          <w:lang w:eastAsia="ru-RU"/>
        </w:rPr>
        <w:t>р</w:t>
      </w:r>
      <w:r w:rsidR="00197FD7">
        <w:rPr>
          <w:rFonts w:ascii="Times New Roman" w:eastAsia="Times New Roman" w:hAnsi="Times New Roman" w:cs="Times New Roman"/>
          <w:b/>
          <w:sz w:val="36"/>
          <w:szCs w:val="36"/>
          <w:highlight w:val="darkYellow"/>
          <w:lang w:eastAsia="ru-RU"/>
        </w:rPr>
        <w:t>т</w:t>
      </w:r>
      <w:r w:rsidRPr="00463BCB">
        <w:rPr>
          <w:rFonts w:ascii="Times New Roman" w:eastAsia="Times New Roman" w:hAnsi="Times New Roman" w:cs="Times New Roman"/>
          <w:b/>
          <w:sz w:val="36"/>
          <w:szCs w:val="36"/>
          <w:highlight w:val="darkYellow"/>
          <w:lang w:eastAsia="ru-RU"/>
        </w:rPr>
        <w:t>ину, описанную в этом документе, еще раз посмотри секцию видеозаписи Дня 2, где я анализирую этот макет.</w:t>
      </w:r>
    </w:p>
    <w:p w14:paraId="7E615525" w14:textId="77777777" w:rsidR="00346E66" w:rsidRPr="00346E66" w:rsidRDefault="00346E6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1DA8A3" w14:textId="77777777" w:rsidR="00B4038D" w:rsidRPr="00B4038D" w:rsidRDefault="00B4038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B4038D" w:rsidRPr="00B40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55D1C"/>
    <w:multiLevelType w:val="multilevel"/>
    <w:tmpl w:val="8D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FA651B"/>
    <w:multiLevelType w:val="multilevel"/>
    <w:tmpl w:val="3496A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2784B"/>
    <w:multiLevelType w:val="multilevel"/>
    <w:tmpl w:val="7552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FF622D"/>
    <w:multiLevelType w:val="multilevel"/>
    <w:tmpl w:val="4862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CD0708"/>
    <w:multiLevelType w:val="multilevel"/>
    <w:tmpl w:val="B900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995BCA"/>
    <w:multiLevelType w:val="multilevel"/>
    <w:tmpl w:val="4972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F7F"/>
    <w:rsid w:val="00075717"/>
    <w:rsid w:val="001039AE"/>
    <w:rsid w:val="00197FD7"/>
    <w:rsid w:val="001D20D4"/>
    <w:rsid w:val="001E68A1"/>
    <w:rsid w:val="00265496"/>
    <w:rsid w:val="00266C18"/>
    <w:rsid w:val="00310283"/>
    <w:rsid w:val="00314AC3"/>
    <w:rsid w:val="00334B88"/>
    <w:rsid w:val="00346E66"/>
    <w:rsid w:val="003A3E2B"/>
    <w:rsid w:val="003A670E"/>
    <w:rsid w:val="003E3594"/>
    <w:rsid w:val="003F1C9A"/>
    <w:rsid w:val="00463BCB"/>
    <w:rsid w:val="00477FFB"/>
    <w:rsid w:val="004F7938"/>
    <w:rsid w:val="00531679"/>
    <w:rsid w:val="0056152A"/>
    <w:rsid w:val="00562E1D"/>
    <w:rsid w:val="005F073D"/>
    <w:rsid w:val="006005FE"/>
    <w:rsid w:val="0061514E"/>
    <w:rsid w:val="00673E31"/>
    <w:rsid w:val="006D6F7F"/>
    <w:rsid w:val="0074165B"/>
    <w:rsid w:val="00775057"/>
    <w:rsid w:val="008842B3"/>
    <w:rsid w:val="008E12FA"/>
    <w:rsid w:val="0098448B"/>
    <w:rsid w:val="009C3E40"/>
    <w:rsid w:val="00A321DE"/>
    <w:rsid w:val="00A37AD9"/>
    <w:rsid w:val="00A856E0"/>
    <w:rsid w:val="00AB18C7"/>
    <w:rsid w:val="00AB77ED"/>
    <w:rsid w:val="00B07A46"/>
    <w:rsid w:val="00B370F1"/>
    <w:rsid w:val="00B4038D"/>
    <w:rsid w:val="00B4428D"/>
    <w:rsid w:val="00BA61FE"/>
    <w:rsid w:val="00BF62A8"/>
    <w:rsid w:val="00C23E15"/>
    <w:rsid w:val="00C87B1E"/>
    <w:rsid w:val="00CF532B"/>
    <w:rsid w:val="00D02523"/>
    <w:rsid w:val="00D7438F"/>
    <w:rsid w:val="00DE4415"/>
    <w:rsid w:val="00E91956"/>
    <w:rsid w:val="00ED01AB"/>
    <w:rsid w:val="00F000F8"/>
    <w:rsid w:val="00F029DA"/>
    <w:rsid w:val="00F4238C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8AAA3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3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35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E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359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E359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359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A3E2B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A37A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35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359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E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E359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3E359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E3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359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A3E2B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A37A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getbootstrap.com/css/" TargetMode="External"/><Relationship Id="rId8" Type="http://schemas.openxmlformats.org/officeDocument/2006/relationships/hyperlink" Target="http://getbootstrap.com/css/" TargetMode="External"/><Relationship Id="rId9" Type="http://schemas.openxmlformats.org/officeDocument/2006/relationships/hyperlink" Target="http://getbootstrap.com/javascript/" TargetMode="External"/><Relationship Id="rId10" Type="http://schemas.openxmlformats.org/officeDocument/2006/relationships/hyperlink" Target="http://getbootstrap.com/javascrip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1029</Words>
  <Characters>5870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xenongattz</cp:lastModifiedBy>
  <cp:revision>25</cp:revision>
  <dcterms:created xsi:type="dcterms:W3CDTF">2015-04-11T13:30:00Z</dcterms:created>
  <dcterms:modified xsi:type="dcterms:W3CDTF">2015-05-07T10:22:00Z</dcterms:modified>
</cp:coreProperties>
</file>