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5198" w14:textId="77777777" w:rsidR="00D702A5" w:rsidRPr="003F35C2" w:rsidRDefault="00D702A5" w:rsidP="00D702A5">
      <w:pPr>
        <w:pStyle w:val="ac"/>
        <w:pageBreakBefore/>
        <w:spacing w:line="240" w:lineRule="auto"/>
        <w:ind w:firstLine="0"/>
        <w:rPr>
          <w:bCs/>
          <w:sz w:val="24"/>
          <w:szCs w:val="24"/>
        </w:rPr>
      </w:pPr>
      <w:bookmarkStart w:id="0" w:name="_Hlk170775712"/>
      <w:bookmarkEnd w:id="0"/>
      <w:r w:rsidRPr="009F3D09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C8C1C72" w14:textId="77777777" w:rsidR="00D702A5" w:rsidRPr="003F35C2" w:rsidRDefault="00D702A5" w:rsidP="00D702A5">
      <w:pPr>
        <w:jc w:val="center"/>
        <w:rPr>
          <w:sz w:val="24"/>
          <w:szCs w:val="24"/>
        </w:rPr>
      </w:pPr>
      <w:r w:rsidRPr="003F35C2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3F35C2">
        <w:rPr>
          <w:sz w:val="24"/>
          <w:szCs w:val="24"/>
        </w:rPr>
        <w:t xml:space="preserve"> образовательное учреждение</w:t>
      </w:r>
    </w:p>
    <w:p w14:paraId="662C0E5D" w14:textId="77777777" w:rsidR="00D702A5" w:rsidRPr="003F35C2" w:rsidRDefault="00D702A5" w:rsidP="00D702A5">
      <w:pPr>
        <w:jc w:val="center"/>
        <w:rPr>
          <w:sz w:val="24"/>
          <w:szCs w:val="24"/>
        </w:rPr>
      </w:pPr>
      <w:r w:rsidRPr="003F35C2">
        <w:rPr>
          <w:sz w:val="24"/>
          <w:szCs w:val="24"/>
        </w:rPr>
        <w:t xml:space="preserve"> высшего образования</w:t>
      </w:r>
    </w:p>
    <w:p w14:paraId="432FF488" w14:textId="77777777" w:rsidR="00D702A5" w:rsidRPr="003F35C2" w:rsidRDefault="00D702A5" w:rsidP="00D702A5">
      <w:pPr>
        <w:spacing w:before="120"/>
        <w:ind w:left="1134" w:right="1134"/>
        <w:jc w:val="center"/>
        <w:rPr>
          <w:szCs w:val="28"/>
        </w:rPr>
      </w:pPr>
      <w:r w:rsidRPr="003F35C2">
        <w:rPr>
          <w:b/>
          <w:szCs w:val="28"/>
        </w:rPr>
        <w:t>«Пермский национальный</w:t>
      </w:r>
      <w:r w:rsidRPr="003F35C2">
        <w:rPr>
          <w:szCs w:val="28"/>
        </w:rPr>
        <w:t xml:space="preserve"> </w:t>
      </w:r>
      <w:r w:rsidRPr="003F35C2">
        <w:rPr>
          <w:b/>
          <w:szCs w:val="28"/>
        </w:rPr>
        <w:t>исследовательский политехнический университет»</w:t>
      </w:r>
    </w:p>
    <w:p w14:paraId="21C4CAB8" w14:textId="77777777" w:rsidR="00D702A5" w:rsidRPr="003F35C2" w:rsidRDefault="00D702A5" w:rsidP="00D702A5">
      <w:pPr>
        <w:pStyle w:val="ac"/>
        <w:spacing w:before="240" w:line="240" w:lineRule="auto"/>
        <w:ind w:firstLine="0"/>
        <w:rPr>
          <w:bCs/>
        </w:rPr>
      </w:pPr>
      <w:r w:rsidRPr="003F35C2">
        <w:rPr>
          <w:bCs/>
        </w:rPr>
        <w:t>Электротехнический</w:t>
      </w:r>
      <w:r w:rsidRPr="003F35C2">
        <w:t xml:space="preserve"> </w:t>
      </w:r>
      <w:r w:rsidRPr="003F35C2">
        <w:rPr>
          <w:bCs/>
        </w:rPr>
        <w:t>факультет</w:t>
      </w:r>
    </w:p>
    <w:p w14:paraId="15A1A8FF" w14:textId="77777777" w:rsidR="00D702A5" w:rsidRPr="003F35C2" w:rsidRDefault="00D702A5" w:rsidP="00D702A5">
      <w:pPr>
        <w:pStyle w:val="ac"/>
        <w:spacing w:line="240" w:lineRule="auto"/>
        <w:ind w:firstLine="0"/>
        <w:rPr>
          <w:bCs/>
        </w:rPr>
      </w:pPr>
      <w:r w:rsidRPr="003F35C2">
        <w:rPr>
          <w:bCs/>
        </w:rPr>
        <w:t>Кафедра «Информационные технологии и автоматизированные системы»</w:t>
      </w:r>
    </w:p>
    <w:p w14:paraId="75DD024B" w14:textId="77777777" w:rsidR="00D702A5" w:rsidRPr="008A3E0F" w:rsidRDefault="00D702A5" w:rsidP="00D702A5">
      <w:pPr>
        <w:pStyle w:val="ac"/>
        <w:spacing w:line="240" w:lineRule="auto"/>
        <w:ind w:firstLine="0"/>
        <w:rPr>
          <w:bCs/>
        </w:rPr>
      </w:pPr>
      <w:r w:rsidRPr="003F35C2">
        <w:rPr>
          <w:bCs/>
        </w:rPr>
        <w:t>направление</w:t>
      </w:r>
      <w:r>
        <w:rPr>
          <w:bCs/>
        </w:rPr>
        <w:t xml:space="preserve"> подготовки</w:t>
      </w:r>
      <w:r w:rsidRPr="003F35C2">
        <w:rPr>
          <w:bCs/>
        </w:rPr>
        <w:t>: 09.03.01 – «Информатика, вычислительная техника»</w:t>
      </w:r>
    </w:p>
    <w:p w14:paraId="3AADF846" w14:textId="77777777" w:rsidR="00D702A5" w:rsidRPr="008A3E0F" w:rsidRDefault="00D702A5" w:rsidP="00D702A5">
      <w:pPr>
        <w:pStyle w:val="ac"/>
        <w:spacing w:line="240" w:lineRule="auto"/>
        <w:ind w:firstLine="0"/>
        <w:rPr>
          <w:bCs/>
        </w:rPr>
      </w:pPr>
    </w:p>
    <w:p w14:paraId="3F1A672D" w14:textId="77777777" w:rsidR="00D702A5" w:rsidRDefault="00D702A5" w:rsidP="00D702A5">
      <w:pPr>
        <w:jc w:val="center"/>
        <w:rPr>
          <w:b/>
          <w:sz w:val="32"/>
          <w:szCs w:val="32"/>
        </w:rPr>
      </w:pPr>
    </w:p>
    <w:p w14:paraId="72F509B4" w14:textId="77777777" w:rsidR="00D702A5" w:rsidRDefault="00D702A5" w:rsidP="00D702A5">
      <w:pPr>
        <w:jc w:val="center"/>
        <w:rPr>
          <w:b/>
          <w:sz w:val="32"/>
          <w:szCs w:val="32"/>
        </w:rPr>
      </w:pPr>
      <w:r w:rsidRPr="00646A36">
        <w:rPr>
          <w:b/>
          <w:sz w:val="32"/>
          <w:szCs w:val="32"/>
        </w:rPr>
        <w:t>О Т Ч Е Т</w:t>
      </w:r>
    </w:p>
    <w:p w14:paraId="3D822EDC" w14:textId="5BBE96FF" w:rsidR="00D702A5" w:rsidRPr="00D702A5" w:rsidRDefault="00D702A5" w:rsidP="00D702A5">
      <w:pPr>
        <w:jc w:val="center"/>
        <w:rPr>
          <w:b/>
          <w:sz w:val="32"/>
          <w:szCs w:val="32"/>
        </w:rPr>
      </w:pPr>
      <w:r w:rsidRPr="00646A36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>лабораторной работе №</w:t>
      </w:r>
      <w:r w:rsidRPr="00D702A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на тему:</w:t>
      </w:r>
      <w:r>
        <w:rPr>
          <w:b/>
          <w:sz w:val="32"/>
          <w:szCs w:val="32"/>
        </w:rPr>
        <w:br/>
        <w:t xml:space="preserve">  «</w:t>
      </w:r>
      <w:r w:rsidRPr="00D702A5">
        <w:rPr>
          <w:b/>
          <w:sz w:val="32"/>
          <w:szCs w:val="32"/>
        </w:rPr>
        <w:t>компоненты связности</w:t>
      </w:r>
      <w:r>
        <w:rPr>
          <w:b/>
          <w:sz w:val="32"/>
          <w:szCs w:val="32"/>
        </w:rPr>
        <w:t>»</w:t>
      </w:r>
    </w:p>
    <w:p w14:paraId="464C7A20" w14:textId="77777777" w:rsidR="00D702A5" w:rsidRPr="0021222F" w:rsidRDefault="00D702A5" w:rsidP="00D702A5">
      <w:pPr>
        <w:jc w:val="center"/>
        <w:rPr>
          <w:szCs w:val="28"/>
        </w:rPr>
      </w:pPr>
    </w:p>
    <w:p w14:paraId="7EF5ED0C" w14:textId="77777777" w:rsidR="00D702A5" w:rsidRPr="0021222F" w:rsidRDefault="00D702A5" w:rsidP="00D702A5">
      <w:pPr>
        <w:rPr>
          <w:szCs w:val="28"/>
        </w:rPr>
      </w:pPr>
    </w:p>
    <w:p w14:paraId="3B93D3E1" w14:textId="77777777" w:rsidR="00D702A5" w:rsidRPr="00646A36" w:rsidRDefault="00D702A5" w:rsidP="00D702A5">
      <w:pPr>
        <w:jc w:val="center"/>
        <w:rPr>
          <w:szCs w:val="28"/>
        </w:rPr>
      </w:pPr>
    </w:p>
    <w:p w14:paraId="31343595" w14:textId="77777777" w:rsidR="00D702A5" w:rsidRPr="00646A36" w:rsidRDefault="00D702A5" w:rsidP="00D702A5">
      <w:pPr>
        <w:tabs>
          <w:tab w:val="left" w:pos="5529"/>
        </w:tabs>
        <w:rPr>
          <w:szCs w:val="28"/>
        </w:rPr>
      </w:pPr>
      <w:r w:rsidRPr="00646A36">
        <w:rPr>
          <w:szCs w:val="28"/>
        </w:rPr>
        <w:tab/>
        <w:t>Выполнил студент гр</w:t>
      </w:r>
      <w:r>
        <w:rPr>
          <w:szCs w:val="28"/>
        </w:rPr>
        <w:t>.</w:t>
      </w:r>
      <w:r w:rsidRPr="00646A36">
        <w:rPr>
          <w:szCs w:val="28"/>
        </w:rPr>
        <w:t xml:space="preserve"> </w:t>
      </w:r>
      <w:r>
        <w:rPr>
          <w:szCs w:val="28"/>
        </w:rPr>
        <w:t>ИВТ-23</w:t>
      </w:r>
      <w:r w:rsidRPr="00646A36">
        <w:rPr>
          <w:szCs w:val="28"/>
        </w:rPr>
        <w:t>-1б</w:t>
      </w:r>
    </w:p>
    <w:p w14:paraId="3AF85C9C" w14:textId="77777777" w:rsidR="00D702A5" w:rsidRPr="00646A36" w:rsidRDefault="00D702A5" w:rsidP="00D702A5">
      <w:pPr>
        <w:tabs>
          <w:tab w:val="left" w:pos="5103"/>
          <w:tab w:val="center" w:pos="7371"/>
          <w:tab w:val="right" w:pos="9639"/>
        </w:tabs>
        <w:spacing w:before="120"/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 xml:space="preserve">  </w:t>
      </w:r>
      <w:r>
        <w:rPr>
          <w:szCs w:val="28"/>
          <w:u w:val="single"/>
        </w:rPr>
        <w:tab/>
        <w:t>Пискунов Дмитрий Александрович</w:t>
      </w:r>
      <w:r w:rsidRPr="00646A36">
        <w:rPr>
          <w:szCs w:val="28"/>
          <w:u w:val="single"/>
        </w:rPr>
        <w:tab/>
      </w:r>
    </w:p>
    <w:p w14:paraId="6505B173" w14:textId="77777777" w:rsidR="00D702A5" w:rsidRPr="00646A36" w:rsidRDefault="00D702A5" w:rsidP="00D702A5">
      <w:pPr>
        <w:tabs>
          <w:tab w:val="center" w:pos="7797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</w:t>
      </w:r>
      <w:r>
        <w:rPr>
          <w:szCs w:val="28"/>
          <w:vertAlign w:val="superscript"/>
        </w:rPr>
        <w:t>Ф</w:t>
      </w:r>
      <w:r w:rsidRPr="00646A36">
        <w:rPr>
          <w:szCs w:val="28"/>
          <w:vertAlign w:val="superscript"/>
        </w:rPr>
        <w:t>амилия</w:t>
      </w:r>
      <w:r>
        <w:rPr>
          <w:szCs w:val="28"/>
          <w:vertAlign w:val="superscript"/>
        </w:rPr>
        <w:t>, Имя, Отчество</w:t>
      </w:r>
      <w:r w:rsidRPr="00646A36">
        <w:rPr>
          <w:szCs w:val="28"/>
          <w:vertAlign w:val="superscript"/>
        </w:rPr>
        <w:t>)</w:t>
      </w:r>
    </w:p>
    <w:p w14:paraId="26756E62" w14:textId="77777777" w:rsidR="00D702A5" w:rsidRPr="00646A36" w:rsidRDefault="00D702A5" w:rsidP="00D702A5">
      <w:pPr>
        <w:tabs>
          <w:tab w:val="left" w:pos="5103"/>
          <w:tab w:val="center" w:pos="7371"/>
          <w:tab w:val="right" w:pos="9639"/>
        </w:tabs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 xml:space="preserve">  </w:t>
      </w:r>
      <w:r w:rsidRPr="002F3C1E">
        <w:rPr>
          <w:szCs w:val="28"/>
          <w:u w:val="single"/>
        </w:rPr>
        <w:tab/>
      </w:r>
      <w:r w:rsidRPr="00646A36">
        <w:rPr>
          <w:szCs w:val="28"/>
          <w:u w:val="single"/>
        </w:rPr>
        <w:tab/>
      </w:r>
    </w:p>
    <w:p w14:paraId="021864C5" w14:textId="77777777" w:rsidR="00D702A5" w:rsidRPr="00646A36" w:rsidRDefault="00D702A5" w:rsidP="00D702A5">
      <w:pPr>
        <w:tabs>
          <w:tab w:val="center" w:pos="7513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(подпись)</w:t>
      </w:r>
    </w:p>
    <w:p w14:paraId="7CDE91C2" w14:textId="77777777" w:rsidR="00D702A5" w:rsidRPr="00646A36" w:rsidRDefault="00D702A5" w:rsidP="00D702A5">
      <w:pPr>
        <w:spacing w:before="240" w:after="240"/>
        <w:rPr>
          <w:szCs w:val="28"/>
        </w:rPr>
      </w:pPr>
    </w:p>
    <w:p w14:paraId="018AC887" w14:textId="77777777" w:rsidR="00D702A5" w:rsidRPr="00646A36" w:rsidRDefault="00D702A5" w:rsidP="00D702A5">
      <w:pPr>
        <w:rPr>
          <w:szCs w:val="28"/>
        </w:rPr>
      </w:pPr>
      <w:r w:rsidRPr="00646A36">
        <w:rPr>
          <w:szCs w:val="28"/>
        </w:rPr>
        <w:t>Проверил:</w:t>
      </w:r>
    </w:p>
    <w:p w14:paraId="443B8FA0" w14:textId="77777777" w:rsidR="00D702A5" w:rsidRPr="00646A36" w:rsidRDefault="00D702A5" w:rsidP="00D702A5">
      <w:pPr>
        <w:tabs>
          <w:tab w:val="left" w:pos="142"/>
          <w:tab w:val="right" w:pos="4111"/>
        </w:tabs>
        <w:spacing w:before="120"/>
        <w:rPr>
          <w:szCs w:val="28"/>
          <w:u w:val="single"/>
        </w:rPr>
      </w:pPr>
      <w:r>
        <w:rPr>
          <w:szCs w:val="28"/>
          <w:u w:val="single"/>
        </w:rPr>
        <w:tab/>
        <w:t>ст. преп.</w:t>
      </w:r>
      <w:r w:rsidRPr="00646A36">
        <w:rPr>
          <w:szCs w:val="28"/>
          <w:u w:val="single"/>
        </w:rPr>
        <w:t xml:space="preserve"> </w:t>
      </w:r>
      <w:r>
        <w:rPr>
          <w:szCs w:val="28"/>
          <w:u w:val="single"/>
        </w:rPr>
        <w:t>каф.</w:t>
      </w:r>
      <w:r w:rsidRPr="00646A36">
        <w:rPr>
          <w:szCs w:val="28"/>
          <w:u w:val="single"/>
        </w:rPr>
        <w:t xml:space="preserve"> ИТАС</w:t>
      </w:r>
      <w:r w:rsidRPr="00646A36">
        <w:rPr>
          <w:szCs w:val="28"/>
          <w:u w:val="single"/>
        </w:rPr>
        <w:tab/>
      </w:r>
    </w:p>
    <w:p w14:paraId="3C01C9E3" w14:textId="77777777" w:rsidR="00D702A5" w:rsidRPr="00E91E83" w:rsidRDefault="00D702A5" w:rsidP="00D702A5">
      <w:pPr>
        <w:tabs>
          <w:tab w:val="left" w:pos="142"/>
          <w:tab w:val="right" w:pos="4111"/>
        </w:tabs>
        <w:spacing w:before="60"/>
        <w:rPr>
          <w:szCs w:val="28"/>
          <w:u w:val="single"/>
        </w:rPr>
      </w:pPr>
      <w:r>
        <w:rPr>
          <w:szCs w:val="28"/>
          <w:u w:val="single"/>
        </w:rPr>
        <w:tab/>
      </w:r>
      <w:proofErr w:type="spellStart"/>
      <w:r w:rsidRPr="00E91E83">
        <w:rPr>
          <w:szCs w:val="28"/>
          <w:u w:val="single"/>
        </w:rPr>
        <w:t>Рустамханова</w:t>
      </w:r>
      <w:proofErr w:type="spellEnd"/>
      <w:r w:rsidRPr="00E91E83">
        <w:rPr>
          <w:szCs w:val="28"/>
          <w:u w:val="single"/>
        </w:rPr>
        <w:t xml:space="preserve"> Гульшат Ильдаровна</w:t>
      </w:r>
      <w:r w:rsidRPr="00E91E83">
        <w:rPr>
          <w:szCs w:val="28"/>
          <w:u w:val="single"/>
        </w:rPr>
        <w:tab/>
      </w:r>
    </w:p>
    <w:p w14:paraId="2BAAE9D3" w14:textId="77777777" w:rsidR="00D702A5" w:rsidRPr="00646A36" w:rsidRDefault="00D702A5" w:rsidP="00D702A5">
      <w:pPr>
        <w:tabs>
          <w:tab w:val="center" w:pos="1985"/>
          <w:tab w:val="right" w:pos="9781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 xml:space="preserve">(должность, </w:t>
      </w:r>
      <w:r>
        <w:rPr>
          <w:szCs w:val="28"/>
          <w:vertAlign w:val="superscript"/>
        </w:rPr>
        <w:t>Ф.И.О</w:t>
      </w:r>
      <w:r w:rsidRPr="00646A36">
        <w:rPr>
          <w:szCs w:val="28"/>
          <w:vertAlign w:val="superscript"/>
        </w:rPr>
        <w:t xml:space="preserve"> руководителя от кафедры)</w:t>
      </w:r>
    </w:p>
    <w:p w14:paraId="56D90DC1" w14:textId="77777777" w:rsidR="00D702A5" w:rsidRPr="00646A36" w:rsidRDefault="00D702A5" w:rsidP="00D702A5">
      <w:pPr>
        <w:tabs>
          <w:tab w:val="right" w:pos="1985"/>
          <w:tab w:val="left" w:pos="2268"/>
          <w:tab w:val="right" w:pos="4536"/>
        </w:tabs>
        <w:spacing w:before="120"/>
        <w:rPr>
          <w:szCs w:val="28"/>
          <w:u w:val="single"/>
        </w:rPr>
      </w:pPr>
      <w:r w:rsidRPr="00646A36">
        <w:rPr>
          <w:szCs w:val="28"/>
          <w:u w:val="single"/>
        </w:rPr>
        <w:tab/>
      </w:r>
      <w:r w:rsidRPr="00646A36">
        <w:rPr>
          <w:szCs w:val="28"/>
        </w:rPr>
        <w:tab/>
      </w:r>
      <w:r w:rsidRPr="00646A36">
        <w:rPr>
          <w:szCs w:val="28"/>
          <w:u w:val="single"/>
        </w:rPr>
        <w:tab/>
      </w:r>
    </w:p>
    <w:p w14:paraId="5FF1979A" w14:textId="77777777" w:rsidR="00D702A5" w:rsidRPr="00646A36" w:rsidRDefault="00D702A5" w:rsidP="00D702A5">
      <w:pPr>
        <w:tabs>
          <w:tab w:val="center" w:pos="993"/>
          <w:tab w:val="center" w:pos="3402"/>
          <w:tab w:val="right" w:pos="4536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(оценка)</w:t>
      </w:r>
      <w:r w:rsidRPr="00646A36">
        <w:rPr>
          <w:szCs w:val="28"/>
          <w:vertAlign w:val="superscript"/>
        </w:rPr>
        <w:tab/>
        <w:t>(подпись)</w:t>
      </w:r>
    </w:p>
    <w:p w14:paraId="5251DDC3" w14:textId="77777777" w:rsidR="00D702A5" w:rsidRPr="00646A36" w:rsidRDefault="00D702A5" w:rsidP="00D702A5">
      <w:pPr>
        <w:tabs>
          <w:tab w:val="left" w:pos="2268"/>
          <w:tab w:val="right" w:pos="4536"/>
        </w:tabs>
        <w:spacing w:before="120"/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ab/>
      </w:r>
    </w:p>
    <w:p w14:paraId="29B5747B" w14:textId="77777777" w:rsidR="00D702A5" w:rsidRPr="00646A36" w:rsidRDefault="00D702A5" w:rsidP="00D702A5">
      <w:pPr>
        <w:tabs>
          <w:tab w:val="center" w:pos="3402"/>
          <w:tab w:val="right" w:pos="4536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(дата)</w:t>
      </w:r>
    </w:p>
    <w:p w14:paraId="31426914" w14:textId="77777777" w:rsidR="00D702A5" w:rsidRDefault="00D702A5" w:rsidP="00D702A5">
      <w:pPr>
        <w:jc w:val="center"/>
        <w:rPr>
          <w:sz w:val="24"/>
          <w:szCs w:val="24"/>
        </w:rPr>
      </w:pPr>
    </w:p>
    <w:p w14:paraId="5BC5E84D" w14:textId="77777777" w:rsidR="00D702A5" w:rsidRPr="0021222F" w:rsidRDefault="00D702A5" w:rsidP="00D702A5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Пермь 2024</w:t>
      </w:r>
    </w:p>
    <w:p w14:paraId="526DA91D" w14:textId="77777777" w:rsidR="00D702A5" w:rsidRPr="0021222F" w:rsidRDefault="00D702A5" w:rsidP="00D702A5">
      <w:pPr>
        <w:jc w:val="center"/>
        <w:rPr>
          <w:b/>
          <w:bCs/>
          <w:sz w:val="32"/>
          <w:szCs w:val="32"/>
        </w:rPr>
      </w:pPr>
      <w:r w:rsidRPr="0021222F">
        <w:rPr>
          <w:b/>
          <w:bCs/>
          <w:sz w:val="32"/>
          <w:szCs w:val="32"/>
        </w:rPr>
        <w:lastRenderedPageBreak/>
        <w:t>Цель работы</w:t>
      </w:r>
    </w:p>
    <w:p w14:paraId="3285CD8F" w14:textId="77777777" w:rsidR="005221F2" w:rsidRDefault="005221F2" w:rsidP="005221F2">
      <w:pPr>
        <w:jc w:val="both"/>
        <w:rPr>
          <w:sz w:val="28"/>
          <w:szCs w:val="28"/>
        </w:rPr>
      </w:pPr>
      <w:r w:rsidRPr="005221F2">
        <w:rPr>
          <w:sz w:val="28"/>
          <w:szCs w:val="28"/>
        </w:rPr>
        <w:t>Исследование и программная реализация алгоритмов поиска компонент связности графа и построения матрицы достижимости.</w:t>
      </w:r>
    </w:p>
    <w:p w14:paraId="71F7A96B" w14:textId="77777777" w:rsidR="005221F2" w:rsidRDefault="005221F2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2CAB" w14:textId="6E2883AB" w:rsidR="005221F2" w:rsidRPr="005221F2" w:rsidRDefault="005221F2" w:rsidP="005221F2">
      <w:pPr>
        <w:jc w:val="center"/>
        <w:rPr>
          <w:b/>
          <w:bCs/>
          <w:sz w:val="32"/>
          <w:szCs w:val="32"/>
        </w:rPr>
      </w:pPr>
      <w:r w:rsidRPr="005221F2">
        <w:rPr>
          <w:b/>
          <w:bCs/>
          <w:sz w:val="32"/>
          <w:szCs w:val="32"/>
        </w:rPr>
        <w:lastRenderedPageBreak/>
        <w:t>Зада</w:t>
      </w:r>
      <w:r>
        <w:rPr>
          <w:b/>
          <w:bCs/>
          <w:sz w:val="32"/>
          <w:szCs w:val="32"/>
        </w:rPr>
        <w:t>чи</w:t>
      </w:r>
    </w:p>
    <w:p w14:paraId="28AF928C" w14:textId="77777777" w:rsidR="005221F2" w:rsidRPr="005221F2" w:rsidRDefault="005221F2" w:rsidP="005221F2">
      <w:pPr>
        <w:numPr>
          <w:ilvl w:val="0"/>
          <w:numId w:val="7"/>
        </w:numPr>
        <w:jc w:val="both"/>
        <w:rPr>
          <w:sz w:val="28"/>
          <w:szCs w:val="28"/>
        </w:rPr>
      </w:pPr>
      <w:r w:rsidRPr="005221F2">
        <w:rPr>
          <w:sz w:val="28"/>
          <w:szCs w:val="28"/>
        </w:rPr>
        <w:t>Реализовать поиск компонент связности графа с использованием алгоритма поиска в глубину (DFS).</w:t>
      </w:r>
    </w:p>
    <w:p w14:paraId="7295BE67" w14:textId="77777777" w:rsidR="005221F2" w:rsidRPr="005221F2" w:rsidRDefault="005221F2" w:rsidP="005221F2">
      <w:pPr>
        <w:numPr>
          <w:ilvl w:val="0"/>
          <w:numId w:val="7"/>
        </w:numPr>
        <w:jc w:val="both"/>
        <w:rPr>
          <w:sz w:val="28"/>
          <w:szCs w:val="28"/>
        </w:rPr>
      </w:pPr>
      <w:r w:rsidRPr="005221F2">
        <w:rPr>
          <w:sz w:val="28"/>
          <w:szCs w:val="28"/>
        </w:rPr>
        <w:t>Построить матрицу достижимости с применением матричного умножения.</w:t>
      </w:r>
    </w:p>
    <w:p w14:paraId="75B66270" w14:textId="77777777" w:rsidR="005221F2" w:rsidRPr="005221F2" w:rsidRDefault="005221F2" w:rsidP="005221F2">
      <w:pPr>
        <w:numPr>
          <w:ilvl w:val="0"/>
          <w:numId w:val="7"/>
        </w:numPr>
        <w:jc w:val="both"/>
        <w:rPr>
          <w:sz w:val="28"/>
          <w:szCs w:val="28"/>
        </w:rPr>
      </w:pPr>
      <w:r w:rsidRPr="005221F2">
        <w:rPr>
          <w:sz w:val="28"/>
          <w:szCs w:val="28"/>
        </w:rPr>
        <w:t>Преобразовать ориентированный граф в неориентированный для корректного анализа связности.</w:t>
      </w:r>
    </w:p>
    <w:p w14:paraId="70EB479D" w14:textId="77777777" w:rsidR="005221F2" w:rsidRPr="005221F2" w:rsidRDefault="005221F2" w:rsidP="005221F2">
      <w:pPr>
        <w:numPr>
          <w:ilvl w:val="0"/>
          <w:numId w:val="7"/>
        </w:numPr>
        <w:jc w:val="both"/>
        <w:rPr>
          <w:sz w:val="28"/>
          <w:szCs w:val="28"/>
        </w:rPr>
      </w:pPr>
      <w:r w:rsidRPr="005221F2">
        <w:rPr>
          <w:sz w:val="28"/>
          <w:szCs w:val="28"/>
        </w:rPr>
        <w:t>Протестировать программу на примерах графов.</w:t>
      </w:r>
    </w:p>
    <w:p w14:paraId="1CEA2DE1" w14:textId="77777777" w:rsidR="00D702A5" w:rsidRPr="0072686D" w:rsidRDefault="00D702A5" w:rsidP="005221F2">
      <w:pPr>
        <w:jc w:val="both"/>
        <w:rPr>
          <w:sz w:val="28"/>
          <w:szCs w:val="28"/>
        </w:rPr>
      </w:pPr>
    </w:p>
    <w:p w14:paraId="5EEEE21C" w14:textId="77777777" w:rsidR="00D702A5" w:rsidRDefault="00D702A5" w:rsidP="00D702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3C9EBB" w14:textId="77777777" w:rsidR="005221F2" w:rsidRPr="005221F2" w:rsidRDefault="005221F2" w:rsidP="005221F2">
      <w:pPr>
        <w:jc w:val="center"/>
        <w:rPr>
          <w:b/>
          <w:bCs/>
          <w:sz w:val="32"/>
          <w:szCs w:val="32"/>
        </w:rPr>
      </w:pPr>
      <w:r w:rsidRPr="005221F2">
        <w:rPr>
          <w:b/>
          <w:bCs/>
          <w:sz w:val="32"/>
          <w:szCs w:val="32"/>
        </w:rPr>
        <w:lastRenderedPageBreak/>
        <w:t>Теоретические сведения</w:t>
      </w:r>
    </w:p>
    <w:p w14:paraId="38938809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Компонента связности — максимальный подграф, в котором любая пара вершин соединена путем. Для неориентированных графов компоненты связности определяются однозначно.</w:t>
      </w:r>
    </w:p>
    <w:p w14:paraId="0ED685AF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Алгоритм DFS (поиск в глубину):</w:t>
      </w:r>
    </w:p>
    <w:p w14:paraId="56D337D4" w14:textId="77777777" w:rsidR="00200C35" w:rsidRPr="00200C35" w:rsidRDefault="00200C35" w:rsidP="00200C35">
      <w:pPr>
        <w:numPr>
          <w:ilvl w:val="0"/>
          <w:numId w:val="8"/>
        </w:numPr>
        <w:rPr>
          <w:sz w:val="28"/>
          <w:szCs w:val="28"/>
        </w:rPr>
      </w:pPr>
      <w:r w:rsidRPr="00200C35">
        <w:rPr>
          <w:sz w:val="28"/>
          <w:szCs w:val="28"/>
        </w:rPr>
        <w:t>Посещаем стартовую вершину.</w:t>
      </w:r>
    </w:p>
    <w:p w14:paraId="0011B522" w14:textId="526AABA6" w:rsidR="00200C35" w:rsidRPr="00200C35" w:rsidRDefault="00200C35" w:rsidP="00200C35">
      <w:pPr>
        <w:numPr>
          <w:ilvl w:val="0"/>
          <w:numId w:val="8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Рекурсивно/итеративно исследуем все </w:t>
      </w:r>
      <w:r w:rsidRPr="00200C35">
        <w:rPr>
          <w:sz w:val="28"/>
          <w:szCs w:val="28"/>
        </w:rPr>
        <w:t>не посещённые</w:t>
      </w:r>
      <w:r w:rsidRPr="00200C35">
        <w:rPr>
          <w:sz w:val="28"/>
          <w:szCs w:val="28"/>
        </w:rPr>
        <w:t xml:space="preserve"> смежные вершины.</w:t>
      </w:r>
    </w:p>
    <w:p w14:paraId="425E8928" w14:textId="77777777" w:rsidR="00200C35" w:rsidRPr="00200C35" w:rsidRDefault="00200C35" w:rsidP="00200C35">
      <w:pPr>
        <w:numPr>
          <w:ilvl w:val="0"/>
          <w:numId w:val="8"/>
        </w:numPr>
        <w:rPr>
          <w:sz w:val="28"/>
          <w:szCs w:val="28"/>
        </w:rPr>
      </w:pPr>
      <w:r w:rsidRPr="00200C35">
        <w:rPr>
          <w:sz w:val="28"/>
          <w:szCs w:val="28"/>
        </w:rPr>
        <w:t>Компонента завершена, когда все доступные вершины исследованы.</w:t>
      </w:r>
    </w:p>
    <w:p w14:paraId="3FC09907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Матрица достижимости:</w:t>
      </w:r>
    </w:p>
    <w:p w14:paraId="5ABB6C52" w14:textId="77777777" w:rsidR="00200C35" w:rsidRPr="00200C35" w:rsidRDefault="00200C35" w:rsidP="00200C35">
      <w:pPr>
        <w:numPr>
          <w:ilvl w:val="0"/>
          <w:numId w:val="9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Квадратная матрица, где элемент </w:t>
      </w:r>
      <w:r w:rsidRPr="00200C35">
        <w:rPr>
          <w:b/>
          <w:bCs/>
          <w:sz w:val="28"/>
          <w:szCs w:val="28"/>
        </w:rPr>
        <w:t>[i][j] = 1</w:t>
      </w:r>
      <w:r w:rsidRPr="00200C35">
        <w:rPr>
          <w:sz w:val="28"/>
          <w:szCs w:val="28"/>
        </w:rPr>
        <w:t xml:space="preserve">, если существует путь из вершины </w:t>
      </w:r>
      <w:r w:rsidRPr="00200C35">
        <w:rPr>
          <w:b/>
          <w:bCs/>
          <w:sz w:val="28"/>
          <w:szCs w:val="28"/>
        </w:rPr>
        <w:t>i</w:t>
      </w:r>
      <w:r w:rsidRPr="00200C35">
        <w:rPr>
          <w:sz w:val="28"/>
          <w:szCs w:val="28"/>
        </w:rPr>
        <w:t xml:space="preserve"> в </w:t>
      </w:r>
      <w:r w:rsidRPr="00200C35">
        <w:rPr>
          <w:b/>
          <w:bCs/>
          <w:sz w:val="28"/>
          <w:szCs w:val="28"/>
        </w:rPr>
        <w:t>j</w:t>
      </w:r>
      <w:r w:rsidRPr="00200C35">
        <w:rPr>
          <w:sz w:val="28"/>
          <w:szCs w:val="28"/>
        </w:rPr>
        <w:t>.</w:t>
      </w:r>
    </w:p>
    <w:p w14:paraId="63376A44" w14:textId="77777777" w:rsidR="00200C35" w:rsidRPr="00200C35" w:rsidRDefault="00200C35" w:rsidP="00200C35">
      <w:pPr>
        <w:numPr>
          <w:ilvl w:val="0"/>
          <w:numId w:val="9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Строится через последовательное возведение матрицы смежности в степень (до </w:t>
      </w:r>
      <w:r w:rsidRPr="00200C35">
        <w:rPr>
          <w:b/>
          <w:bCs/>
          <w:sz w:val="28"/>
          <w:szCs w:val="28"/>
        </w:rPr>
        <w:t>n-1</w:t>
      </w:r>
      <w:r w:rsidRPr="00200C35">
        <w:rPr>
          <w:sz w:val="28"/>
          <w:szCs w:val="28"/>
        </w:rPr>
        <w:t xml:space="preserve">, где </w:t>
      </w:r>
      <w:r w:rsidRPr="00200C35">
        <w:rPr>
          <w:b/>
          <w:bCs/>
          <w:sz w:val="28"/>
          <w:szCs w:val="28"/>
        </w:rPr>
        <w:t>n</w:t>
      </w:r>
      <w:r w:rsidRPr="00200C35">
        <w:rPr>
          <w:sz w:val="28"/>
          <w:szCs w:val="28"/>
        </w:rPr>
        <w:t xml:space="preserve"> — количество вершин).</w:t>
      </w:r>
    </w:p>
    <w:p w14:paraId="5FF4A2CB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Матричное умножение в булевой алгебре:</w:t>
      </w:r>
    </w:p>
    <w:p w14:paraId="47163BC2" w14:textId="77777777" w:rsidR="00200C35" w:rsidRPr="00200C35" w:rsidRDefault="00200C35" w:rsidP="00200C35">
      <w:pPr>
        <w:numPr>
          <w:ilvl w:val="0"/>
          <w:numId w:val="10"/>
        </w:numPr>
        <w:rPr>
          <w:sz w:val="28"/>
          <w:szCs w:val="28"/>
        </w:rPr>
      </w:pPr>
      <w:r w:rsidRPr="00200C35">
        <w:rPr>
          <w:sz w:val="28"/>
          <w:szCs w:val="28"/>
        </w:rPr>
        <w:t>Умножение заменяется на логическое И (</w:t>
      </w:r>
      <w:r w:rsidRPr="00200C35">
        <w:rPr>
          <w:b/>
          <w:bCs/>
          <w:sz w:val="28"/>
          <w:szCs w:val="28"/>
        </w:rPr>
        <w:t>&amp;&amp;</w:t>
      </w:r>
      <w:r w:rsidRPr="00200C35">
        <w:rPr>
          <w:sz w:val="28"/>
          <w:szCs w:val="28"/>
        </w:rPr>
        <w:t>).</w:t>
      </w:r>
    </w:p>
    <w:p w14:paraId="127985BE" w14:textId="77777777" w:rsidR="00200C35" w:rsidRDefault="00200C35" w:rsidP="00200C35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200C35">
        <w:rPr>
          <w:sz w:val="28"/>
          <w:szCs w:val="28"/>
        </w:rPr>
        <w:t>Сложение — на логическое ИЛИ (</w:t>
      </w:r>
      <w:r w:rsidRPr="00200C35">
        <w:rPr>
          <w:b/>
          <w:bCs/>
          <w:sz w:val="28"/>
          <w:szCs w:val="28"/>
        </w:rPr>
        <w:t>||</w:t>
      </w:r>
      <w:r w:rsidRPr="00200C35">
        <w:rPr>
          <w:sz w:val="28"/>
          <w:szCs w:val="28"/>
        </w:rPr>
        <w:t>).</w:t>
      </w:r>
    </w:p>
    <w:p w14:paraId="0845F40A" w14:textId="77777777" w:rsidR="00200C35" w:rsidRDefault="00200C35">
      <w:pPr>
        <w:spacing w:line="27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B00D5C5" w14:textId="5B0C7734" w:rsidR="00200C35" w:rsidRPr="00200C35" w:rsidRDefault="00200C35" w:rsidP="00200C35">
      <w:pPr>
        <w:ind w:left="720"/>
        <w:jc w:val="center"/>
        <w:rPr>
          <w:sz w:val="28"/>
          <w:szCs w:val="28"/>
        </w:rPr>
      </w:pPr>
      <w:r w:rsidRPr="00200C35">
        <w:rPr>
          <w:b/>
          <w:bCs/>
          <w:sz w:val="28"/>
          <w:szCs w:val="28"/>
        </w:rPr>
        <w:lastRenderedPageBreak/>
        <w:t>Реализация программы</w:t>
      </w:r>
    </w:p>
    <w:p w14:paraId="1A15C4E7" w14:textId="77777777" w:rsidR="00200C35" w:rsidRPr="00200C35" w:rsidRDefault="00200C35" w:rsidP="00200C35">
      <w:pPr>
        <w:numPr>
          <w:ilvl w:val="0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>Чтение матрицы смежности:</w:t>
      </w:r>
    </w:p>
    <w:p w14:paraId="502F9FC5" w14:textId="77777777" w:rsidR="00200C35" w:rsidRPr="00200C35" w:rsidRDefault="00200C35" w:rsidP="00200C35">
      <w:pPr>
        <w:numPr>
          <w:ilvl w:val="1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>Матрица считывается из файла, проверяются корректность формата (0/1) и квадратность.</w:t>
      </w:r>
    </w:p>
    <w:p w14:paraId="4E1117D7" w14:textId="77777777" w:rsidR="00200C35" w:rsidRPr="00200C35" w:rsidRDefault="00200C35" w:rsidP="00200C35">
      <w:pPr>
        <w:numPr>
          <w:ilvl w:val="0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>Преобразование графа:</w:t>
      </w:r>
    </w:p>
    <w:p w14:paraId="00CC73B1" w14:textId="77777777" w:rsidR="00200C35" w:rsidRPr="00200C35" w:rsidRDefault="00200C35" w:rsidP="00200C35">
      <w:pPr>
        <w:numPr>
          <w:ilvl w:val="1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Ориентированный граф преобразуется в неориентированный: если есть ребро </w:t>
      </w:r>
      <w:proofErr w:type="spellStart"/>
      <w:r w:rsidRPr="00200C35">
        <w:rPr>
          <w:b/>
          <w:bCs/>
          <w:sz w:val="28"/>
          <w:szCs w:val="28"/>
        </w:rPr>
        <w:t>u→v</w:t>
      </w:r>
      <w:proofErr w:type="spellEnd"/>
      <w:r w:rsidRPr="00200C35">
        <w:rPr>
          <w:sz w:val="28"/>
          <w:szCs w:val="28"/>
        </w:rPr>
        <w:t xml:space="preserve"> или </w:t>
      </w:r>
      <w:proofErr w:type="spellStart"/>
      <w:r w:rsidRPr="00200C35">
        <w:rPr>
          <w:b/>
          <w:bCs/>
          <w:sz w:val="28"/>
          <w:szCs w:val="28"/>
        </w:rPr>
        <w:t>v→u</w:t>
      </w:r>
      <w:proofErr w:type="spellEnd"/>
      <w:r w:rsidRPr="00200C35">
        <w:rPr>
          <w:sz w:val="28"/>
          <w:szCs w:val="28"/>
        </w:rPr>
        <w:t xml:space="preserve">, в матрице ставится </w:t>
      </w:r>
      <w:r w:rsidRPr="00200C35">
        <w:rPr>
          <w:b/>
          <w:bCs/>
          <w:sz w:val="28"/>
          <w:szCs w:val="28"/>
        </w:rPr>
        <w:t>1</w:t>
      </w:r>
      <w:r w:rsidRPr="00200C35">
        <w:rPr>
          <w:sz w:val="28"/>
          <w:szCs w:val="28"/>
        </w:rPr>
        <w:t>.</w:t>
      </w:r>
    </w:p>
    <w:p w14:paraId="3E7F05F2" w14:textId="77777777" w:rsidR="00200C35" w:rsidRPr="00200C35" w:rsidRDefault="00200C35" w:rsidP="00200C35">
      <w:pPr>
        <w:numPr>
          <w:ilvl w:val="0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>Поиск компонент связности:</w:t>
      </w:r>
    </w:p>
    <w:p w14:paraId="2A13FB0B" w14:textId="77777777" w:rsidR="00200C35" w:rsidRPr="00200C35" w:rsidRDefault="00200C35" w:rsidP="00200C35">
      <w:pPr>
        <w:numPr>
          <w:ilvl w:val="1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Используется итеративный DFS </w:t>
      </w:r>
      <w:proofErr w:type="gramStart"/>
      <w:r w:rsidRPr="00200C35">
        <w:rPr>
          <w:sz w:val="28"/>
          <w:szCs w:val="28"/>
        </w:rPr>
        <w:t>с стеком</w:t>
      </w:r>
      <w:proofErr w:type="gramEnd"/>
      <w:r w:rsidRPr="00200C35">
        <w:rPr>
          <w:sz w:val="28"/>
          <w:szCs w:val="28"/>
        </w:rPr>
        <w:t>.</w:t>
      </w:r>
    </w:p>
    <w:p w14:paraId="5B92AA0A" w14:textId="77777777" w:rsidR="00200C35" w:rsidRPr="00200C35" w:rsidRDefault="00200C35" w:rsidP="00200C35">
      <w:pPr>
        <w:numPr>
          <w:ilvl w:val="1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Каждая компонента сохраняется в вектор </w:t>
      </w:r>
      <w:proofErr w:type="spellStart"/>
      <w:r w:rsidRPr="00200C35">
        <w:rPr>
          <w:b/>
          <w:bCs/>
          <w:sz w:val="28"/>
          <w:szCs w:val="28"/>
        </w:rPr>
        <w:t>components</w:t>
      </w:r>
      <w:proofErr w:type="spellEnd"/>
      <w:r w:rsidRPr="00200C35">
        <w:rPr>
          <w:sz w:val="28"/>
          <w:szCs w:val="28"/>
        </w:rPr>
        <w:t>.</w:t>
      </w:r>
    </w:p>
    <w:p w14:paraId="249221B1" w14:textId="77777777" w:rsidR="00200C35" w:rsidRPr="00200C35" w:rsidRDefault="00200C35" w:rsidP="00200C35">
      <w:pPr>
        <w:numPr>
          <w:ilvl w:val="0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>Вычисление матрицы достижимости:</w:t>
      </w:r>
    </w:p>
    <w:p w14:paraId="152357E6" w14:textId="77777777" w:rsidR="00200C35" w:rsidRPr="00200C35" w:rsidRDefault="00200C35" w:rsidP="00200C35">
      <w:pPr>
        <w:numPr>
          <w:ilvl w:val="1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 xml:space="preserve">Матрица смежности возводится в степени от </w:t>
      </w:r>
      <w:r w:rsidRPr="00200C35">
        <w:rPr>
          <w:b/>
          <w:bCs/>
          <w:sz w:val="28"/>
          <w:szCs w:val="28"/>
        </w:rPr>
        <w:t>1</w:t>
      </w:r>
      <w:r w:rsidRPr="00200C35">
        <w:rPr>
          <w:sz w:val="28"/>
          <w:szCs w:val="28"/>
        </w:rPr>
        <w:t xml:space="preserve"> до </w:t>
      </w:r>
      <w:r w:rsidRPr="00200C35">
        <w:rPr>
          <w:b/>
          <w:bCs/>
          <w:sz w:val="28"/>
          <w:szCs w:val="28"/>
        </w:rPr>
        <w:t>n-1</w:t>
      </w:r>
      <w:r w:rsidRPr="00200C35">
        <w:rPr>
          <w:sz w:val="28"/>
          <w:szCs w:val="28"/>
        </w:rPr>
        <w:t>.</w:t>
      </w:r>
    </w:p>
    <w:p w14:paraId="07EFC8CE" w14:textId="77777777" w:rsidR="00200C35" w:rsidRPr="00200C35" w:rsidRDefault="00200C35" w:rsidP="00200C35">
      <w:pPr>
        <w:numPr>
          <w:ilvl w:val="1"/>
          <w:numId w:val="11"/>
        </w:numPr>
        <w:rPr>
          <w:sz w:val="28"/>
          <w:szCs w:val="28"/>
        </w:rPr>
      </w:pPr>
      <w:r w:rsidRPr="00200C35">
        <w:rPr>
          <w:sz w:val="28"/>
          <w:szCs w:val="28"/>
        </w:rPr>
        <w:t>Результаты объединяются в финальную матрицу достижимости.</w:t>
      </w:r>
    </w:p>
    <w:p w14:paraId="2B680994" w14:textId="77777777" w:rsidR="00D702A5" w:rsidRPr="005221F2" w:rsidRDefault="00D702A5" w:rsidP="00D702A5">
      <w:pPr>
        <w:rPr>
          <w:sz w:val="32"/>
          <w:szCs w:val="32"/>
        </w:rPr>
      </w:pPr>
      <w:r w:rsidRPr="005221F2">
        <w:rPr>
          <w:sz w:val="32"/>
          <w:szCs w:val="32"/>
        </w:rPr>
        <w:br w:type="page"/>
      </w:r>
    </w:p>
    <w:p w14:paraId="29480733" w14:textId="4B4905C5" w:rsidR="00200C35" w:rsidRDefault="00200C35" w:rsidP="00200C35">
      <w:pPr>
        <w:jc w:val="center"/>
        <w:rPr>
          <w:b/>
          <w:bCs/>
          <w:sz w:val="32"/>
          <w:szCs w:val="32"/>
          <w:lang w:val="en-US"/>
        </w:rPr>
      </w:pPr>
      <w:r w:rsidRPr="00200C35">
        <w:rPr>
          <w:b/>
          <w:bCs/>
          <w:sz w:val="32"/>
          <w:szCs w:val="32"/>
        </w:rPr>
        <w:lastRenderedPageBreak/>
        <w:t>Пример работы программы</w:t>
      </w:r>
    </w:p>
    <w:p w14:paraId="040572EE" w14:textId="1A419DCE" w:rsidR="00200C35" w:rsidRPr="00200C35" w:rsidRDefault="00200C35" w:rsidP="00200C35">
      <w:pPr>
        <w:jc w:val="both"/>
        <w:rPr>
          <w:sz w:val="28"/>
          <w:szCs w:val="28"/>
        </w:rPr>
      </w:pPr>
      <w:r w:rsidRPr="00200C35">
        <w:rPr>
          <w:sz w:val="28"/>
          <w:szCs w:val="28"/>
        </w:rPr>
        <w:t>Входная матрица (файл g</w:t>
      </w:r>
      <w:r w:rsidRPr="00200C35">
        <w:rPr>
          <w:sz w:val="28"/>
          <w:szCs w:val="28"/>
        </w:rPr>
        <w:t>11</w:t>
      </w:r>
      <w:r w:rsidRPr="00200C35">
        <w:rPr>
          <w:sz w:val="28"/>
          <w:szCs w:val="28"/>
        </w:rPr>
        <w:t>.txt):</w:t>
      </w:r>
    </w:p>
    <w:p w14:paraId="0E11D4EA" w14:textId="4074982E" w:rsidR="00200C35" w:rsidRDefault="00200C35" w:rsidP="00200C35">
      <w:pPr>
        <w:rPr>
          <w:sz w:val="28"/>
          <w:szCs w:val="28"/>
          <w:lang w:val="en-US"/>
        </w:rPr>
      </w:pPr>
      <w:r w:rsidRPr="00200C35">
        <w:rPr>
          <w:b/>
          <w:bCs/>
          <w:sz w:val="32"/>
          <w:szCs w:val="32"/>
          <w:lang w:val="en-US"/>
        </w:rPr>
        <w:drawing>
          <wp:inline distT="0" distB="0" distL="0" distR="0" wp14:anchorId="62B7073B" wp14:editId="229D3AC7">
            <wp:extent cx="2657846" cy="1781424"/>
            <wp:effectExtent l="0" t="0" r="0" b="9525"/>
            <wp:docPr id="180651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9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>
        <w:rPr>
          <w:sz w:val="28"/>
          <w:szCs w:val="28"/>
          <w:lang w:val="en-US"/>
        </w:rPr>
        <w:br/>
      </w:r>
      <w:r w:rsidRPr="00200C35">
        <w:rPr>
          <w:sz w:val="28"/>
          <w:szCs w:val="28"/>
        </w:rPr>
        <w:t>Вывод программы:</w:t>
      </w:r>
    </w:p>
    <w:p w14:paraId="74992FAC" w14:textId="73B68C4F" w:rsidR="00200C35" w:rsidRPr="00200C35" w:rsidRDefault="00200C35" w:rsidP="00200C35">
      <w:pPr>
        <w:rPr>
          <w:b/>
          <w:bCs/>
          <w:sz w:val="32"/>
          <w:szCs w:val="32"/>
          <w:lang w:val="en-US"/>
        </w:rPr>
      </w:pPr>
      <w:r w:rsidRPr="00200C35">
        <w:rPr>
          <w:b/>
          <w:bCs/>
          <w:sz w:val="32"/>
          <w:szCs w:val="32"/>
          <w:lang w:val="en-US"/>
        </w:rPr>
        <w:drawing>
          <wp:inline distT="0" distB="0" distL="0" distR="0" wp14:anchorId="3D31AC3C" wp14:editId="2576A4ED">
            <wp:extent cx="5940425" cy="4311015"/>
            <wp:effectExtent l="0" t="0" r="3175" b="0"/>
            <wp:docPr id="118358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0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EFAD" w14:textId="77777777" w:rsidR="00200C35" w:rsidRDefault="00200C35">
      <w:pPr>
        <w:spacing w:line="278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79B879F" w14:textId="77777777" w:rsidR="00D702A5" w:rsidRPr="00102719" w:rsidRDefault="00D702A5" w:rsidP="00D702A5">
      <w:pPr>
        <w:jc w:val="center"/>
        <w:rPr>
          <w:sz w:val="32"/>
          <w:szCs w:val="32"/>
        </w:rPr>
      </w:pPr>
      <w:r w:rsidRPr="007A11B2">
        <w:rPr>
          <w:b/>
          <w:bCs/>
          <w:sz w:val="32"/>
          <w:szCs w:val="32"/>
        </w:rPr>
        <w:lastRenderedPageBreak/>
        <w:t>Заключение</w:t>
      </w:r>
    </w:p>
    <w:p w14:paraId="300C1CF7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Программа корректно определяет компоненты связности и строит матрицу достижимости.</w:t>
      </w:r>
    </w:p>
    <w:p w14:paraId="5BBFFFC1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Использование DFS и матричного умножения позволяет эффективно решать задачи анализа графов.</w:t>
      </w:r>
    </w:p>
    <w:p w14:paraId="6FC368A6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Преобразование ориентированного графа в неориентированный обеспечивает корректное разделение на компоненты связности.</w:t>
      </w:r>
    </w:p>
    <w:p w14:paraId="3692AAD5" w14:textId="77777777" w:rsidR="00200C35" w:rsidRPr="00200C35" w:rsidRDefault="00200C35" w:rsidP="00200C35">
      <w:pPr>
        <w:rPr>
          <w:sz w:val="28"/>
          <w:szCs w:val="28"/>
        </w:rPr>
      </w:pPr>
      <w:r w:rsidRPr="00200C35">
        <w:rPr>
          <w:sz w:val="28"/>
          <w:szCs w:val="28"/>
        </w:rPr>
        <w:t>Ограничения: матрица должна быть бинарной (0/1) и квадратной.</w:t>
      </w:r>
    </w:p>
    <w:p w14:paraId="25414A9D" w14:textId="23DC97FD" w:rsidR="003B6EFD" w:rsidRDefault="00D702A5">
      <w:r>
        <w:rPr>
          <w:sz w:val="28"/>
          <w:szCs w:val="28"/>
        </w:rPr>
        <w:t xml:space="preserve">Код программы представлен на </w:t>
      </w:r>
      <w:r>
        <w:rPr>
          <w:sz w:val="28"/>
          <w:szCs w:val="28"/>
          <w:lang w:val="en-US"/>
        </w:rPr>
        <w:t>GitHub</w:t>
      </w:r>
      <w:r w:rsidRPr="002648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адресу: </w:t>
      </w:r>
      <w:r w:rsidR="00200C35" w:rsidRPr="00200C35">
        <w:t>https://github.com/MOkASiH/Math/tree/main/2_sem/1</w:t>
      </w:r>
    </w:p>
    <w:p w14:paraId="0C7469C0" w14:textId="77777777" w:rsidR="00200C35" w:rsidRPr="00200C35" w:rsidRDefault="00200C35" w:rsidP="00200C35">
      <w:pPr>
        <w:rPr>
          <w:sz w:val="28"/>
          <w:szCs w:val="28"/>
        </w:rPr>
      </w:pPr>
    </w:p>
    <w:p w14:paraId="33CDE8CD" w14:textId="77777777" w:rsidR="00200C35" w:rsidRPr="00200C35" w:rsidRDefault="00200C35" w:rsidP="00200C35">
      <w:pPr>
        <w:rPr>
          <w:sz w:val="28"/>
          <w:szCs w:val="28"/>
        </w:rPr>
      </w:pPr>
    </w:p>
    <w:p w14:paraId="376A04D1" w14:textId="77777777" w:rsidR="00200C35" w:rsidRPr="00200C35" w:rsidRDefault="00200C35" w:rsidP="00200C35">
      <w:pPr>
        <w:rPr>
          <w:sz w:val="28"/>
          <w:szCs w:val="28"/>
        </w:rPr>
      </w:pPr>
    </w:p>
    <w:p w14:paraId="4B8F7676" w14:textId="77777777" w:rsidR="00200C35" w:rsidRPr="00200C35" w:rsidRDefault="00200C35" w:rsidP="00200C35">
      <w:pPr>
        <w:rPr>
          <w:sz w:val="28"/>
          <w:szCs w:val="28"/>
        </w:rPr>
      </w:pPr>
    </w:p>
    <w:p w14:paraId="45FFF61D" w14:textId="77777777" w:rsidR="00200C35" w:rsidRPr="00200C35" w:rsidRDefault="00200C35" w:rsidP="00200C35">
      <w:pPr>
        <w:rPr>
          <w:sz w:val="28"/>
          <w:szCs w:val="28"/>
        </w:rPr>
      </w:pPr>
    </w:p>
    <w:p w14:paraId="77D233BB" w14:textId="77777777" w:rsidR="00200C35" w:rsidRPr="00200C35" w:rsidRDefault="00200C35" w:rsidP="00200C35">
      <w:pPr>
        <w:rPr>
          <w:sz w:val="28"/>
          <w:szCs w:val="28"/>
        </w:rPr>
      </w:pPr>
    </w:p>
    <w:p w14:paraId="60B0C7E8" w14:textId="77777777" w:rsidR="00200C35" w:rsidRPr="00200C35" w:rsidRDefault="00200C35" w:rsidP="00200C35">
      <w:pPr>
        <w:rPr>
          <w:sz w:val="28"/>
          <w:szCs w:val="28"/>
        </w:rPr>
      </w:pPr>
    </w:p>
    <w:p w14:paraId="7899819B" w14:textId="77777777" w:rsidR="00200C35" w:rsidRPr="00200C35" w:rsidRDefault="00200C35" w:rsidP="00200C35">
      <w:pPr>
        <w:rPr>
          <w:sz w:val="28"/>
          <w:szCs w:val="28"/>
        </w:rPr>
      </w:pPr>
    </w:p>
    <w:p w14:paraId="19082C9A" w14:textId="77777777" w:rsidR="00200C35" w:rsidRPr="00200C35" w:rsidRDefault="00200C35" w:rsidP="00200C35">
      <w:pPr>
        <w:rPr>
          <w:sz w:val="28"/>
          <w:szCs w:val="28"/>
        </w:rPr>
      </w:pPr>
    </w:p>
    <w:p w14:paraId="4C50239A" w14:textId="77777777" w:rsidR="00200C35" w:rsidRDefault="00200C35" w:rsidP="00200C35"/>
    <w:p w14:paraId="7EDD9C8A" w14:textId="77777777" w:rsidR="00200C35" w:rsidRDefault="00200C35" w:rsidP="00200C35"/>
    <w:p w14:paraId="139A384E" w14:textId="1E6EB60B" w:rsidR="00200C35" w:rsidRPr="00200C35" w:rsidRDefault="00200C35" w:rsidP="00200C35">
      <w:pPr>
        <w:tabs>
          <w:tab w:val="left" w:pos="522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00C35" w:rsidRPr="00200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EE1"/>
    <w:multiLevelType w:val="multilevel"/>
    <w:tmpl w:val="F980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F474E"/>
    <w:multiLevelType w:val="multilevel"/>
    <w:tmpl w:val="837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71E36"/>
    <w:multiLevelType w:val="multilevel"/>
    <w:tmpl w:val="82C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08A8"/>
    <w:multiLevelType w:val="multilevel"/>
    <w:tmpl w:val="8A8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B7761"/>
    <w:multiLevelType w:val="multilevel"/>
    <w:tmpl w:val="225A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A6655"/>
    <w:multiLevelType w:val="multilevel"/>
    <w:tmpl w:val="28F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9515B"/>
    <w:multiLevelType w:val="multilevel"/>
    <w:tmpl w:val="C39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F06B7"/>
    <w:multiLevelType w:val="multilevel"/>
    <w:tmpl w:val="A4E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5D20E9"/>
    <w:multiLevelType w:val="multilevel"/>
    <w:tmpl w:val="A8A2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32496"/>
    <w:multiLevelType w:val="multilevel"/>
    <w:tmpl w:val="6B04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14E61"/>
    <w:multiLevelType w:val="multilevel"/>
    <w:tmpl w:val="2AEC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C304A"/>
    <w:multiLevelType w:val="multilevel"/>
    <w:tmpl w:val="A5E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501275">
    <w:abstractNumId w:val="6"/>
  </w:num>
  <w:num w:numId="2" w16cid:durableId="1062411815">
    <w:abstractNumId w:val="7"/>
  </w:num>
  <w:num w:numId="3" w16cid:durableId="138767395">
    <w:abstractNumId w:val="8"/>
  </w:num>
  <w:num w:numId="4" w16cid:durableId="804544352">
    <w:abstractNumId w:val="9"/>
  </w:num>
  <w:num w:numId="5" w16cid:durableId="1492915811">
    <w:abstractNumId w:val="5"/>
  </w:num>
  <w:num w:numId="6" w16cid:durableId="1662006818">
    <w:abstractNumId w:val="1"/>
  </w:num>
  <w:num w:numId="7" w16cid:durableId="633602081">
    <w:abstractNumId w:val="4"/>
  </w:num>
  <w:num w:numId="8" w16cid:durableId="1975481861">
    <w:abstractNumId w:val="0"/>
  </w:num>
  <w:num w:numId="9" w16cid:durableId="2132704969">
    <w:abstractNumId w:val="11"/>
  </w:num>
  <w:num w:numId="10" w16cid:durableId="1151599728">
    <w:abstractNumId w:val="3"/>
  </w:num>
  <w:num w:numId="11" w16cid:durableId="1371103998">
    <w:abstractNumId w:val="10"/>
  </w:num>
  <w:num w:numId="12" w16cid:durableId="97368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D"/>
    <w:rsid w:val="000B5B51"/>
    <w:rsid w:val="00200C35"/>
    <w:rsid w:val="003B6EFD"/>
    <w:rsid w:val="005221F2"/>
    <w:rsid w:val="007C612F"/>
    <w:rsid w:val="00D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407"/>
  <w15:chartTrackingRefBased/>
  <w15:docId w15:val="{16455A92-C484-45E9-8582-2F0D556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A5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E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E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E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E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E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E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E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E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E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E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6EFD"/>
    <w:rPr>
      <w:b/>
      <w:bCs/>
      <w:smallCaps/>
      <w:color w:val="0F4761" w:themeColor="accent1" w:themeShade="BF"/>
      <w:spacing w:val="5"/>
    </w:rPr>
  </w:style>
  <w:style w:type="paragraph" w:customStyle="1" w:styleId="ac">
    <w:name w:val="Название"/>
    <w:basedOn w:val="a"/>
    <w:qFormat/>
    <w:rsid w:val="00D702A5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702A5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D702A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MOkASiH</dc:creator>
  <cp:keywords/>
  <dc:description/>
  <cp:lastModifiedBy>MOkASiH</cp:lastModifiedBy>
  <cp:revision>3</cp:revision>
  <dcterms:created xsi:type="dcterms:W3CDTF">2025-05-18T11:03:00Z</dcterms:created>
  <dcterms:modified xsi:type="dcterms:W3CDTF">2025-05-18T11:30:00Z</dcterms:modified>
</cp:coreProperties>
</file>