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7779D" w14:textId="77777777" w:rsidR="00B96484" w:rsidRDefault="00B96484" w:rsidP="00B96484">
      <w:pPr>
        <w:pStyle w:val="3"/>
      </w:pPr>
      <w:bookmarkStart w:id="0" w:name="_Toc377077693"/>
      <w:r>
        <w:rPr>
          <w:rFonts w:hint="eastAsia"/>
        </w:rPr>
        <w:t>第十课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7"/>
        <w:gridCol w:w="1377"/>
        <w:gridCol w:w="2033"/>
        <w:gridCol w:w="833"/>
        <w:gridCol w:w="972"/>
        <w:gridCol w:w="316"/>
        <w:gridCol w:w="1378"/>
      </w:tblGrid>
      <w:tr w:rsidR="006A6145" w14:paraId="77A66039" w14:textId="77777777" w:rsidTr="00761094">
        <w:trPr>
          <w:trHeight w:val="140"/>
        </w:trPr>
        <w:tc>
          <w:tcPr>
            <w:tcW w:w="1387" w:type="dxa"/>
          </w:tcPr>
          <w:p w14:paraId="3464C1F0" w14:textId="77777777" w:rsidR="00B96484" w:rsidRDefault="00B96484" w:rsidP="00761094">
            <w:r>
              <w:rPr>
                <w:rFonts w:hint="eastAsia"/>
              </w:rPr>
              <w:t>主题</w:t>
            </w:r>
          </w:p>
        </w:tc>
        <w:tc>
          <w:tcPr>
            <w:tcW w:w="3410" w:type="dxa"/>
            <w:gridSpan w:val="2"/>
          </w:tcPr>
          <w:p w14:paraId="1870F06D" w14:textId="60666AD3" w:rsidR="00B96484" w:rsidRDefault="00783490" w:rsidP="00761094">
            <w:r>
              <w:rPr>
                <w:rFonts w:hint="eastAsia"/>
              </w:rPr>
              <w:t>二进制漏洞的挖掘</w:t>
            </w:r>
            <w:r w:rsidR="006A6145">
              <w:rPr>
                <w:rFonts w:hint="eastAsia"/>
              </w:rPr>
              <w:t>和利用</w:t>
            </w:r>
          </w:p>
        </w:tc>
        <w:tc>
          <w:tcPr>
            <w:tcW w:w="1805" w:type="dxa"/>
            <w:gridSpan w:val="2"/>
          </w:tcPr>
          <w:p w14:paraId="3FC45014" w14:textId="77777777" w:rsidR="00B96484" w:rsidRDefault="00B96484" w:rsidP="00761094">
            <w:r>
              <w:rPr>
                <w:rFonts w:hint="eastAsia"/>
              </w:rPr>
              <w:t>负责人</w:t>
            </w:r>
          </w:p>
        </w:tc>
        <w:tc>
          <w:tcPr>
            <w:tcW w:w="1694" w:type="dxa"/>
            <w:gridSpan w:val="2"/>
          </w:tcPr>
          <w:p w14:paraId="6940D7DE" w14:textId="77777777" w:rsidR="00B96484" w:rsidRDefault="00B96484" w:rsidP="00761094"/>
        </w:tc>
      </w:tr>
      <w:tr w:rsidR="006A6145" w14:paraId="3E3E68A3" w14:textId="77777777" w:rsidTr="00761094">
        <w:trPr>
          <w:trHeight w:val="140"/>
        </w:trPr>
        <w:tc>
          <w:tcPr>
            <w:tcW w:w="1387" w:type="dxa"/>
          </w:tcPr>
          <w:p w14:paraId="44C65F38" w14:textId="77777777" w:rsidR="00B96484" w:rsidRDefault="00B96484" w:rsidP="00761094">
            <w:r>
              <w:rPr>
                <w:rFonts w:hint="eastAsia"/>
              </w:rPr>
              <w:t>授课方式</w:t>
            </w:r>
          </w:p>
        </w:tc>
        <w:tc>
          <w:tcPr>
            <w:tcW w:w="3410" w:type="dxa"/>
            <w:gridSpan w:val="2"/>
          </w:tcPr>
          <w:p w14:paraId="093FD292" w14:textId="665B60C0" w:rsidR="00B96484" w:rsidRPr="00D74F9D" w:rsidRDefault="00922FE1" w:rsidP="00761094">
            <w:pPr>
              <w:rPr>
                <w:rFonts w:asciiTheme="minorEastAsia" w:hAnsiTheme="minorEastAsia" w:cs="PingFang SC Regular"/>
              </w:rPr>
            </w:pPr>
            <w:r>
              <w:rPr>
                <w:rFonts w:asciiTheme="minorEastAsia" w:hAnsiTheme="minorEastAsia" w:cs="PingFang SC Regular" w:hint="eastAsia"/>
              </w:rPr>
              <w:t>课程+</w:t>
            </w:r>
            <w:r w:rsidR="00B96484">
              <w:rPr>
                <w:rFonts w:asciiTheme="minorEastAsia" w:hAnsiTheme="minorEastAsia" w:cs="PingFang SC Regular" w:hint="eastAsia"/>
              </w:rPr>
              <w:t>实践</w:t>
            </w:r>
          </w:p>
        </w:tc>
        <w:tc>
          <w:tcPr>
            <w:tcW w:w="1805" w:type="dxa"/>
            <w:gridSpan w:val="2"/>
          </w:tcPr>
          <w:p w14:paraId="707DDBBD" w14:textId="77777777" w:rsidR="00B96484" w:rsidRDefault="00B96484" w:rsidP="00761094">
            <w:r>
              <w:rPr>
                <w:rFonts w:hint="eastAsia"/>
              </w:rPr>
              <w:t>主讲老师级别</w:t>
            </w:r>
          </w:p>
        </w:tc>
        <w:tc>
          <w:tcPr>
            <w:tcW w:w="1694" w:type="dxa"/>
            <w:gridSpan w:val="2"/>
          </w:tcPr>
          <w:p w14:paraId="2763E469" w14:textId="77777777" w:rsidR="00B96484" w:rsidRDefault="00B96484" w:rsidP="00761094"/>
        </w:tc>
      </w:tr>
      <w:tr w:rsidR="006A6145" w14:paraId="514D31B3" w14:textId="77777777" w:rsidTr="00761094">
        <w:tc>
          <w:tcPr>
            <w:tcW w:w="1387" w:type="dxa"/>
          </w:tcPr>
          <w:p w14:paraId="7B40FC8B" w14:textId="77777777" w:rsidR="00B96484" w:rsidRDefault="00B96484" w:rsidP="00761094">
            <w:r>
              <w:rPr>
                <w:rFonts w:hint="eastAsia"/>
              </w:rPr>
              <w:t>总课时</w:t>
            </w:r>
          </w:p>
        </w:tc>
        <w:tc>
          <w:tcPr>
            <w:tcW w:w="1377" w:type="dxa"/>
          </w:tcPr>
          <w:p w14:paraId="07255DB4" w14:textId="77777777" w:rsidR="00B96484" w:rsidRDefault="00B96484" w:rsidP="00761094">
            <w:r>
              <w:rPr>
                <w:rFonts w:hint="eastAsia"/>
              </w:rPr>
              <w:t>48</w:t>
            </w:r>
          </w:p>
        </w:tc>
        <w:tc>
          <w:tcPr>
            <w:tcW w:w="2033" w:type="dxa"/>
          </w:tcPr>
          <w:p w14:paraId="3F8889F3" w14:textId="77777777" w:rsidR="00B96484" w:rsidRDefault="00B96484" w:rsidP="00761094">
            <w:r>
              <w:rPr>
                <w:rFonts w:hint="eastAsia"/>
              </w:rPr>
              <w:t>理论课时</w:t>
            </w:r>
          </w:p>
        </w:tc>
        <w:tc>
          <w:tcPr>
            <w:tcW w:w="833" w:type="dxa"/>
          </w:tcPr>
          <w:p w14:paraId="7420F4A8" w14:textId="23E9DD13" w:rsidR="00B96484" w:rsidRDefault="00922FE1" w:rsidP="00761094">
            <w:r>
              <w:rPr>
                <w:rFonts w:hint="eastAsia"/>
              </w:rPr>
              <w:t>24</w:t>
            </w:r>
          </w:p>
        </w:tc>
        <w:tc>
          <w:tcPr>
            <w:tcW w:w="1288" w:type="dxa"/>
            <w:gridSpan w:val="2"/>
          </w:tcPr>
          <w:p w14:paraId="2F56D8E1" w14:textId="77777777" w:rsidR="00B96484" w:rsidRDefault="00B96484" w:rsidP="00761094">
            <w:r>
              <w:rPr>
                <w:rFonts w:hint="eastAsia"/>
              </w:rPr>
              <w:t>实践课时</w:t>
            </w:r>
          </w:p>
        </w:tc>
        <w:tc>
          <w:tcPr>
            <w:tcW w:w="1378" w:type="dxa"/>
          </w:tcPr>
          <w:p w14:paraId="31CAEF5B" w14:textId="3492C13A" w:rsidR="00B96484" w:rsidRDefault="00922FE1" w:rsidP="00761094">
            <w:r>
              <w:rPr>
                <w:rFonts w:hint="eastAsia"/>
              </w:rPr>
              <w:t>24</w:t>
            </w:r>
          </w:p>
        </w:tc>
      </w:tr>
      <w:tr w:rsidR="00B96484" w14:paraId="41466486" w14:textId="77777777" w:rsidTr="00761094">
        <w:trPr>
          <w:trHeight w:val="160"/>
        </w:trPr>
        <w:tc>
          <w:tcPr>
            <w:tcW w:w="8296" w:type="dxa"/>
            <w:gridSpan w:val="7"/>
          </w:tcPr>
          <w:p w14:paraId="19789059" w14:textId="77777777" w:rsidR="00B96484" w:rsidRDefault="00B96484" w:rsidP="00761094">
            <w:pPr>
              <w:tabs>
                <w:tab w:val="left" w:pos="1180"/>
              </w:tabs>
            </w:pPr>
            <w:r>
              <w:rPr>
                <w:rFonts w:hint="eastAsia"/>
              </w:rPr>
              <w:t>先修课程：</w:t>
            </w:r>
          </w:p>
        </w:tc>
      </w:tr>
      <w:tr w:rsidR="00B96484" w14:paraId="2C2509C4" w14:textId="77777777" w:rsidTr="00761094">
        <w:trPr>
          <w:trHeight w:val="1512"/>
        </w:trPr>
        <w:tc>
          <w:tcPr>
            <w:tcW w:w="8296" w:type="dxa"/>
            <w:gridSpan w:val="7"/>
          </w:tcPr>
          <w:p w14:paraId="448B3961" w14:textId="77777777" w:rsidR="00B96484" w:rsidRDefault="00B96484" w:rsidP="00761094">
            <w:pPr>
              <w:tabs>
                <w:tab w:val="left" w:pos="1180"/>
              </w:tabs>
            </w:pPr>
            <w:r>
              <w:rPr>
                <w:rFonts w:hint="eastAsia"/>
              </w:rPr>
              <w:t>计算机系统安全基础，软件安全，计算机应用系统安全</w:t>
            </w:r>
          </w:p>
        </w:tc>
      </w:tr>
      <w:tr w:rsidR="00B96484" w14:paraId="761E3775" w14:textId="77777777" w:rsidTr="00761094">
        <w:trPr>
          <w:trHeight w:val="436"/>
        </w:trPr>
        <w:tc>
          <w:tcPr>
            <w:tcW w:w="8296" w:type="dxa"/>
            <w:gridSpan w:val="7"/>
          </w:tcPr>
          <w:p w14:paraId="23F481A4" w14:textId="77777777" w:rsidR="00B96484" w:rsidRDefault="00B96484" w:rsidP="00761094">
            <w:r>
              <w:t>课程目标</w:t>
            </w:r>
            <w:r>
              <w:rPr>
                <w:rFonts w:hint="eastAsia"/>
              </w:rPr>
              <w:t>：</w:t>
            </w:r>
          </w:p>
        </w:tc>
      </w:tr>
      <w:tr w:rsidR="00B96484" w14:paraId="0FE95759" w14:textId="77777777" w:rsidTr="00761094">
        <w:trPr>
          <w:trHeight w:val="1825"/>
        </w:trPr>
        <w:tc>
          <w:tcPr>
            <w:tcW w:w="8296" w:type="dxa"/>
            <w:gridSpan w:val="7"/>
          </w:tcPr>
          <w:p w14:paraId="30D00476" w14:textId="77777777" w:rsidR="00B96484" w:rsidRDefault="00B96484" w:rsidP="00B96484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漏洞攻击实践</w:t>
            </w:r>
          </w:p>
          <w:p w14:paraId="3747F118" w14:textId="77777777" w:rsidR="00B96484" w:rsidRDefault="00B96484" w:rsidP="00B9648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了解各类保护机制的对抗与演进；</w:t>
            </w:r>
          </w:p>
          <w:p w14:paraId="5DF8FCF9" w14:textId="5B1C0BAD" w:rsidR="00B96484" w:rsidRDefault="00B96484" w:rsidP="00B9648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掌握漏洞利用环境的搭建与工具使用；</w:t>
            </w:r>
          </w:p>
          <w:p w14:paraId="708FF462" w14:textId="24818B17" w:rsidR="006A6145" w:rsidRDefault="006A6145" w:rsidP="00B9648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简单的漏洞挖掘；</w:t>
            </w:r>
          </w:p>
          <w:p w14:paraId="340DB71F" w14:textId="77777777" w:rsidR="00B96484" w:rsidRDefault="00B96484" w:rsidP="00B9648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理解栈溢出、堆溢出、格式化字符串、UAF、整数溢出等各类漏洞的原理与利用技巧；</w:t>
            </w:r>
          </w:p>
          <w:p w14:paraId="0D36F1DD" w14:textId="5E368E97" w:rsidR="00B96484" w:rsidRPr="000A7979" w:rsidRDefault="00B96484" w:rsidP="00B9648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掌握</w:t>
            </w:r>
            <w:r w:rsidR="00E17CD2">
              <w:rPr>
                <w:rFonts w:hint="eastAsia"/>
              </w:rPr>
              <w:t>不同</w:t>
            </w:r>
            <w:r>
              <w:rPr>
                <w:rFonts w:hint="eastAsia"/>
              </w:rPr>
              <w:t>平台下漏洞利用技巧。</w:t>
            </w:r>
          </w:p>
        </w:tc>
      </w:tr>
      <w:tr w:rsidR="00B96484" w14:paraId="7C47F7CD" w14:textId="77777777" w:rsidTr="00761094">
        <w:trPr>
          <w:trHeight w:val="404"/>
        </w:trPr>
        <w:tc>
          <w:tcPr>
            <w:tcW w:w="8296" w:type="dxa"/>
            <w:gridSpan w:val="7"/>
          </w:tcPr>
          <w:p w14:paraId="05C89D52" w14:textId="77777777" w:rsidR="00B96484" w:rsidRDefault="00B96484" w:rsidP="00761094">
            <w:pPr>
              <w:tabs>
                <w:tab w:val="left" w:pos="1080"/>
              </w:tabs>
            </w:pPr>
            <w:r>
              <w:rPr>
                <w:rFonts w:hint="eastAsia"/>
              </w:rPr>
              <w:t>课程内容：</w:t>
            </w:r>
          </w:p>
        </w:tc>
      </w:tr>
      <w:tr w:rsidR="00B96484" w14:paraId="74A7D770" w14:textId="77777777" w:rsidTr="00761094">
        <w:trPr>
          <w:trHeight w:val="404"/>
        </w:trPr>
        <w:tc>
          <w:tcPr>
            <w:tcW w:w="8296" w:type="dxa"/>
            <w:gridSpan w:val="7"/>
          </w:tcPr>
          <w:p w14:paraId="44FF7130" w14:textId="57B94197" w:rsidR="00B63339" w:rsidRDefault="00B63339" w:rsidP="00B63339">
            <w:pPr>
              <w:tabs>
                <w:tab w:val="left" w:pos="1080"/>
              </w:tabs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缓冲区溢出</w:t>
            </w:r>
            <w:r w:rsidR="00DC7497">
              <w:rPr>
                <w:rFonts w:hint="eastAsia"/>
              </w:rPr>
              <w:t>漏洞</w:t>
            </w:r>
            <w:r w:rsidR="003B0EC2">
              <w:rPr>
                <w:rFonts w:hint="eastAsia"/>
              </w:rPr>
              <w:t>（8课时）</w:t>
            </w:r>
          </w:p>
          <w:p w14:paraId="7D9F2638" w14:textId="47D57C73" w:rsidR="00B63339" w:rsidRDefault="00B63339" w:rsidP="00B63339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（1）函数调用栈</w:t>
            </w:r>
          </w:p>
          <w:p w14:paraId="07F3B1E6" w14:textId="601CF4EA" w:rsidR="00E93E12" w:rsidRDefault="00B63339" w:rsidP="00E93E12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（2）</w:t>
            </w:r>
            <w:r w:rsidR="00E93E12">
              <w:rPr>
                <w:rFonts w:hint="eastAsia"/>
              </w:rPr>
              <w:t>栈溢出的概念和各类保护机制</w:t>
            </w:r>
          </w:p>
          <w:p w14:paraId="51EC931E" w14:textId="58C6F69F" w:rsidR="00E93E12" w:rsidRDefault="00E93E12" w:rsidP="004E50EA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（3）rop，srop</w:t>
            </w:r>
            <w:r w:rsidR="004E50EA">
              <w:rPr>
                <w:rFonts w:hint="eastAsia"/>
              </w:rPr>
              <w:t>，</w:t>
            </w:r>
            <w:r>
              <w:rPr>
                <w:rFonts w:hint="eastAsia"/>
              </w:rPr>
              <w:t>brop</w:t>
            </w:r>
          </w:p>
          <w:p w14:paraId="78EC73B9" w14:textId="4841D35F" w:rsidR="004E50EA" w:rsidRDefault="004E50EA" w:rsidP="00E93E12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lastRenderedPageBreak/>
              <w:t>（4）堆的实现</w:t>
            </w:r>
          </w:p>
          <w:p w14:paraId="52F3CF7F" w14:textId="5955CC75" w:rsidR="004E50EA" w:rsidRDefault="004E50EA" w:rsidP="004E50EA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（5）unlink，hof，堆喷，uaf</w:t>
            </w:r>
            <w:r w:rsidR="005F0ADF">
              <w:rPr>
                <w:rFonts w:hint="eastAsia"/>
              </w:rPr>
              <w:t>，fastbin</w:t>
            </w:r>
          </w:p>
          <w:p w14:paraId="5947A675" w14:textId="067066C0" w:rsidR="00DC7497" w:rsidRDefault="004E50EA" w:rsidP="004E50EA">
            <w:pPr>
              <w:tabs>
                <w:tab w:val="left" w:pos="1080"/>
              </w:tabs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 w:rsidR="00DC7497">
              <w:rPr>
                <w:rFonts w:hint="eastAsia"/>
              </w:rPr>
              <w:t>其他漏洞</w:t>
            </w:r>
            <w:r w:rsidR="003B0EC2">
              <w:rPr>
                <w:rFonts w:hint="eastAsia"/>
              </w:rPr>
              <w:t>（8课时）</w:t>
            </w:r>
          </w:p>
          <w:p w14:paraId="1D2853A2" w14:textId="77777777" w:rsidR="00DC7497" w:rsidRDefault="00DC7497" w:rsidP="00DC749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（1）格式化字符串</w:t>
            </w:r>
          </w:p>
          <w:p w14:paraId="01BE830C" w14:textId="77777777" w:rsidR="001546BD" w:rsidRDefault="00DC7497" w:rsidP="00DC749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（2）</w:t>
            </w:r>
            <w:r w:rsidR="001546BD">
              <w:rPr>
                <w:rFonts w:hint="eastAsia"/>
              </w:rPr>
              <w:t>整数溢出</w:t>
            </w:r>
          </w:p>
          <w:p w14:paraId="77735BB0" w14:textId="77777777" w:rsidR="001546BD" w:rsidRDefault="001546BD" w:rsidP="00DC749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（3）业务逻辑漏洞</w:t>
            </w:r>
          </w:p>
          <w:p w14:paraId="48C3990F" w14:textId="77777777" w:rsidR="001546BD" w:rsidRDefault="001546BD" w:rsidP="00DC749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（4）条件竞争</w:t>
            </w:r>
          </w:p>
          <w:p w14:paraId="265E3C12" w14:textId="2D21E047" w:rsidR="000C1D67" w:rsidRDefault="001546BD" w:rsidP="001546BD">
            <w:pPr>
              <w:tabs>
                <w:tab w:val="left" w:pos="1080"/>
              </w:tabs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 w:rsidR="000C1D67">
              <w:rPr>
                <w:rFonts w:hint="eastAsia"/>
              </w:rPr>
              <w:t>漏洞挖掘</w:t>
            </w:r>
            <w:r w:rsidR="003B0EC2">
              <w:rPr>
                <w:rFonts w:hint="eastAsia"/>
              </w:rPr>
              <w:t>（8课时）</w:t>
            </w:r>
          </w:p>
          <w:p w14:paraId="41155B7B" w14:textId="77777777" w:rsidR="000C1D67" w:rsidRDefault="000C1D67" w:rsidP="000C1D6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（1）静态分析</w:t>
            </w:r>
          </w:p>
          <w:p w14:paraId="0871E8E8" w14:textId="77777777" w:rsidR="000C1D67" w:rsidRDefault="000C1D67" w:rsidP="000C1D6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（2）普通fuzz</w:t>
            </w:r>
          </w:p>
          <w:p w14:paraId="4DE3CCDB" w14:textId="1D19DB02" w:rsidR="000C1D67" w:rsidRDefault="000C1D67" w:rsidP="000C1D6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（3）符号执行</w:t>
            </w:r>
            <w:r w:rsidR="00A757C3">
              <w:rPr>
                <w:rFonts w:hint="eastAsia"/>
              </w:rPr>
              <w:t>fuzz</w:t>
            </w:r>
            <w:bookmarkStart w:id="1" w:name="_GoBack"/>
            <w:bookmarkEnd w:id="1"/>
          </w:p>
          <w:p w14:paraId="6FFA6955" w14:textId="73A89947" w:rsidR="00B96484" w:rsidRDefault="000C1D67" w:rsidP="000C1D67">
            <w:pPr>
              <w:tabs>
                <w:tab w:val="left" w:pos="1080"/>
              </w:tabs>
              <w:ind w:firstLineChars="100" w:firstLine="240"/>
            </w:pPr>
            <w:r>
              <w:rPr>
                <w:rFonts w:hint="eastAsia"/>
              </w:rPr>
              <w:t>（4）智能fuzz</w:t>
            </w:r>
          </w:p>
        </w:tc>
      </w:tr>
      <w:tr w:rsidR="00B96484" w14:paraId="4B2DB3D5" w14:textId="77777777" w:rsidTr="00761094">
        <w:trPr>
          <w:trHeight w:val="305"/>
        </w:trPr>
        <w:tc>
          <w:tcPr>
            <w:tcW w:w="8296" w:type="dxa"/>
            <w:gridSpan w:val="7"/>
          </w:tcPr>
          <w:p w14:paraId="6600E3BD" w14:textId="77777777" w:rsidR="00B96484" w:rsidRDefault="00B96484" w:rsidP="00761094">
            <w:r>
              <w:rPr>
                <w:rFonts w:hint="eastAsia"/>
              </w:rPr>
              <w:lastRenderedPageBreak/>
              <w:t>课后作业实践:</w:t>
            </w:r>
          </w:p>
        </w:tc>
      </w:tr>
      <w:tr w:rsidR="00B96484" w14:paraId="72D59889" w14:textId="77777777" w:rsidTr="00761094">
        <w:trPr>
          <w:trHeight w:val="1790"/>
        </w:trPr>
        <w:tc>
          <w:tcPr>
            <w:tcW w:w="8296" w:type="dxa"/>
            <w:gridSpan w:val="7"/>
          </w:tcPr>
          <w:p w14:paraId="3358DAFB" w14:textId="77777777" w:rsidR="00B96484" w:rsidRPr="00AB45B9" w:rsidRDefault="00B96484" w:rsidP="00761094"/>
        </w:tc>
      </w:tr>
      <w:tr w:rsidR="00B96484" w14:paraId="3256B0CA" w14:textId="77777777" w:rsidTr="00761094">
        <w:trPr>
          <w:trHeight w:val="445"/>
        </w:trPr>
        <w:tc>
          <w:tcPr>
            <w:tcW w:w="8296" w:type="dxa"/>
            <w:gridSpan w:val="7"/>
          </w:tcPr>
          <w:p w14:paraId="0749B94F" w14:textId="77777777" w:rsidR="00B96484" w:rsidRPr="004C0D89" w:rsidRDefault="00B96484" w:rsidP="00761094">
            <w:r>
              <w:rPr>
                <w:rFonts w:hint="eastAsia"/>
              </w:rPr>
              <w:t>实验内容：</w:t>
            </w:r>
          </w:p>
        </w:tc>
      </w:tr>
      <w:tr w:rsidR="00B96484" w14:paraId="372AD760" w14:textId="77777777" w:rsidTr="00761094">
        <w:trPr>
          <w:trHeight w:val="445"/>
        </w:trPr>
        <w:tc>
          <w:tcPr>
            <w:tcW w:w="8296" w:type="dxa"/>
            <w:gridSpan w:val="7"/>
          </w:tcPr>
          <w:p w14:paraId="341DA659" w14:textId="6697A219" w:rsidR="00B96484" w:rsidRDefault="00B96484" w:rsidP="00B96484">
            <w:pPr>
              <w:pStyle w:val="a4"/>
              <w:numPr>
                <w:ilvl w:val="0"/>
                <w:numId w:val="7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漏洞攻击实践（</w:t>
            </w:r>
            <w:r w:rsidR="0026799C">
              <w:rPr>
                <w:rFonts w:hint="eastAsia"/>
              </w:rPr>
              <w:t>16</w:t>
            </w:r>
            <w:r>
              <w:rPr>
                <w:rFonts w:hint="eastAsia"/>
              </w:rPr>
              <w:t>课时）</w:t>
            </w:r>
          </w:p>
          <w:p w14:paraId="708361EC" w14:textId="77777777" w:rsidR="00B96484" w:rsidRDefault="00B96484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漏洞利用工具使用</w:t>
            </w:r>
          </w:p>
          <w:p w14:paraId="7B508069" w14:textId="77777777" w:rsidR="00B96484" w:rsidRDefault="00B96484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Shellcode开发</w:t>
            </w:r>
          </w:p>
          <w:p w14:paraId="5A5B28B7" w14:textId="77777777" w:rsidR="00B96484" w:rsidRDefault="00B96484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栈溢出漏洞</w:t>
            </w:r>
          </w:p>
          <w:p w14:paraId="7635D5F6" w14:textId="77777777" w:rsidR="00B96484" w:rsidRDefault="00B96484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堆溢出漏洞</w:t>
            </w:r>
          </w:p>
          <w:p w14:paraId="646847E2" w14:textId="666B4B38" w:rsidR="00B96484" w:rsidRDefault="00B96484" w:rsidP="003B0EC2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lastRenderedPageBreak/>
              <w:t>格式化字符串</w:t>
            </w:r>
            <w:r w:rsidR="003B0EC2">
              <w:rPr>
                <w:rFonts w:hint="eastAsia"/>
              </w:rPr>
              <w:t>，</w:t>
            </w:r>
            <w:r>
              <w:rPr>
                <w:rFonts w:hint="eastAsia"/>
              </w:rPr>
              <w:t>整数溢出</w:t>
            </w:r>
          </w:p>
          <w:p w14:paraId="628FF48E" w14:textId="4B919831" w:rsidR="00B96484" w:rsidRDefault="00B96484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Windows平台漏洞利用</w:t>
            </w:r>
          </w:p>
          <w:p w14:paraId="2B887B06" w14:textId="2817B520" w:rsidR="005F0ADF" w:rsidRDefault="00517954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android</w:t>
            </w:r>
            <w:r w:rsidR="005F0ADF">
              <w:rPr>
                <w:rFonts w:hint="eastAsia"/>
              </w:rPr>
              <w:t>平台漏洞</w:t>
            </w:r>
          </w:p>
          <w:p w14:paraId="2F799BCA" w14:textId="52CBB51B" w:rsidR="003B0EC2" w:rsidRDefault="003B0EC2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内核漏洞利用</w:t>
            </w:r>
          </w:p>
          <w:p w14:paraId="6BEFB435" w14:textId="055C93A1" w:rsidR="003B0EC2" w:rsidRDefault="003B0EC2" w:rsidP="00B96484">
            <w:pPr>
              <w:pStyle w:val="a4"/>
              <w:numPr>
                <w:ilvl w:val="0"/>
                <w:numId w:val="11"/>
              </w:numPr>
              <w:tabs>
                <w:tab w:val="left" w:pos="1080"/>
              </w:tabs>
              <w:ind w:firstLineChars="0"/>
            </w:pPr>
            <w:r>
              <w:rPr>
                <w:rFonts w:hint="eastAsia"/>
              </w:rPr>
              <w:t>路由器漏洞利用</w:t>
            </w:r>
          </w:p>
          <w:p w14:paraId="0F9A8D49" w14:textId="6E0EF4F3" w:rsidR="000C1D67" w:rsidRDefault="000C1D67" w:rsidP="003B0EC2">
            <w:pPr>
              <w:pStyle w:val="a4"/>
              <w:numPr>
                <w:ilvl w:val="0"/>
                <w:numId w:val="7"/>
              </w:numPr>
              <w:tabs>
                <w:tab w:val="left" w:pos="1080"/>
              </w:tabs>
              <w:ind w:firstLineChars="0"/>
            </w:pPr>
            <w:r>
              <w:t>F</w:t>
            </w:r>
            <w:r>
              <w:rPr>
                <w:rFonts w:hint="eastAsia"/>
              </w:rPr>
              <w:t>uzz</w:t>
            </w:r>
            <w:r w:rsidR="003B0EC2">
              <w:t xml:space="preserve"> AFL</w:t>
            </w:r>
            <w:r w:rsidR="003B0EC2">
              <w:rPr>
                <w:rFonts w:hint="eastAsia"/>
              </w:rPr>
              <w:t>（</w:t>
            </w:r>
            <w:r w:rsidR="0026799C">
              <w:rPr>
                <w:rFonts w:hint="eastAsia"/>
              </w:rPr>
              <w:t>8</w:t>
            </w:r>
            <w:r w:rsidR="003B0EC2">
              <w:rPr>
                <w:rFonts w:hint="eastAsia"/>
              </w:rPr>
              <w:t>课时）</w:t>
            </w:r>
          </w:p>
        </w:tc>
      </w:tr>
      <w:tr w:rsidR="00B96484" w14:paraId="5A444E4A" w14:textId="77777777" w:rsidTr="00761094">
        <w:tc>
          <w:tcPr>
            <w:tcW w:w="8296" w:type="dxa"/>
            <w:gridSpan w:val="7"/>
          </w:tcPr>
          <w:p w14:paraId="01955E03" w14:textId="77777777" w:rsidR="00B96484" w:rsidRDefault="00B96484" w:rsidP="00761094">
            <w:pPr>
              <w:tabs>
                <w:tab w:val="left" w:pos="700"/>
              </w:tabs>
            </w:pPr>
            <w:r>
              <w:rPr>
                <w:rFonts w:hint="eastAsia"/>
              </w:rPr>
              <w:lastRenderedPageBreak/>
              <w:t>考核方法：</w:t>
            </w:r>
          </w:p>
        </w:tc>
      </w:tr>
      <w:tr w:rsidR="00B96484" w14:paraId="7F7E46AB" w14:textId="77777777" w:rsidTr="00761094">
        <w:trPr>
          <w:trHeight w:val="1090"/>
        </w:trPr>
        <w:tc>
          <w:tcPr>
            <w:tcW w:w="8296" w:type="dxa"/>
            <w:gridSpan w:val="7"/>
          </w:tcPr>
          <w:p w14:paraId="097C4561" w14:textId="77777777" w:rsidR="00B96484" w:rsidRDefault="00B96484" w:rsidP="00761094">
            <w:r>
              <w:rPr>
                <w:rFonts w:hint="eastAsia"/>
              </w:rPr>
              <w:t>考试（理论+实践）</w:t>
            </w:r>
          </w:p>
        </w:tc>
      </w:tr>
      <w:tr w:rsidR="00B96484" w14:paraId="400DCAD6" w14:textId="77777777" w:rsidTr="00761094">
        <w:tc>
          <w:tcPr>
            <w:tcW w:w="8296" w:type="dxa"/>
            <w:gridSpan w:val="7"/>
          </w:tcPr>
          <w:p w14:paraId="2A6A0350" w14:textId="77777777" w:rsidR="00B96484" w:rsidRDefault="00B96484" w:rsidP="00761094">
            <w:r>
              <w:rPr>
                <w:rFonts w:hint="eastAsia"/>
              </w:rPr>
              <w:t>参考书籍</w:t>
            </w:r>
          </w:p>
        </w:tc>
      </w:tr>
      <w:tr w:rsidR="00B96484" w14:paraId="53074D6A" w14:textId="77777777" w:rsidTr="00761094">
        <w:trPr>
          <w:trHeight w:val="1130"/>
        </w:trPr>
        <w:tc>
          <w:tcPr>
            <w:tcW w:w="8296" w:type="dxa"/>
            <w:gridSpan w:val="7"/>
          </w:tcPr>
          <w:p w14:paraId="6C2B451D" w14:textId="77777777" w:rsidR="00B96484" w:rsidRDefault="00B96484" w:rsidP="00761094"/>
        </w:tc>
      </w:tr>
    </w:tbl>
    <w:p w14:paraId="5A31BA4A" w14:textId="77777777" w:rsidR="00B96484" w:rsidRDefault="00B96484" w:rsidP="00B96484"/>
    <w:p w14:paraId="40C4A078" w14:textId="77777777" w:rsidR="009C62F1" w:rsidRDefault="009C62F1"/>
    <w:sectPr w:rsidR="009C6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33D35" w14:textId="77777777" w:rsidR="0026799C" w:rsidRDefault="0026799C" w:rsidP="0026799C">
      <w:r>
        <w:separator/>
      </w:r>
    </w:p>
  </w:endnote>
  <w:endnote w:type="continuationSeparator" w:id="0">
    <w:p w14:paraId="73093CC9" w14:textId="77777777" w:rsidR="0026799C" w:rsidRDefault="0026799C" w:rsidP="00267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 Regular">
    <w:altName w:val="Calibri"/>
    <w:charset w:val="50"/>
    <w:family w:val="auto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63E45" w14:textId="77777777" w:rsidR="0026799C" w:rsidRDefault="0026799C" w:rsidP="0026799C">
      <w:r>
        <w:separator/>
      </w:r>
    </w:p>
  </w:footnote>
  <w:footnote w:type="continuationSeparator" w:id="0">
    <w:p w14:paraId="462DD978" w14:textId="77777777" w:rsidR="0026799C" w:rsidRDefault="0026799C" w:rsidP="002679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21EC8"/>
    <w:multiLevelType w:val="hybridMultilevel"/>
    <w:tmpl w:val="0C40628C"/>
    <w:lvl w:ilvl="0" w:tplc="77488E7E">
      <w:start w:val="1"/>
      <w:numFmt w:val="decimal"/>
      <w:lvlText w:val="(%1)"/>
      <w:lvlJc w:val="left"/>
      <w:pPr>
        <w:ind w:left="900" w:hanging="48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8305C7C"/>
    <w:multiLevelType w:val="hybridMultilevel"/>
    <w:tmpl w:val="82BC0D2A"/>
    <w:lvl w:ilvl="0" w:tplc="77488E7E">
      <w:start w:val="1"/>
      <w:numFmt w:val="decimal"/>
      <w:lvlText w:val="(%1)"/>
      <w:lvlJc w:val="left"/>
      <w:pPr>
        <w:ind w:left="900" w:hanging="48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D7B0A90"/>
    <w:multiLevelType w:val="hybridMultilevel"/>
    <w:tmpl w:val="ED8241CC"/>
    <w:lvl w:ilvl="0" w:tplc="77488E7E">
      <w:start w:val="1"/>
      <w:numFmt w:val="decimal"/>
      <w:lvlText w:val="(%1)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9B5114E"/>
    <w:multiLevelType w:val="hybridMultilevel"/>
    <w:tmpl w:val="45E0F2D4"/>
    <w:lvl w:ilvl="0" w:tplc="B3648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02CBE"/>
    <w:multiLevelType w:val="hybridMultilevel"/>
    <w:tmpl w:val="657CE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6B353B0"/>
    <w:multiLevelType w:val="hybridMultilevel"/>
    <w:tmpl w:val="8632C482"/>
    <w:lvl w:ilvl="0" w:tplc="77488E7E">
      <w:start w:val="1"/>
      <w:numFmt w:val="decimal"/>
      <w:lvlText w:val="(%1)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7302003"/>
    <w:multiLevelType w:val="hybridMultilevel"/>
    <w:tmpl w:val="A7284B20"/>
    <w:lvl w:ilvl="0" w:tplc="77488E7E">
      <w:start w:val="1"/>
      <w:numFmt w:val="decimal"/>
      <w:lvlText w:val="(%1)"/>
      <w:lvlJc w:val="left"/>
      <w:pPr>
        <w:ind w:left="900" w:hanging="48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6AA7635A"/>
    <w:multiLevelType w:val="hybridMultilevel"/>
    <w:tmpl w:val="6BF8A958"/>
    <w:lvl w:ilvl="0" w:tplc="77488E7E">
      <w:start w:val="1"/>
      <w:numFmt w:val="decimal"/>
      <w:lvlText w:val="(%1)"/>
      <w:lvlJc w:val="left"/>
      <w:pPr>
        <w:ind w:left="900" w:hanging="48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6E03E8D"/>
    <w:multiLevelType w:val="hybridMultilevel"/>
    <w:tmpl w:val="F2A2D00A"/>
    <w:lvl w:ilvl="0" w:tplc="98B61E5A">
      <w:start w:val="1"/>
      <w:numFmt w:val="decimal"/>
      <w:pStyle w:val="3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80816F0"/>
    <w:multiLevelType w:val="hybridMultilevel"/>
    <w:tmpl w:val="5F6E70C0"/>
    <w:lvl w:ilvl="0" w:tplc="C6C02F1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69427B6">
      <w:start w:val="1"/>
      <w:numFmt w:val="decimal"/>
      <w:lvlText w:val="(%2)"/>
      <w:lvlJc w:val="left"/>
      <w:pPr>
        <w:ind w:left="860" w:hanging="3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B6F2C09"/>
    <w:multiLevelType w:val="hybridMultilevel"/>
    <w:tmpl w:val="42AE68B2"/>
    <w:lvl w:ilvl="0" w:tplc="77488E7E">
      <w:start w:val="1"/>
      <w:numFmt w:val="decimal"/>
      <w:lvlText w:val="(%1)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7E9A2105"/>
    <w:multiLevelType w:val="hybridMultilevel"/>
    <w:tmpl w:val="D3AC0A30"/>
    <w:lvl w:ilvl="0" w:tplc="77488E7E">
      <w:start w:val="1"/>
      <w:numFmt w:val="decimal"/>
      <w:lvlText w:val="(%1)"/>
      <w:lvlJc w:val="left"/>
      <w:pPr>
        <w:ind w:left="840" w:hanging="48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484"/>
    <w:rsid w:val="000C1D67"/>
    <w:rsid w:val="001546BD"/>
    <w:rsid w:val="0026799C"/>
    <w:rsid w:val="003B0EC2"/>
    <w:rsid w:val="003C5747"/>
    <w:rsid w:val="004E50EA"/>
    <w:rsid w:val="00517954"/>
    <w:rsid w:val="005F0ADF"/>
    <w:rsid w:val="006A6145"/>
    <w:rsid w:val="00783490"/>
    <w:rsid w:val="00853AF0"/>
    <w:rsid w:val="00922FE1"/>
    <w:rsid w:val="009C62F1"/>
    <w:rsid w:val="00A757C3"/>
    <w:rsid w:val="00B63339"/>
    <w:rsid w:val="00B96484"/>
    <w:rsid w:val="00DC7497"/>
    <w:rsid w:val="00E17CD2"/>
    <w:rsid w:val="00E9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4ED503"/>
  <w15:chartTrackingRefBased/>
  <w15:docId w15:val="{57873D8A-120B-47AB-92C8-1D0FCFAD2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484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B96484"/>
    <w:pPr>
      <w:keepNext/>
      <w:keepLines/>
      <w:numPr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96484"/>
    <w:rPr>
      <w:b/>
      <w:bCs/>
      <w:sz w:val="32"/>
      <w:szCs w:val="32"/>
    </w:rPr>
  </w:style>
  <w:style w:type="table" w:styleId="a3">
    <w:name w:val="Table Grid"/>
    <w:basedOn w:val="a1"/>
    <w:uiPriority w:val="59"/>
    <w:rsid w:val="00B96484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6484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6A61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6A61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6A6145"/>
    <w:rPr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A61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6A6145"/>
    <w:rPr>
      <w:b/>
      <w:bCs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6A614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6A614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267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26799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67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67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杨朝明</dc:creator>
  <cp:keywords/>
  <dc:description/>
  <cp:lastModifiedBy>杨朝明</cp:lastModifiedBy>
  <cp:revision>7</cp:revision>
  <dcterms:created xsi:type="dcterms:W3CDTF">2018-03-11T06:59:00Z</dcterms:created>
  <dcterms:modified xsi:type="dcterms:W3CDTF">2018-03-12T06:10:00Z</dcterms:modified>
</cp:coreProperties>
</file>