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0"/>
        <w:jc w:val="center"/>
      </w:pPr>
      <w:r>
        <w:rPr>
          <w:rFonts w:ascii="Arial" w:cs="Arial" w:eastAsia="Arial" w:hAnsi="Arial"/>
          <w:b/>
          <w:bCs/>
          <w:color w:val="1F4E79"/>
          <w:sz w:val="56"/>
          <w:szCs w:val="56"/>
        </w:rPr>
        <w:t xml:space="preserve">Kubernetes Deployment Strategies</w:t>
      </w:r>
    </w:p>
    <w:p>
      <w:pPr>
        <w:spacing w:after="240" w:before="0"/>
        <w:jc w:val="center"/>
      </w:pPr>
      <w:r>
        <w:rPr>
          <w:rFonts w:ascii="Arial" w:cs="Arial" w:eastAsia="Arial" w:hAnsi="Arial"/>
          <w:color w:val="005F73"/>
          <w:sz w:val="30"/>
          <w:szCs w:val="30"/>
        </w:rPr>
        <w:t xml:space="preserve">Blue-Green  •  Canary  •  Rolling Update</w:t>
      </w:r>
    </w:p>
    <w:p>
      <w:pPr>
        <w:spacing w:after="480" w:before="0"/>
        <w:jc w:val="center"/>
      </w:pPr>
      <w:r>
        <w:rPr>
          <w:rFonts w:ascii="Arial" w:cs="Arial" w:eastAsia="Arial" w:hAnsi="Arial"/>
          <w:i/>
          <w:iCs/>
          <w:color w:val="666666"/>
          <w:sz w:val="24"/>
          <w:szCs w:val="24"/>
        </w:rPr>
        <w:t xml:space="preserve">With Analogies, YAML Examples &amp; Real-World Case Studies</w:t>
      </w:r>
    </w:p>
    <w:p>
      <w:pPr>
        <w:spacing w:after="0" w:before="240"/>
      </w:pPr>
      <w:r>
        <w:t xml:space="preserve"/>
      </w:r>
    </w:p>
    <w:p>
      <w:pPr>
        <w:pStyle w:val="Heading1"/>
        <w:pBdr>
          <w:bottom w:val="single" w:color="1F4E79" w:sz="6" w:space="4"/>
        </w:pBdr>
        <w:spacing w:after="160" w:before="360"/>
      </w:pPr>
      <w:r>
        <w:rPr>
          <w:rFonts w:ascii="Arial" w:cs="Arial" w:eastAsia="Arial" w:hAnsi="Arial"/>
          <w:b/>
          <w:bCs/>
          <w:color w:val="1F4E79"/>
          <w:sz w:val="36"/>
          <w:szCs w:val="36"/>
        </w:rPr>
        <w:t xml:space="preserve">Introduction</w:t>
      </w:r>
    </w:p>
    <w:p>
      <w:pPr>
        <w:spacing w:after="80" w:before="80"/>
      </w:pPr>
      <w:r>
        <w:rPr>
          <w:rFonts w:ascii="Arial" w:cs="Arial" w:eastAsia="Arial" w:hAnsi="Arial"/>
          <w:color w:val="333333"/>
          <w:sz w:val="22"/>
          <w:szCs w:val="22"/>
        </w:rPr>
        <w:t xml:space="preserve">When deploying new versions of applications in Kubernetes, choosing the right deployment strategy is critical. Each strategy makes different tradeoffs between speed, risk, resource usage, and rollback complexity. This document explains three core strategies using real-world analogies and hands-on Kubernetes examples.</w:t>
      </w:r>
    </w:p>
    <w:p>
      <w:pPr>
        <w:spacing w:after="0" w:before="120"/>
      </w:pPr>
      <w:r>
        <w:t xml:space="preserve"/>
      </w:r>
    </w:p>
    <w:p>
      <w:pPr>
        <w:pStyle w:val="Heading2"/>
        <w:spacing w:after="120" w:before="280"/>
      </w:pPr>
      <w:r>
        <w:rPr>
          <w:rFonts w:ascii="Arial" w:cs="Arial" w:eastAsia="Arial" w:hAnsi="Arial"/>
          <w:b/>
          <w:bCs/>
          <w:color w:val="005F73"/>
          <w:sz w:val="28"/>
          <w:szCs w:val="28"/>
        </w:rPr>
        <w:t xml:space="preserve">At a Glance: Comparison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333333"/>
                <w:sz w:val="20"/>
                <w:szCs w:val="20"/>
              </w:rPr>
              <w:t xml:space="preserve">Attribute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333333"/>
                <w:sz w:val="20"/>
                <w:szCs w:val="20"/>
              </w:rPr>
              <w:t xml:space="preserve">Blue-Green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333333"/>
                <w:sz w:val="20"/>
                <w:szCs w:val="20"/>
              </w:rPr>
              <w:t xml:space="preserve">Canary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333333"/>
                <w:sz w:val="20"/>
                <w:szCs w:val="20"/>
              </w:rPr>
              <w:t xml:space="preserve">Rolling Update</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Risk Level</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Low</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Very Low</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Rollback Speed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Instant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Fast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Slow</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Resource Cost</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2x (double)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Slight overhead</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Normal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Traffic Control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All-or-nothing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Gradual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Pod-by-pod</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Downtime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None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None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None (if done right)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Complexity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20"/>
                <w:szCs w:val="20"/>
              </w:rPr>
              <w:t xml:space="preserve">Low</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Best Use Case</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Critical releases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Feature testing</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val="false"/>
                <w:bCs w:val="false"/>
                <w:color w:val="333333"/>
                <w:sz w:val="20"/>
                <w:szCs w:val="20"/>
              </w:rPr>
              <w:t xml:space="preserve">Routine updates</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1.  Blue-Green Deployment</w:t>
            </w:r>
          </w:p>
        </w:tc>
      </w:tr>
    </w:tbl>
    <w:p>
      <w:pPr>
        <w:spacing w:after="0" w:before="160"/>
      </w:pPr>
      <w:r>
        <w:t xml:space="preserve"/>
      </w:r>
    </w:p>
    <w:p>
      <w:pPr>
        <w:pStyle w:val="Heading2"/>
        <w:spacing w:after="120" w:before="280"/>
      </w:pPr>
      <w:r>
        <w:rPr>
          <w:rFonts w:ascii="Arial" w:cs="Arial" w:eastAsia="Arial" w:hAnsi="Arial"/>
          <w:b/>
          <w:bCs/>
          <w:color w:val="005F73"/>
          <w:sz w:val="28"/>
          <w:szCs w:val="28"/>
        </w:rPr>
        <w:t xml:space="preserve">The Analogy: Airport Runway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pPr>
              <w:spacing w:after="60" w:before="0"/>
            </w:pPr>
            <w:r>
              <w:rPr>
                <w:rFonts w:ascii="Arial" w:cs="Arial" w:eastAsia="Arial" w:hAnsi="Arial"/>
                <w:b/>
                <w:bCs/>
                <w:color w:val="1F4E79"/>
                <w:sz w:val="22"/>
                <w:szCs w:val="22"/>
              </w:rPr>
              <w:t xml:space="preserve">✈️  Think of it like an Airport</w:t>
            </w:r>
          </w:p>
          <w:p>
            <w:pPr>
              <w:spacing w:after="0" w:before="0"/>
            </w:pPr>
            <w:r>
              <w:rPr>
                <w:rFonts w:ascii="Arial" w:cs="Arial" w:eastAsia="Arial" w:hAnsi="Arial"/>
                <w:color w:val="333333"/>
                <w:sz w:val="22"/>
                <w:szCs w:val="22"/>
              </w:rPr>
              <w:t xml:space="preserve">Imagine an airport with two parallel runways — Runway A (Blue) is currently active with all flights landing on it. Meanwhile, Runway B (Green) is freshly paved and tested. Once Green is ready and all safety checks pass, air traffic control flips the switch: all incoming flights are redirected to Runway B instantly. Runway A remains on standby. If something goes wrong on Runway B, one switch brings everything back to Runway A immediately.</w:t>
            </w:r>
          </w:p>
        </w:tc>
      </w:tr>
    </w:tbl>
    <w:p>
      <w:pPr>
        <w:spacing w:after="0" w:before="160"/>
      </w:pPr>
      <w:r>
        <w:t xml:space="preserve"/>
      </w:r>
    </w:p>
    <w:p>
      <w:pPr>
        <w:pStyle w:val="Heading2"/>
        <w:spacing w:after="120" w:before="280"/>
      </w:pPr>
      <w:r>
        <w:rPr>
          <w:rFonts w:ascii="Arial" w:cs="Arial" w:eastAsia="Arial" w:hAnsi="Arial"/>
          <w:b/>
          <w:bCs/>
          <w:color w:val="005F73"/>
          <w:sz w:val="28"/>
          <w:szCs w:val="28"/>
        </w:rPr>
        <w:t xml:space="preserve">How It Works in Kubernetes</w:t>
      </w:r>
    </w:p>
    <w:p>
      <w:pPr>
        <w:spacing w:after="80" w:before="80"/>
      </w:pPr>
      <w:r>
        <w:rPr>
          <w:rFonts w:ascii="Arial" w:cs="Arial" w:eastAsia="Arial" w:hAnsi="Arial"/>
          <w:color w:val="333333"/>
          <w:sz w:val="22"/>
          <w:szCs w:val="22"/>
        </w:rPr>
        <w:t xml:space="preserve">In Blue-Green deployment, you maintain two identical production environments simultaneously. Only one (the 'live' environment) receives traffic at any time. The workflow is:</w:t>
      </w:r>
    </w:p>
    <w:p>
      <w:pPr>
        <w:pStyle w:val="ListParagraph"/>
        <w:numPr>
          <w:ilvl w:val="0"/>
          <w:numId w:val="2"/>
        </w:numPr>
        <w:spacing w:after="60" w:before="60"/>
      </w:pPr>
      <w:r>
        <w:rPr>
          <w:rFonts w:ascii="Arial" w:cs="Arial" w:eastAsia="Arial" w:hAnsi="Arial"/>
          <w:b w:val="false"/>
          <w:bCs w:val="false"/>
          <w:color w:val="333333"/>
          <w:sz w:val="22"/>
          <w:szCs w:val="22"/>
        </w:rPr>
        <w:t xml:space="preserve">Deploy the new version as a completely separate Deployment (Green) — Blue is still serving all traffic</w:t>
      </w:r>
    </w:p>
    <w:p>
      <w:pPr>
        <w:pStyle w:val="ListParagraph"/>
        <w:numPr>
          <w:ilvl w:val="0"/>
          <w:numId w:val="2"/>
        </w:numPr>
        <w:spacing w:after="60" w:before="60"/>
      </w:pPr>
      <w:r>
        <w:rPr>
          <w:rFonts w:ascii="Arial" w:cs="Arial" w:eastAsia="Arial" w:hAnsi="Arial"/>
          <w:b w:val="false"/>
          <w:bCs w:val="false"/>
          <w:color w:val="333333"/>
          <w:sz w:val="22"/>
          <w:szCs w:val="22"/>
        </w:rPr>
        <w:t xml:space="preserve">Run smoke tests, integration tests, and health checks on Green</w:t>
      </w:r>
    </w:p>
    <w:p>
      <w:pPr>
        <w:pStyle w:val="ListParagraph"/>
        <w:numPr>
          <w:ilvl w:val="0"/>
          <w:numId w:val="2"/>
        </w:numPr>
        <w:spacing w:after="60" w:before="60"/>
      </w:pPr>
      <w:r>
        <w:rPr>
          <w:rFonts w:ascii="Arial" w:cs="Arial" w:eastAsia="Arial" w:hAnsi="Arial"/>
          <w:b w:val="false"/>
          <w:bCs w:val="false"/>
          <w:color w:val="333333"/>
          <w:sz w:val="22"/>
          <w:szCs w:val="22"/>
        </w:rPr>
        <w:t xml:space="preserve">Switch the Kubernetes Service selector from Blue to Green — instant traffic cutover</w:t>
      </w:r>
    </w:p>
    <w:p>
      <w:pPr>
        <w:pStyle w:val="ListParagraph"/>
        <w:numPr>
          <w:ilvl w:val="0"/>
          <w:numId w:val="2"/>
        </w:numPr>
        <w:spacing w:after="60" w:before="60"/>
      </w:pPr>
      <w:r>
        <w:rPr>
          <w:rFonts w:ascii="Arial" w:cs="Arial" w:eastAsia="Arial" w:hAnsi="Arial"/>
          <w:b w:val="false"/>
          <w:bCs w:val="false"/>
          <w:color w:val="333333"/>
          <w:sz w:val="22"/>
          <w:szCs w:val="22"/>
        </w:rPr>
        <w:t xml:space="preserve">Keep Blue running for a quick rollback window, then decommission it</w:t>
      </w:r>
    </w:p>
    <w:p>
      <w:pPr>
        <w:spacing w:after="0" w:before="120"/>
      </w:pPr>
      <w:r>
        <w:t xml:space="preserve"/>
      </w:r>
    </w:p>
    <w:p>
      <w:pPr>
        <w:pStyle w:val="Heading3"/>
        <w:spacing w:after="80" w:before="200"/>
      </w:pPr>
      <w:r>
        <w:rPr>
          <w:rFonts w:ascii="Arial" w:cs="Arial" w:eastAsia="Arial" w:hAnsi="Arial"/>
          <w:b/>
          <w:bCs/>
          <w:color w:val="1F4E79"/>
          <w:sz w:val="24"/>
          <w:szCs w:val="24"/>
        </w:rPr>
        <w:t xml:space="preserve">YAML Example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r>
              <w:rPr>
                <w:rFonts w:ascii="Courier New" w:cs="Courier New" w:eastAsia="Courier New" w:hAnsi="Courier New"/>
                <w:color w:val="6A9955"/>
                <w:sz w:val="18"/>
                <w:szCs w:val="18"/>
              </w:rPr>
              <w:t xml:space="preserve"># Blue Deployment (Current Production)</w:t>
            </w:r>
          </w:p>
          <w:p>
            <w:r>
              <w:rPr>
                <w:rFonts w:ascii="Courier New" w:cs="Courier New" w:eastAsia="Courier New" w:hAnsi="Courier New"/>
                <w:color w:val="9CDCFE"/>
                <w:sz w:val="18"/>
                <w:szCs w:val="18"/>
              </w:rPr>
              <w:t xml:space="preserve">apiVersion: apps/v1</w:t>
            </w:r>
          </w:p>
          <w:p>
            <w:r>
              <w:rPr>
                <w:rFonts w:ascii="Courier New" w:cs="Courier New" w:eastAsia="Courier New" w:hAnsi="Courier New"/>
                <w:color w:val="9CDCFE"/>
                <w:sz w:val="18"/>
                <w:szCs w:val="18"/>
              </w:rPr>
              <w:t xml:space="preserve">kind: Deployment</w:t>
            </w:r>
          </w:p>
          <w:p>
            <w:r>
              <w:rPr>
                <w:rFonts w:ascii="Courier New" w:cs="Courier New" w:eastAsia="Courier New" w:hAnsi="Courier New"/>
                <w:color w:val="9CDCFE"/>
                <w:sz w:val="18"/>
                <w:szCs w:val="18"/>
              </w:rPr>
              <w:t xml:space="preserve">metadata:</w:t>
            </w:r>
          </w:p>
          <w:p>
            <w:r>
              <w:rPr>
                <w:rFonts w:ascii="Courier New" w:cs="Courier New" w:eastAsia="Courier New" w:hAnsi="Courier New"/>
                <w:color w:val="CE9178"/>
                <w:sz w:val="18"/>
                <w:szCs w:val="18"/>
              </w:rPr>
              <w:t xml:space="preserve">  name: myapp-blue</w:t>
            </w:r>
          </w:p>
          <w:p>
            <w:r>
              <w:rPr>
                <w:rFonts w:ascii="Courier New" w:cs="Courier New" w:eastAsia="Courier New" w:hAnsi="Courier New"/>
                <w:color w:val="9CDCFE"/>
                <w:sz w:val="18"/>
                <w:szCs w:val="18"/>
              </w:rPr>
              <w:t xml:space="preserve">spec:</w:t>
            </w:r>
          </w:p>
          <w:p>
            <w:r>
              <w:rPr>
                <w:rFonts w:ascii="Courier New" w:cs="Courier New" w:eastAsia="Courier New" w:hAnsi="Courier New"/>
                <w:color w:val="B5CEA8"/>
                <w:sz w:val="18"/>
                <w:szCs w:val="18"/>
              </w:rPr>
              <w:t xml:space="preserve">  replicas: 3</w:t>
            </w:r>
          </w:p>
          <w:p>
            <w:r>
              <w:rPr>
                <w:rFonts w:ascii="Courier New" w:cs="Courier New" w:eastAsia="Courier New" w:hAnsi="Courier New"/>
                <w:color w:val="9CDCFE"/>
                <w:sz w:val="18"/>
                <w:szCs w:val="18"/>
              </w:rPr>
              <w:t xml:space="preserve">  selector:</w:t>
            </w:r>
          </w:p>
          <w:p>
            <w:r>
              <w:rPr>
                <w:rFonts w:ascii="Courier New" w:cs="Courier New" w:eastAsia="Courier New" w:hAnsi="Courier New"/>
                <w:color w:val="9CDCFE"/>
                <w:sz w:val="18"/>
                <w:szCs w:val="18"/>
              </w:rPr>
              <w:t xml:space="preserve">    matchLabels:</w:t>
            </w:r>
          </w:p>
          <w:p>
            <w:r>
              <w:rPr>
                <w:rFonts w:ascii="Courier New" w:cs="Courier New" w:eastAsia="Courier New" w:hAnsi="Courier New"/>
                <w:color w:val="CE9178"/>
                <w:sz w:val="18"/>
                <w:szCs w:val="18"/>
              </w:rPr>
              <w:t xml:space="preserve">      app: myapp</w:t>
            </w:r>
          </w:p>
          <w:p>
            <w:r>
              <w:rPr>
                <w:rFonts w:ascii="Courier New" w:cs="Courier New" w:eastAsia="Courier New" w:hAnsi="Courier New"/>
                <w:color w:val="CE9178"/>
                <w:sz w:val="18"/>
                <w:szCs w:val="18"/>
              </w:rPr>
              <w:t xml:space="preserve">      version: blue</w:t>
            </w:r>
          </w:p>
          <w:p>
            <w:r>
              <w:rPr>
                <w:rFonts w:ascii="Courier New" w:cs="Courier New" w:eastAsia="Courier New" w:hAnsi="Courier New"/>
                <w:color w:val="9CDCFE"/>
                <w:sz w:val="18"/>
                <w:szCs w:val="18"/>
              </w:rPr>
              <w:t xml:space="preserve">  template:</w:t>
            </w:r>
          </w:p>
          <w:p>
            <w:r>
              <w:rPr>
                <w:rFonts w:ascii="Courier New" w:cs="Courier New" w:eastAsia="Courier New" w:hAnsi="Courier New"/>
                <w:color w:val="9CDCFE"/>
                <w:sz w:val="18"/>
                <w:szCs w:val="18"/>
              </w:rPr>
              <w:t xml:space="preserve">    metadata:</w:t>
            </w:r>
          </w:p>
          <w:p>
            <w:r>
              <w:rPr>
                <w:rFonts w:ascii="Courier New" w:cs="Courier New" w:eastAsia="Courier New" w:hAnsi="Courier New"/>
                <w:color w:val="9CDCFE"/>
                <w:sz w:val="18"/>
                <w:szCs w:val="18"/>
              </w:rPr>
              <w:t xml:space="preserve">      labels:</w:t>
            </w:r>
          </w:p>
          <w:p>
            <w:r>
              <w:rPr>
                <w:rFonts w:ascii="Courier New" w:cs="Courier New" w:eastAsia="Courier New" w:hAnsi="Courier New"/>
                <w:color w:val="CE9178"/>
                <w:sz w:val="18"/>
                <w:szCs w:val="18"/>
              </w:rPr>
              <w:t xml:space="preserve">        app: myapp</w:t>
            </w:r>
          </w:p>
          <w:p>
            <w:r>
              <w:rPr>
                <w:rFonts w:ascii="Courier New" w:cs="Courier New" w:eastAsia="Courier New" w:hAnsi="Courier New"/>
                <w:color w:val="CE9178"/>
                <w:sz w:val="18"/>
                <w:szCs w:val="18"/>
              </w:rPr>
              <w:t xml:space="preserve">        version: blue</w:t>
            </w:r>
          </w:p>
          <w:p>
            <w:r>
              <w:rPr>
                <w:rFonts w:ascii="Courier New" w:cs="Courier New" w:eastAsia="Courier New" w:hAnsi="Courier New"/>
                <w:color w:val="9CDCFE"/>
                <w:sz w:val="18"/>
                <w:szCs w:val="18"/>
              </w:rPr>
              <w:t xml:space="preserve">    spec:</w:t>
            </w:r>
          </w:p>
          <w:p>
            <w:r>
              <w:rPr>
                <w:rFonts w:ascii="Courier New" w:cs="Courier New" w:eastAsia="Courier New" w:hAnsi="Courier New"/>
                <w:color w:val="9CDCFE"/>
                <w:sz w:val="18"/>
                <w:szCs w:val="18"/>
              </w:rPr>
              <w:t xml:space="preserve">      containers:</w:t>
            </w:r>
          </w:p>
          <w:p>
            <w:r>
              <w:rPr>
                <w:rFonts w:ascii="Courier New" w:cs="Courier New" w:eastAsia="Courier New" w:hAnsi="Courier New"/>
                <w:color w:val="9CDCFE"/>
                <w:sz w:val="18"/>
                <w:szCs w:val="18"/>
              </w:rPr>
              <w:t xml:space="preserve">      - name: myapp</w:t>
            </w:r>
          </w:p>
          <w:p>
            <w:r>
              <w:rPr>
                <w:rFonts w:ascii="Courier New" w:cs="Courier New" w:eastAsia="Courier New" w:hAnsi="Courier New"/>
                <w:color w:val="CE9178"/>
                <w:sz w:val="18"/>
                <w:szCs w:val="18"/>
              </w:rPr>
              <w:t xml:space="preserve">        image: myapp:v1.0   # Current version</w:t>
            </w:r>
          </w:p>
          <w:p>
            <w:r>
              <w:rPr>
                <w:rFonts w:ascii="Courier New" w:cs="Courier New" w:eastAsia="Courier New" w:hAnsi="Courier New"/>
                <w:color w:val="9CDCFE"/>
                <w:sz w:val="18"/>
                <w:szCs w:val="18"/>
              </w:rPr>
              <w:t xml:space="preserve">        ports:</w:t>
            </w:r>
          </w:p>
          <w:p>
            <w:r>
              <w:rPr>
                <w:rFonts w:ascii="Courier New" w:cs="Courier New" w:eastAsia="Courier New" w:hAnsi="Courier New"/>
                <w:color w:val="B5CEA8"/>
                <w:sz w:val="18"/>
                <w:szCs w:val="18"/>
              </w:rPr>
              <w:t xml:space="preserve">        - containerPort: 8080</w:t>
            </w:r>
          </w:p>
          <w:p>
            <w:pPr>
              <w:spacing w:after="0" w:before="80"/>
            </w:pPr>
            <w:r>
              <w:t xml:space="preserve"/>
            </w:r>
          </w:p>
          <w:p>
            <w:r>
              <w:rPr>
                <w:rFonts w:ascii="Courier New" w:cs="Courier New" w:eastAsia="Courier New" w:hAnsi="Courier New"/>
                <w:color w:val="6A9955"/>
                <w:sz w:val="18"/>
                <w:szCs w:val="18"/>
              </w:rPr>
              <w:t xml:space="preserve"># Service — currently pointing to Blue</w:t>
            </w:r>
          </w:p>
          <w:p>
            <w:r>
              <w:rPr>
                <w:rFonts w:ascii="Courier New" w:cs="Courier New" w:eastAsia="Courier New" w:hAnsi="Courier New"/>
                <w:color w:val="9CDCFE"/>
                <w:sz w:val="18"/>
                <w:szCs w:val="18"/>
              </w:rPr>
              <w:t xml:space="preserve">apiVersion: v1</w:t>
            </w:r>
          </w:p>
          <w:p>
            <w:r>
              <w:rPr>
                <w:rFonts w:ascii="Courier New" w:cs="Courier New" w:eastAsia="Courier New" w:hAnsi="Courier New"/>
                <w:color w:val="9CDCFE"/>
                <w:sz w:val="18"/>
                <w:szCs w:val="18"/>
              </w:rPr>
              <w:t xml:space="preserve">kind: Service</w:t>
            </w:r>
          </w:p>
          <w:p>
            <w:r>
              <w:rPr>
                <w:rFonts w:ascii="Courier New" w:cs="Courier New" w:eastAsia="Courier New" w:hAnsi="Courier New"/>
                <w:color w:val="9CDCFE"/>
                <w:sz w:val="18"/>
                <w:szCs w:val="18"/>
              </w:rPr>
              <w:t xml:space="preserve">metadata:</w:t>
            </w:r>
          </w:p>
          <w:p>
            <w:r>
              <w:rPr>
                <w:rFonts w:ascii="Courier New" w:cs="Courier New" w:eastAsia="Courier New" w:hAnsi="Courier New"/>
                <w:color w:val="CE9178"/>
                <w:sz w:val="18"/>
                <w:szCs w:val="18"/>
              </w:rPr>
              <w:t xml:space="preserve">  name: myapp-service</w:t>
            </w:r>
          </w:p>
          <w:p>
            <w:r>
              <w:rPr>
                <w:rFonts w:ascii="Courier New" w:cs="Courier New" w:eastAsia="Courier New" w:hAnsi="Courier New"/>
                <w:color w:val="9CDCFE"/>
                <w:sz w:val="18"/>
                <w:szCs w:val="18"/>
              </w:rPr>
              <w:t xml:space="preserve">spec:</w:t>
            </w:r>
          </w:p>
          <w:p>
            <w:r>
              <w:rPr>
                <w:rFonts w:ascii="Courier New" w:cs="Courier New" w:eastAsia="Courier New" w:hAnsi="Courier New"/>
                <w:color w:val="9CDCFE"/>
                <w:sz w:val="18"/>
                <w:szCs w:val="18"/>
              </w:rPr>
              <w:t xml:space="preserve">  selector:</w:t>
            </w:r>
          </w:p>
          <w:p>
            <w:r>
              <w:rPr>
                <w:rFonts w:ascii="Courier New" w:cs="Courier New" w:eastAsia="Courier New" w:hAnsi="Courier New"/>
                <w:color w:val="CE9178"/>
                <w:sz w:val="18"/>
                <w:szCs w:val="18"/>
              </w:rPr>
              <w:t xml:space="preserve">    app: myapp</w:t>
            </w:r>
          </w:p>
          <w:p>
            <w:r>
              <w:rPr>
                <w:rFonts w:ascii="Courier New" w:cs="Courier New" w:eastAsia="Courier New" w:hAnsi="Courier New"/>
                <w:color w:val="DCDCAA"/>
                <w:sz w:val="18"/>
                <w:szCs w:val="18"/>
              </w:rPr>
              <w:t xml:space="preserve">    version: blue   # Change to 'green' to switch traffic</w:t>
            </w:r>
          </w:p>
          <w:p>
            <w:r>
              <w:rPr>
                <w:rFonts w:ascii="Courier New" w:cs="Courier New" w:eastAsia="Courier New" w:hAnsi="Courier New"/>
                <w:color w:val="9CDCFE"/>
                <w:sz w:val="18"/>
                <w:szCs w:val="18"/>
              </w:rPr>
              <w:t xml:space="preserve">  ports:</w:t>
            </w:r>
          </w:p>
          <w:p>
            <w:r>
              <w:rPr>
                <w:rFonts w:ascii="Courier New" w:cs="Courier New" w:eastAsia="Courier New" w:hAnsi="Courier New"/>
                <w:color w:val="B5CEA8"/>
                <w:sz w:val="18"/>
                <w:szCs w:val="18"/>
              </w:rPr>
              <w:t xml:space="preserve">  - port: 80</w:t>
            </w:r>
          </w:p>
          <w:p>
            <w:r>
              <w:rPr>
                <w:rFonts w:ascii="Courier New" w:cs="Courier New" w:eastAsia="Courier New" w:hAnsi="Courier New"/>
                <w:color w:val="B5CEA8"/>
                <w:sz w:val="18"/>
                <w:szCs w:val="18"/>
              </w:rPr>
              <w:t xml:space="preserve">    targetPort: 8080</w:t>
            </w:r>
          </w:p>
        </w:tc>
      </w:tr>
    </w:tbl>
    <w:p>
      <w:pPr>
        <w:spacing w:after="0" w:before="160"/>
      </w:pPr>
      <w:r>
        <w:t xml:space="preserve"/>
      </w:r>
    </w:p>
    <w:p>
      <w:pPr>
        <w:pStyle w:val="Heading2"/>
        <w:spacing w:after="120" w:before="280"/>
      </w:pPr>
      <w:r>
        <w:rPr>
          <w:rFonts w:ascii="Arial" w:cs="Arial" w:eastAsia="Arial" w:hAnsi="Arial"/>
          <w:b/>
          <w:bCs/>
          <w:color w:val="005F73"/>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333333"/>
                <w:sz w:val="22"/>
                <w:szCs w:val="22"/>
              </w:rPr>
              <w:t xml:space="preserve">✅ Advantages</w:t>
            </w:r>
          </w:p>
        </w:tc>
        <w:tc>
          <w:tcPr>
            <w:tcW w:type="dxa" w:w="468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b/>
                <w:bCs/>
                <w:color w:val="333333"/>
                <w:sz w:val="22"/>
                <w:szCs w:val="22"/>
              </w:rPr>
              <w:t xml:space="preserve">❌ Disadvantages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Zero downtime cutover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Doubles infrastructure cost temporarily</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color w:val="333333"/>
                <w:sz w:val="22"/>
                <w:szCs w:val="22"/>
              </w:rPr>
              <w:t xml:space="preserve">Instant rollback — just flip selector back</w:t>
            </w:r>
          </w:p>
        </w:tc>
        <w:tc>
          <w:tcPr>
            <w:tcW w:type="dxa" w:w="468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b w:val="false"/>
                <w:bCs w:val="false"/>
                <w:color w:val="333333"/>
                <w:sz w:val="22"/>
                <w:szCs w:val="22"/>
              </w:rPr>
              <w:t xml:space="preserve">Database schema changes are tricky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Full production testing before going live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Requires identical environments</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color w:val="333333"/>
                <w:sz w:val="22"/>
                <w:szCs w:val="22"/>
              </w:rPr>
              <w:t xml:space="preserve">No partial state — clean switch</w:t>
            </w:r>
          </w:p>
        </w:tc>
        <w:tc>
          <w:tcPr>
            <w:tcW w:type="dxa" w:w="468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b w:val="false"/>
                <w:bCs w:val="false"/>
                <w:color w:val="333333"/>
                <w:sz w:val="22"/>
                <w:szCs w:val="22"/>
              </w:rPr>
              <w:t xml:space="preserve">More complex CI/CD pipeline</w:t>
            </w:r>
          </w:p>
        </w:tc>
      </w:tr>
    </w:tbl>
    <w:p>
      <w:pPr>
        <w:spacing w:after="0" w:before="160"/>
      </w:pPr>
      <w:r>
        <w:t xml:space="preserve"/>
      </w:r>
    </w:p>
    <w:p>
      <w:pPr>
        <w:pStyle w:val="Heading2"/>
        <w:spacing w:after="120" w:before="280"/>
      </w:pPr>
      <w:r>
        <w:rPr>
          <w:rFonts w:ascii="Arial" w:cs="Arial" w:eastAsia="Arial" w:hAnsi="Arial"/>
          <w:b/>
          <w:bCs/>
          <w:color w:val="005F73"/>
          <w:sz w:val="28"/>
          <w:szCs w:val="28"/>
        </w:rPr>
        <w:t xml:space="preserve">Real-World Case Study: Netflix Payment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F0F5" w:val="clear"/>
            <w:tcMar>
              <w:top w:type="dxa" w:w="140"/>
              <w:left w:type="dxa" w:w="200"/>
              <w:bottom w:type="dxa" w:w="140"/>
              <w:right w:type="dxa" w:w="200"/>
            </w:tcMar>
          </w:tcPr>
          <w:p>
            <w:pPr>
              <w:spacing w:after="60" w:before="0"/>
            </w:pPr>
            <w:r>
              <w:rPr>
                <w:rFonts w:ascii="Arial" w:cs="Arial" w:eastAsia="Arial" w:hAnsi="Arial"/>
                <w:b/>
                <w:bCs/>
                <w:color w:val="005F73"/>
                <w:sz w:val="22"/>
                <w:szCs w:val="22"/>
              </w:rPr>
              <w:t xml:space="preserve">📌  Netflix — Major Payment Service Overhaul</w:t>
            </w:r>
          </w:p>
          <w:p>
            <w:pPr>
              <w:spacing w:after="0" w:before="0"/>
            </w:pPr>
            <w:r>
              <w:rPr>
                <w:rFonts w:ascii="Arial" w:cs="Arial" w:eastAsia="Arial" w:hAnsi="Arial"/>
                <w:color w:val="333333"/>
                <w:sz w:val="22"/>
                <w:szCs w:val="22"/>
              </w:rPr>
              <w:t xml:space="preserve">Netflix used Blue-Green deployment when rewriting their billing service. The new system (Green) ran in parallel for 48 hours, processing shadow traffic (duplicated requests) without affecting real customers. Engineers ran thousands of validation checks comparing Blue vs Green responses. Once confidence reached 100%, traffic was switched at 2 AM (low traffic period) in a single Service selector update. No customer saw any disruption. When a minor rounding bug was discovered 6 hours later, rollback to Blue took under 60 seconds — just patching a YAML label.</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F73"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2.  Canary Deployment</w:t>
            </w:r>
          </w:p>
        </w:tc>
      </w:tr>
    </w:tbl>
    <w:p>
      <w:pPr>
        <w:spacing w:after="0" w:before="160"/>
      </w:pPr>
      <w:r>
        <w:t xml:space="preserve"/>
      </w:r>
    </w:p>
    <w:p>
      <w:pPr>
        <w:pStyle w:val="Heading2"/>
        <w:spacing w:after="120" w:before="280"/>
      </w:pPr>
      <w:r>
        <w:rPr>
          <w:rFonts w:ascii="Arial" w:cs="Arial" w:eastAsia="Arial" w:hAnsi="Arial"/>
          <w:b/>
          <w:bCs/>
          <w:color w:val="005F73"/>
          <w:sz w:val="28"/>
          <w:szCs w:val="28"/>
        </w:rPr>
        <w:t xml:space="preserve">The Analogy: Testing a New Restaurant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F0F5" w:val="clear"/>
            <w:tcMar>
              <w:top w:type="dxa" w:w="140"/>
              <w:left w:type="dxa" w:w="200"/>
              <w:bottom w:type="dxa" w:w="140"/>
              <w:right w:type="dxa" w:w="200"/>
            </w:tcMar>
          </w:tcPr>
          <w:p>
            <w:pPr>
              <w:spacing w:after="60" w:before="0"/>
            </w:pPr>
            <w:r>
              <w:rPr>
                <w:rFonts w:ascii="Arial" w:cs="Arial" w:eastAsia="Arial" w:hAnsi="Arial"/>
                <w:b/>
                <w:bCs/>
                <w:color w:val="005F73"/>
                <w:sz w:val="22"/>
                <w:szCs w:val="22"/>
              </w:rPr>
              <w:t xml:space="preserve">🍽️  Think of it like a Restaurant Menu Test</w:t>
            </w:r>
          </w:p>
          <w:p>
            <w:pPr>
              <w:spacing w:after="0" w:before="0"/>
            </w:pPr>
            <w:r>
              <w:rPr>
                <w:rFonts w:ascii="Arial" w:cs="Arial" w:eastAsia="Arial" w:hAnsi="Arial"/>
                <w:color w:val="333333"/>
                <w:sz w:val="22"/>
                <w:szCs w:val="22"/>
              </w:rPr>
              <w:t xml:space="preserve">A restaurant wants to introduce a new menu. Instead of changing every table's menu at once, the manager gives the new menu to just 2 tables tonight. If those customers love it and no one complains of food poisoning, they expand to 10 tables next week, then the whole restaurant. If the fish curry gets complaints, only 2 tables were affected — the kitchen throws it out and reprints the old menu for those 2 tables. The rest of the restaurant never even knew.</w:t>
            </w:r>
          </w:p>
        </w:tc>
      </w:tr>
    </w:tbl>
    <w:p>
      <w:pPr>
        <w:spacing w:after="0" w:before="160"/>
      </w:pPr>
      <w:r>
        <w:t xml:space="preserve"/>
      </w:r>
    </w:p>
    <w:p>
      <w:pPr>
        <w:pStyle w:val="Heading2"/>
        <w:spacing w:after="120" w:before="280"/>
      </w:pPr>
      <w:r>
        <w:rPr>
          <w:rFonts w:ascii="Arial" w:cs="Arial" w:eastAsia="Arial" w:hAnsi="Arial"/>
          <w:b/>
          <w:bCs/>
          <w:color w:val="005F73"/>
          <w:sz w:val="28"/>
          <w:szCs w:val="28"/>
        </w:rPr>
        <w:t xml:space="preserve">How It Works in Kubernetes</w:t>
      </w:r>
    </w:p>
    <w:p>
      <w:pPr>
        <w:spacing w:after="80" w:before="80"/>
      </w:pPr>
      <w:r>
        <w:rPr>
          <w:rFonts w:ascii="Arial" w:cs="Arial" w:eastAsia="Arial" w:hAnsi="Arial"/>
          <w:color w:val="333333"/>
          <w:sz w:val="22"/>
          <w:szCs w:val="22"/>
        </w:rPr>
        <w:t xml:space="preserve">Canary deployment gradually shifts a small percentage of traffic to the new version. You monitor metrics (error rate, latency, business KPIs) before expanding. In Kubernetes, this is done by running both versions simultaneously and using pod counts or an Ingress/service mesh to control traffic ratio.</w:t>
      </w:r>
    </w:p>
    <w:p>
      <w:pPr>
        <w:pStyle w:val="ListParagraph"/>
        <w:numPr>
          <w:ilvl w:val="0"/>
          <w:numId w:val="2"/>
        </w:numPr>
        <w:spacing w:after="60" w:before="60"/>
      </w:pPr>
      <w:r>
        <w:rPr>
          <w:rFonts w:ascii="Arial" w:cs="Arial" w:eastAsia="Arial" w:hAnsi="Arial"/>
          <w:b w:val="false"/>
          <w:bCs w:val="false"/>
          <w:color w:val="333333"/>
          <w:sz w:val="22"/>
          <w:szCs w:val="22"/>
        </w:rPr>
        <w:t xml:space="preserve">Deploy canary with a small replica count (e.g., 1 pod out of 10 = 10% traffic)</w:t>
      </w:r>
    </w:p>
    <w:p>
      <w:pPr>
        <w:pStyle w:val="ListParagraph"/>
        <w:numPr>
          <w:ilvl w:val="0"/>
          <w:numId w:val="2"/>
        </w:numPr>
        <w:spacing w:after="60" w:before="60"/>
      </w:pPr>
      <w:r>
        <w:rPr>
          <w:rFonts w:ascii="Arial" w:cs="Arial" w:eastAsia="Arial" w:hAnsi="Arial"/>
          <w:b w:val="false"/>
          <w:bCs w:val="false"/>
          <w:color w:val="333333"/>
          <w:sz w:val="22"/>
          <w:szCs w:val="22"/>
        </w:rPr>
        <w:t xml:space="preserve">Monitor metrics, logs, and user feedback carefully</w:t>
      </w:r>
    </w:p>
    <w:p>
      <w:pPr>
        <w:pStyle w:val="ListParagraph"/>
        <w:numPr>
          <w:ilvl w:val="0"/>
          <w:numId w:val="2"/>
        </w:numPr>
        <w:spacing w:after="60" w:before="60"/>
      </w:pPr>
      <w:r>
        <w:rPr>
          <w:rFonts w:ascii="Arial" w:cs="Arial" w:eastAsia="Arial" w:hAnsi="Arial"/>
          <w:b w:val="false"/>
          <w:bCs w:val="false"/>
          <w:color w:val="333333"/>
          <w:sz w:val="22"/>
          <w:szCs w:val="22"/>
        </w:rPr>
        <w:t xml:space="preserve">Gradually increase the canary replica count (25%, 50%, 75%, 100%)</w:t>
      </w:r>
    </w:p>
    <w:p>
      <w:pPr>
        <w:pStyle w:val="ListParagraph"/>
        <w:numPr>
          <w:ilvl w:val="0"/>
          <w:numId w:val="2"/>
        </w:numPr>
        <w:spacing w:after="60" w:before="60"/>
      </w:pPr>
      <w:r>
        <w:rPr>
          <w:rFonts w:ascii="Arial" w:cs="Arial" w:eastAsia="Arial" w:hAnsi="Arial"/>
          <w:b w:val="false"/>
          <w:bCs w:val="false"/>
          <w:color w:val="333333"/>
          <w:sz w:val="22"/>
          <w:szCs w:val="22"/>
        </w:rPr>
        <w:t xml:space="preserve">At 100%, decommission the old deployment</w:t>
      </w:r>
    </w:p>
    <w:p>
      <w:pPr>
        <w:spacing w:after="0" w:before="120"/>
      </w:pPr>
      <w:r>
        <w:t xml:space="preserve"/>
      </w:r>
    </w:p>
    <w:p>
      <w:pPr>
        <w:pStyle w:val="Heading3"/>
        <w:spacing w:after="80" w:before="200"/>
      </w:pPr>
      <w:r>
        <w:rPr>
          <w:rFonts w:ascii="Arial" w:cs="Arial" w:eastAsia="Arial" w:hAnsi="Arial"/>
          <w:b/>
          <w:bCs/>
          <w:color w:val="1F4E79"/>
          <w:sz w:val="24"/>
          <w:szCs w:val="24"/>
        </w:rPr>
        <w:t xml:space="preserve">YAML Example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r>
              <w:rPr>
                <w:rFonts w:ascii="Courier New" w:cs="Courier New" w:eastAsia="Courier New" w:hAnsi="Courier New"/>
                <w:color w:val="6A9955"/>
                <w:sz w:val="18"/>
                <w:szCs w:val="18"/>
              </w:rPr>
              <w:t xml:space="preserve"># Stable (Existing) Deployment — 9 replicas = 90% traffic</w:t>
            </w:r>
          </w:p>
          <w:p>
            <w:r>
              <w:rPr>
                <w:rFonts w:ascii="Courier New" w:cs="Courier New" w:eastAsia="Courier New" w:hAnsi="Courier New"/>
                <w:color w:val="9CDCFE"/>
                <w:sz w:val="18"/>
                <w:szCs w:val="18"/>
              </w:rPr>
              <w:t xml:space="preserve">apiVersion: apps/v1</w:t>
            </w:r>
          </w:p>
          <w:p>
            <w:r>
              <w:rPr>
                <w:rFonts w:ascii="Courier New" w:cs="Courier New" w:eastAsia="Courier New" w:hAnsi="Courier New"/>
                <w:color w:val="9CDCFE"/>
                <w:sz w:val="18"/>
                <w:szCs w:val="18"/>
              </w:rPr>
              <w:t xml:space="preserve">kind: Deployment</w:t>
            </w:r>
          </w:p>
          <w:p>
            <w:r>
              <w:rPr>
                <w:rFonts w:ascii="Courier New" w:cs="Courier New" w:eastAsia="Courier New" w:hAnsi="Courier New"/>
                <w:color w:val="9CDCFE"/>
                <w:sz w:val="18"/>
                <w:szCs w:val="18"/>
              </w:rPr>
              <w:t xml:space="preserve">metadata:</w:t>
            </w:r>
          </w:p>
          <w:p>
            <w:r>
              <w:rPr>
                <w:rFonts w:ascii="Courier New" w:cs="Courier New" w:eastAsia="Courier New" w:hAnsi="Courier New"/>
                <w:color w:val="CE9178"/>
                <w:sz w:val="18"/>
                <w:szCs w:val="18"/>
              </w:rPr>
              <w:t xml:space="preserve">  name: myapp-stable</w:t>
            </w:r>
          </w:p>
          <w:p>
            <w:r>
              <w:rPr>
                <w:rFonts w:ascii="Courier New" w:cs="Courier New" w:eastAsia="Courier New" w:hAnsi="Courier New"/>
                <w:color w:val="9CDCFE"/>
                <w:sz w:val="18"/>
                <w:szCs w:val="18"/>
              </w:rPr>
              <w:t xml:space="preserve">spec:</w:t>
            </w:r>
          </w:p>
          <w:p>
            <w:r>
              <w:rPr>
                <w:rFonts w:ascii="Courier New" w:cs="Courier New" w:eastAsia="Courier New" w:hAnsi="Courier New"/>
                <w:color w:val="DCDCAA"/>
                <w:sz w:val="18"/>
                <w:szCs w:val="18"/>
              </w:rPr>
              <w:t xml:space="preserve">  replicas: 9   # 90% of traffic</w:t>
            </w:r>
          </w:p>
          <w:p>
            <w:r>
              <w:rPr>
                <w:rFonts w:ascii="Courier New" w:cs="Courier New" w:eastAsia="Courier New" w:hAnsi="Courier New"/>
                <w:color w:val="9CDCFE"/>
                <w:sz w:val="18"/>
                <w:szCs w:val="18"/>
              </w:rPr>
              <w:t xml:space="preserve">  selector:</w:t>
            </w:r>
          </w:p>
          <w:p>
            <w:r>
              <w:rPr>
                <w:rFonts w:ascii="Courier New" w:cs="Courier New" w:eastAsia="Courier New" w:hAnsi="Courier New"/>
                <w:color w:val="9CDCFE"/>
                <w:sz w:val="18"/>
                <w:szCs w:val="18"/>
              </w:rPr>
              <w:t xml:space="preserve">    matchLabels:</w:t>
            </w:r>
          </w:p>
          <w:p>
            <w:r>
              <w:rPr>
                <w:rFonts w:ascii="Courier New" w:cs="Courier New" w:eastAsia="Courier New" w:hAnsi="Courier New"/>
                <w:color w:val="CE9178"/>
                <w:sz w:val="18"/>
                <w:szCs w:val="18"/>
              </w:rPr>
              <w:t xml:space="preserve">      app: myapp</w:t>
            </w:r>
          </w:p>
          <w:p>
            <w:r>
              <w:rPr>
                <w:rFonts w:ascii="Courier New" w:cs="Courier New" w:eastAsia="Courier New" w:hAnsi="Courier New"/>
                <w:color w:val="9CDCFE"/>
                <w:sz w:val="18"/>
                <w:szCs w:val="18"/>
              </w:rPr>
              <w:t xml:space="preserve">  template:</w:t>
            </w:r>
          </w:p>
          <w:p>
            <w:r>
              <w:rPr>
                <w:rFonts w:ascii="Courier New" w:cs="Courier New" w:eastAsia="Courier New" w:hAnsi="Courier New"/>
                <w:color w:val="9CDCFE"/>
                <w:sz w:val="18"/>
                <w:szCs w:val="18"/>
              </w:rPr>
              <w:t xml:space="preserve">    metadata:</w:t>
            </w:r>
          </w:p>
          <w:p>
            <w:r>
              <w:rPr>
                <w:rFonts w:ascii="Courier New" w:cs="Courier New" w:eastAsia="Courier New" w:hAnsi="Courier New"/>
                <w:color w:val="9CDCFE"/>
                <w:sz w:val="18"/>
                <w:szCs w:val="18"/>
              </w:rPr>
              <w:t xml:space="preserve">      labels:</w:t>
            </w:r>
          </w:p>
          <w:p>
            <w:r>
              <w:rPr>
                <w:rFonts w:ascii="Courier New" w:cs="Courier New" w:eastAsia="Courier New" w:hAnsi="Courier New"/>
                <w:color w:val="CE9178"/>
                <w:sz w:val="18"/>
                <w:szCs w:val="18"/>
              </w:rPr>
              <w:t xml:space="preserve">        app: myapp</w:t>
            </w:r>
          </w:p>
          <w:p>
            <w:r>
              <w:rPr>
                <w:rFonts w:ascii="Courier New" w:cs="Courier New" w:eastAsia="Courier New" w:hAnsi="Courier New"/>
                <w:color w:val="CE9178"/>
                <w:sz w:val="18"/>
                <w:szCs w:val="18"/>
              </w:rPr>
              <w:t xml:space="preserve">        track: stable</w:t>
            </w:r>
          </w:p>
          <w:p>
            <w:r>
              <w:rPr>
                <w:rFonts w:ascii="Courier New" w:cs="Courier New" w:eastAsia="Courier New" w:hAnsi="Courier New"/>
                <w:color w:val="9CDCFE"/>
                <w:sz w:val="18"/>
                <w:szCs w:val="18"/>
              </w:rPr>
              <w:t xml:space="preserve">    spec:</w:t>
            </w:r>
          </w:p>
          <w:p>
            <w:r>
              <w:rPr>
                <w:rFonts w:ascii="Courier New" w:cs="Courier New" w:eastAsia="Courier New" w:hAnsi="Courier New"/>
                <w:color w:val="9CDCFE"/>
                <w:sz w:val="18"/>
                <w:szCs w:val="18"/>
              </w:rPr>
              <w:t xml:space="preserve">      containers:</w:t>
            </w:r>
          </w:p>
          <w:p>
            <w:r>
              <w:rPr>
                <w:rFonts w:ascii="Courier New" w:cs="Courier New" w:eastAsia="Courier New" w:hAnsi="Courier New"/>
                <w:color w:val="9CDCFE"/>
                <w:sz w:val="18"/>
                <w:szCs w:val="18"/>
              </w:rPr>
              <w:t xml:space="preserve">      - name: myapp</w:t>
            </w:r>
          </w:p>
          <w:p>
            <w:r>
              <w:rPr>
                <w:rFonts w:ascii="Courier New" w:cs="Courier New" w:eastAsia="Courier New" w:hAnsi="Courier New"/>
                <w:color w:val="CE9178"/>
                <w:sz w:val="18"/>
                <w:szCs w:val="18"/>
              </w:rPr>
              <w:t xml:space="preserve">        image: myapp:v1.0</w:t>
            </w:r>
          </w:p>
          <w:p>
            <w:pPr>
              <w:spacing w:after="0" w:before="80"/>
            </w:pPr>
            <w:r>
              <w:t xml:space="preserve"/>
            </w:r>
          </w:p>
          <w:p>
            <w:r>
              <w:rPr>
                <w:rFonts w:ascii="Courier New" w:cs="Courier New" w:eastAsia="Courier New" w:hAnsi="Courier New"/>
                <w:color w:val="6A9955"/>
                <w:sz w:val="18"/>
                <w:szCs w:val="18"/>
              </w:rPr>
              <w:t xml:space="preserve"># Canary Deployment — 1 replica = 10% traffic</w:t>
            </w:r>
          </w:p>
          <w:p>
            <w:r>
              <w:rPr>
                <w:rFonts w:ascii="Courier New" w:cs="Courier New" w:eastAsia="Courier New" w:hAnsi="Courier New"/>
                <w:color w:val="9CDCFE"/>
                <w:sz w:val="18"/>
                <w:szCs w:val="18"/>
              </w:rPr>
              <w:t xml:space="preserve">apiVersion: apps/v1</w:t>
            </w:r>
          </w:p>
          <w:p>
            <w:r>
              <w:rPr>
                <w:rFonts w:ascii="Courier New" w:cs="Courier New" w:eastAsia="Courier New" w:hAnsi="Courier New"/>
                <w:color w:val="9CDCFE"/>
                <w:sz w:val="18"/>
                <w:szCs w:val="18"/>
              </w:rPr>
              <w:t xml:space="preserve">kind: Deployment</w:t>
            </w:r>
          </w:p>
          <w:p>
            <w:r>
              <w:rPr>
                <w:rFonts w:ascii="Courier New" w:cs="Courier New" w:eastAsia="Courier New" w:hAnsi="Courier New"/>
                <w:color w:val="9CDCFE"/>
                <w:sz w:val="18"/>
                <w:szCs w:val="18"/>
              </w:rPr>
              <w:t xml:space="preserve">metadata:</w:t>
            </w:r>
          </w:p>
          <w:p>
            <w:r>
              <w:rPr>
                <w:rFonts w:ascii="Courier New" w:cs="Courier New" w:eastAsia="Courier New" w:hAnsi="Courier New"/>
                <w:color w:val="CE9178"/>
                <w:sz w:val="18"/>
                <w:szCs w:val="18"/>
              </w:rPr>
              <w:t xml:space="preserve">  name: myapp-canary</w:t>
            </w:r>
          </w:p>
          <w:p>
            <w:r>
              <w:rPr>
                <w:rFonts w:ascii="Courier New" w:cs="Courier New" w:eastAsia="Courier New" w:hAnsi="Courier New"/>
                <w:color w:val="9CDCFE"/>
                <w:sz w:val="18"/>
                <w:szCs w:val="18"/>
              </w:rPr>
              <w:t xml:space="preserve">spec:</w:t>
            </w:r>
          </w:p>
          <w:p>
            <w:r>
              <w:rPr>
                <w:rFonts w:ascii="Courier New" w:cs="Courier New" w:eastAsia="Courier New" w:hAnsi="Courier New"/>
                <w:color w:val="DCDCAA"/>
                <w:sz w:val="18"/>
                <w:szCs w:val="18"/>
              </w:rPr>
              <w:t xml:space="preserve">  replicas: 1   # 10% of traffic</w:t>
            </w:r>
          </w:p>
          <w:p>
            <w:r>
              <w:rPr>
                <w:rFonts w:ascii="Courier New" w:cs="Courier New" w:eastAsia="Courier New" w:hAnsi="Courier New"/>
                <w:color w:val="9CDCFE"/>
                <w:sz w:val="18"/>
                <w:szCs w:val="18"/>
              </w:rPr>
              <w:t xml:space="preserve">  selector:</w:t>
            </w:r>
          </w:p>
          <w:p>
            <w:r>
              <w:rPr>
                <w:rFonts w:ascii="Courier New" w:cs="Courier New" w:eastAsia="Courier New" w:hAnsi="Courier New"/>
                <w:color w:val="9CDCFE"/>
                <w:sz w:val="18"/>
                <w:szCs w:val="18"/>
              </w:rPr>
              <w:t xml:space="preserve">    matchLabels:</w:t>
            </w:r>
          </w:p>
          <w:p>
            <w:r>
              <w:rPr>
                <w:rFonts w:ascii="Courier New" w:cs="Courier New" w:eastAsia="Courier New" w:hAnsi="Courier New"/>
                <w:color w:val="CE9178"/>
                <w:sz w:val="18"/>
                <w:szCs w:val="18"/>
              </w:rPr>
              <w:t xml:space="preserve">      app: myapp</w:t>
            </w:r>
          </w:p>
          <w:p>
            <w:r>
              <w:rPr>
                <w:rFonts w:ascii="Courier New" w:cs="Courier New" w:eastAsia="Courier New" w:hAnsi="Courier New"/>
                <w:color w:val="9CDCFE"/>
                <w:sz w:val="18"/>
                <w:szCs w:val="18"/>
              </w:rPr>
              <w:t xml:space="preserve">  template:</w:t>
            </w:r>
          </w:p>
          <w:p>
            <w:r>
              <w:rPr>
                <w:rFonts w:ascii="Courier New" w:cs="Courier New" w:eastAsia="Courier New" w:hAnsi="Courier New"/>
                <w:color w:val="9CDCFE"/>
                <w:sz w:val="18"/>
                <w:szCs w:val="18"/>
              </w:rPr>
              <w:t xml:space="preserve">    metadata:</w:t>
            </w:r>
          </w:p>
          <w:p>
            <w:r>
              <w:rPr>
                <w:rFonts w:ascii="Courier New" w:cs="Courier New" w:eastAsia="Courier New" w:hAnsi="Courier New"/>
                <w:color w:val="9CDCFE"/>
                <w:sz w:val="18"/>
                <w:szCs w:val="18"/>
              </w:rPr>
              <w:t xml:space="preserve">      labels:</w:t>
            </w:r>
          </w:p>
          <w:p>
            <w:r>
              <w:rPr>
                <w:rFonts w:ascii="Courier New" w:cs="Courier New" w:eastAsia="Courier New" w:hAnsi="Courier New"/>
                <w:color w:val="CE9178"/>
                <w:sz w:val="18"/>
                <w:szCs w:val="18"/>
              </w:rPr>
              <w:t xml:space="preserve">        app: myapp</w:t>
            </w:r>
          </w:p>
          <w:p>
            <w:r>
              <w:rPr>
                <w:rFonts w:ascii="Courier New" w:cs="Courier New" w:eastAsia="Courier New" w:hAnsi="Courier New"/>
                <w:color w:val="CE9178"/>
                <w:sz w:val="18"/>
                <w:szCs w:val="18"/>
              </w:rPr>
              <w:t xml:space="preserve">        track: canary</w:t>
            </w:r>
          </w:p>
          <w:p>
            <w:r>
              <w:rPr>
                <w:rFonts w:ascii="Courier New" w:cs="Courier New" w:eastAsia="Courier New" w:hAnsi="Courier New"/>
                <w:color w:val="9CDCFE"/>
                <w:sz w:val="18"/>
                <w:szCs w:val="18"/>
              </w:rPr>
              <w:t xml:space="preserve">    spec:</w:t>
            </w:r>
          </w:p>
          <w:p>
            <w:r>
              <w:rPr>
                <w:rFonts w:ascii="Courier New" w:cs="Courier New" w:eastAsia="Courier New" w:hAnsi="Courier New"/>
                <w:color w:val="9CDCFE"/>
                <w:sz w:val="18"/>
                <w:szCs w:val="18"/>
              </w:rPr>
              <w:t xml:space="preserve">      containers:</w:t>
            </w:r>
          </w:p>
          <w:p>
            <w:r>
              <w:rPr>
                <w:rFonts w:ascii="Courier New" w:cs="Courier New" w:eastAsia="Courier New" w:hAnsi="Courier New"/>
                <w:color w:val="9CDCFE"/>
                <w:sz w:val="18"/>
                <w:szCs w:val="18"/>
              </w:rPr>
              <w:t xml:space="preserve">      - name: myapp</w:t>
            </w:r>
          </w:p>
          <w:p>
            <w:r>
              <w:rPr>
                <w:rFonts w:ascii="Courier New" w:cs="Courier New" w:eastAsia="Courier New" w:hAnsi="Courier New"/>
                <w:color w:val="CE9178"/>
                <w:sz w:val="18"/>
                <w:szCs w:val="18"/>
              </w:rPr>
              <w:t xml:space="preserve">        image: myapp:v2.0   # New version</w:t>
            </w:r>
          </w:p>
          <w:p>
            <w:pPr>
              <w:spacing w:after="0" w:before="80"/>
            </w:pPr>
            <w:r>
              <w:t xml:space="preserve"/>
            </w:r>
          </w:p>
          <w:p>
            <w:r>
              <w:rPr>
                <w:rFonts w:ascii="Courier New" w:cs="Courier New" w:eastAsia="Courier New" w:hAnsi="Courier New"/>
                <w:color w:val="6A9955"/>
                <w:sz w:val="18"/>
                <w:szCs w:val="18"/>
              </w:rPr>
              <w:t xml:space="preserve"># Single Service routes to BOTH deployments via shared label</w:t>
            </w:r>
          </w:p>
          <w:p>
            <w:r>
              <w:rPr>
                <w:rFonts w:ascii="Courier New" w:cs="Courier New" w:eastAsia="Courier New" w:hAnsi="Courier New"/>
                <w:color w:val="9CDCFE"/>
                <w:sz w:val="18"/>
                <w:szCs w:val="18"/>
              </w:rPr>
              <w:t xml:space="preserve">apiVersion: v1</w:t>
            </w:r>
          </w:p>
          <w:p>
            <w:r>
              <w:rPr>
                <w:rFonts w:ascii="Courier New" w:cs="Courier New" w:eastAsia="Courier New" w:hAnsi="Courier New"/>
                <w:color w:val="9CDCFE"/>
                <w:sz w:val="18"/>
                <w:szCs w:val="18"/>
              </w:rPr>
              <w:t xml:space="preserve">kind: Service</w:t>
            </w:r>
          </w:p>
          <w:p>
            <w:r>
              <w:rPr>
                <w:rFonts w:ascii="Courier New" w:cs="Courier New" w:eastAsia="Courier New" w:hAnsi="Courier New"/>
                <w:color w:val="9CDCFE"/>
                <w:sz w:val="18"/>
                <w:szCs w:val="18"/>
              </w:rPr>
              <w:t xml:space="preserve">metadata:</w:t>
            </w:r>
          </w:p>
          <w:p>
            <w:r>
              <w:rPr>
                <w:rFonts w:ascii="Courier New" w:cs="Courier New" w:eastAsia="Courier New" w:hAnsi="Courier New"/>
                <w:color w:val="CE9178"/>
                <w:sz w:val="18"/>
                <w:szCs w:val="18"/>
              </w:rPr>
              <w:t xml:space="preserve">  name: myapp-service</w:t>
            </w:r>
          </w:p>
          <w:p>
            <w:r>
              <w:rPr>
                <w:rFonts w:ascii="Courier New" w:cs="Courier New" w:eastAsia="Courier New" w:hAnsi="Courier New"/>
                <w:color w:val="9CDCFE"/>
                <w:sz w:val="18"/>
                <w:szCs w:val="18"/>
              </w:rPr>
              <w:t xml:space="preserve">spec:</w:t>
            </w:r>
          </w:p>
          <w:p>
            <w:r>
              <w:rPr>
                <w:rFonts w:ascii="Courier New" w:cs="Courier New" w:eastAsia="Courier New" w:hAnsi="Courier New"/>
                <w:color w:val="9CDCFE"/>
                <w:sz w:val="18"/>
                <w:szCs w:val="18"/>
              </w:rPr>
              <w:t xml:space="preserve">  selector:</w:t>
            </w:r>
          </w:p>
          <w:p>
            <w:r>
              <w:rPr>
                <w:rFonts w:ascii="Courier New" w:cs="Courier New" w:eastAsia="Courier New" w:hAnsi="Courier New"/>
                <w:color w:val="DCDCAA"/>
                <w:sz w:val="18"/>
                <w:szCs w:val="18"/>
              </w:rPr>
              <w:t xml:space="preserve">    app: myapp  # Matches BOTH stable and canary pods</w:t>
            </w:r>
          </w:p>
        </w:tc>
      </w:tr>
    </w:tbl>
    <w:p>
      <w:pPr>
        <w:spacing w:after="0" w:before="160"/>
      </w:pPr>
      <w:r>
        <w:t xml:space="preserve"/>
      </w:r>
    </w:p>
    <w:p>
      <w:pPr>
        <w:pStyle w:val="Heading2"/>
        <w:spacing w:after="120" w:before="280"/>
      </w:pPr>
      <w:r>
        <w:rPr>
          <w:rFonts w:ascii="Arial" w:cs="Arial" w:eastAsia="Arial" w:hAnsi="Arial"/>
          <w:b/>
          <w:bCs/>
          <w:color w:val="005F73"/>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333333"/>
                <w:sz w:val="22"/>
                <w:szCs w:val="22"/>
              </w:rPr>
              <w:t xml:space="preserve">✅ Advantages</w:t>
            </w:r>
          </w:p>
        </w:tc>
        <w:tc>
          <w:tcPr>
            <w:tcW w:type="dxa" w:w="468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b/>
                <w:bCs/>
                <w:color w:val="333333"/>
                <w:sz w:val="22"/>
                <w:szCs w:val="22"/>
              </w:rPr>
              <w:t xml:space="preserve">❌ Disadvantages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Minimal blast radius — only a fraction of users affected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Requires traffic splitting capability (Ingress/mesh)</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color w:val="333333"/>
                <w:sz w:val="22"/>
                <w:szCs w:val="22"/>
              </w:rPr>
              <w:t xml:space="preserve">Real production validation with real users</w:t>
            </w:r>
          </w:p>
        </w:tc>
        <w:tc>
          <w:tcPr>
            <w:tcW w:type="dxa" w:w="468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b w:val="false"/>
                <w:bCs w:val="false"/>
                <w:color w:val="333333"/>
                <w:sz w:val="22"/>
                <w:szCs w:val="22"/>
              </w:rPr>
              <w:t xml:space="preserve">Two versions running simultaneously — session handling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Gradual confidence building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More complex observability needed</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color w:val="333333"/>
                <w:sz w:val="22"/>
                <w:szCs w:val="22"/>
              </w:rPr>
              <w:t xml:space="preserve">Easy rollback — just scale canary to 0</w:t>
            </w:r>
          </w:p>
        </w:tc>
        <w:tc>
          <w:tcPr>
            <w:tcW w:type="dxa" w:w="468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b w:val="false"/>
                <w:bCs w:val="false"/>
                <w:color w:val="333333"/>
                <w:sz w:val="22"/>
                <w:szCs w:val="22"/>
              </w:rPr>
              <w:t xml:space="preserve">Slow — can take hours/days for full rollout</w:t>
            </w:r>
          </w:p>
        </w:tc>
      </w:tr>
    </w:tbl>
    <w:p>
      <w:pPr>
        <w:spacing w:after="0" w:before="160"/>
      </w:pPr>
      <w:r>
        <w:t xml:space="preserve"/>
      </w:r>
    </w:p>
    <w:p>
      <w:pPr>
        <w:pStyle w:val="Heading2"/>
        <w:spacing w:after="120" w:before="280"/>
      </w:pPr>
      <w:r>
        <w:rPr>
          <w:rFonts w:ascii="Arial" w:cs="Arial" w:eastAsia="Arial" w:hAnsi="Arial"/>
          <w:b/>
          <w:bCs/>
          <w:color w:val="005F73"/>
          <w:sz w:val="28"/>
          <w:szCs w:val="28"/>
        </w:rPr>
        <w:t xml:space="preserve">Real-World Case Study: Google Search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F0F5" w:val="clear"/>
            <w:tcMar>
              <w:top w:type="dxa" w:w="140"/>
              <w:left w:type="dxa" w:w="200"/>
              <w:bottom w:type="dxa" w:w="140"/>
              <w:right w:type="dxa" w:w="200"/>
            </w:tcMar>
          </w:tcPr>
          <w:p>
            <w:pPr>
              <w:spacing w:after="60" w:before="0"/>
            </w:pPr>
            <w:r>
              <w:rPr>
                <w:rFonts w:ascii="Arial" w:cs="Arial" w:eastAsia="Arial" w:hAnsi="Arial"/>
                <w:b/>
                <w:bCs/>
                <w:color w:val="005F73"/>
                <w:sz w:val="22"/>
                <w:szCs w:val="22"/>
              </w:rPr>
              <w:t xml:space="preserve">📌  Google — Search Ranking Algorithm Updates</w:t>
            </w:r>
          </w:p>
          <w:p>
            <w:pPr>
              <w:spacing w:after="0" w:before="0"/>
            </w:pPr>
            <w:r>
              <w:rPr>
                <w:rFonts w:ascii="Arial" w:cs="Arial" w:eastAsia="Arial" w:hAnsi="Arial"/>
                <w:color w:val="333333"/>
                <w:sz w:val="22"/>
                <w:szCs w:val="22"/>
              </w:rPr>
              <w:t xml:space="preserve">Google uses canary releases for every significant search algorithm change. They route 0.1% of global queries to the new algorithm, then measure click-through rates, dwell time, and user satisfaction scores. An automated system (Monarch) monitors these metrics in real-time. If the p99 latency increases by more than 5ms or satisfaction drops by 0.01%, the canary is automatically rolled back within minutes. If metrics are green, the rollout expands — 1%, 5%, 25%, 100% — over several days. This is how they safely update an algorithm serving 8.5 billion daily searches.</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6B3A"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3.  Rolling Update</w:t>
            </w:r>
          </w:p>
        </w:tc>
      </w:tr>
    </w:tbl>
    <w:p>
      <w:pPr>
        <w:spacing w:after="0" w:before="160"/>
      </w:pPr>
      <w:r>
        <w:t xml:space="preserve"/>
      </w:r>
    </w:p>
    <w:p>
      <w:pPr>
        <w:pStyle w:val="Heading2"/>
        <w:spacing w:after="120" w:before="280"/>
      </w:pPr>
      <w:r>
        <w:rPr>
          <w:rFonts w:ascii="Arial" w:cs="Arial" w:eastAsia="Arial" w:hAnsi="Arial"/>
          <w:b/>
          <w:bCs/>
          <w:color w:val="005F73"/>
          <w:sz w:val="28"/>
          <w:szCs w:val="28"/>
        </w:rPr>
        <w:t xml:space="preserve">The Analogy: Renovating a Hotel Floor by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00"/>
              <w:bottom w:type="dxa" w:w="140"/>
              <w:right w:type="dxa" w:w="200"/>
            </w:tcMar>
          </w:tcPr>
          <w:p>
            <w:pPr>
              <w:spacing w:after="60" w:before="0"/>
            </w:pPr>
            <w:r>
              <w:rPr>
                <w:rFonts w:ascii="Arial" w:cs="Arial" w:eastAsia="Arial" w:hAnsi="Arial"/>
                <w:b/>
                <w:bCs/>
                <w:color w:val="1B6B3A"/>
                <w:sz w:val="22"/>
                <w:szCs w:val="22"/>
              </w:rPr>
              <w:t xml:space="preserve">🏨  Think of it like Renovating a Hotel</w:t>
            </w:r>
          </w:p>
          <w:p>
            <w:pPr>
              <w:spacing w:after="0" w:before="0"/>
            </w:pPr>
            <w:r>
              <w:rPr>
                <w:rFonts w:ascii="Arial" w:cs="Arial" w:eastAsia="Arial" w:hAnsi="Arial"/>
                <w:color w:val="333333"/>
                <w:sz w:val="22"/>
                <w:szCs w:val="22"/>
              </w:rPr>
              <w:t xml:space="preserve">Imagine a 10-floor hotel that needs new carpeting. Instead of closing the entire hotel (which would lose revenue), the manager closes floor 1, re-carpets it, opens it, then closes floor 2, and so on. Guests are always redistributed to open floors. The hotel never fully closes — it just has slightly fewer available rooms during the renovation. If the new carpet turns out to be slippery and unsafe, the manager stops after floor 3 and re-lays the old carpet there instead of rolling it out to the rest of the hotel.</w:t>
            </w:r>
          </w:p>
        </w:tc>
      </w:tr>
    </w:tbl>
    <w:p>
      <w:pPr>
        <w:spacing w:after="0" w:before="160"/>
      </w:pPr>
      <w:r>
        <w:t xml:space="preserve"/>
      </w:r>
    </w:p>
    <w:p>
      <w:pPr>
        <w:pStyle w:val="Heading2"/>
        <w:spacing w:after="120" w:before="280"/>
      </w:pPr>
      <w:r>
        <w:rPr>
          <w:rFonts w:ascii="Arial" w:cs="Arial" w:eastAsia="Arial" w:hAnsi="Arial"/>
          <w:b/>
          <w:bCs/>
          <w:color w:val="005F73"/>
          <w:sz w:val="28"/>
          <w:szCs w:val="28"/>
        </w:rPr>
        <w:t xml:space="preserve">How It Works in Kubernetes</w:t>
      </w:r>
    </w:p>
    <w:p>
      <w:pPr>
        <w:spacing w:after="80" w:before="80"/>
      </w:pPr>
      <w:r>
        <w:rPr>
          <w:rFonts w:ascii="Arial" w:cs="Arial" w:eastAsia="Arial" w:hAnsi="Arial"/>
          <w:color w:val="333333"/>
          <w:sz w:val="22"/>
          <w:szCs w:val="22"/>
        </w:rPr>
        <w:t xml:space="preserve">Rolling Update is Kubernetes's default deployment strategy. It incrementally replaces old pods with new ones, ensuring minimum availability throughout. You control the pace with two key parameters:</w:t>
      </w:r>
    </w:p>
    <w:p>
      <w:pPr>
        <w:pStyle w:val="ListParagraph"/>
        <w:numPr>
          <w:ilvl w:val="0"/>
          <w:numId w:val="2"/>
        </w:numPr>
        <w:spacing w:after="60" w:before="60"/>
      </w:pPr>
      <w:r>
        <w:rPr>
          <w:rFonts w:ascii="Arial" w:cs="Arial" w:eastAsia="Arial" w:hAnsi="Arial"/>
          <w:b w:val="false"/>
          <w:bCs w:val="false"/>
          <w:color w:val="333333"/>
          <w:sz w:val="22"/>
          <w:szCs w:val="22"/>
        </w:rPr>
        <w:t xml:space="preserve">maxUnavailable: max pods that can be down at once during the update</w:t>
      </w:r>
    </w:p>
    <w:p>
      <w:pPr>
        <w:pStyle w:val="ListParagraph"/>
        <w:numPr>
          <w:ilvl w:val="0"/>
          <w:numId w:val="2"/>
        </w:numPr>
        <w:spacing w:after="60" w:before="60"/>
      </w:pPr>
      <w:r>
        <w:rPr>
          <w:rFonts w:ascii="Arial" w:cs="Arial" w:eastAsia="Arial" w:hAnsi="Arial"/>
          <w:b w:val="false"/>
          <w:bCs w:val="false"/>
          <w:color w:val="333333"/>
          <w:sz w:val="22"/>
          <w:szCs w:val="22"/>
        </w:rPr>
        <w:t xml:space="preserve">maxSurge: max extra pods allowed above the desired replica count</w:t>
      </w:r>
    </w:p>
    <w:p>
      <w:pPr>
        <w:pStyle w:val="ListParagraph"/>
        <w:numPr>
          <w:ilvl w:val="0"/>
          <w:numId w:val="2"/>
        </w:numPr>
        <w:spacing w:after="60" w:before="60"/>
      </w:pPr>
      <w:r>
        <w:rPr>
          <w:rFonts w:ascii="Arial" w:cs="Arial" w:eastAsia="Arial" w:hAnsi="Arial"/>
          <w:b w:val="false"/>
          <w:bCs w:val="false"/>
          <w:color w:val="333333"/>
          <w:sz w:val="22"/>
          <w:szCs w:val="22"/>
        </w:rPr>
        <w:t xml:space="preserve">Kubernetes automatically terminates old pods and starts new ones based on these constraints</w:t>
      </w:r>
    </w:p>
    <w:p>
      <w:pPr>
        <w:pStyle w:val="ListParagraph"/>
        <w:numPr>
          <w:ilvl w:val="0"/>
          <w:numId w:val="2"/>
        </w:numPr>
        <w:spacing w:after="60" w:before="60"/>
      </w:pPr>
      <w:r>
        <w:rPr>
          <w:rFonts w:ascii="Arial" w:cs="Arial" w:eastAsia="Arial" w:hAnsi="Arial"/>
          <w:b w:val="false"/>
          <w:bCs w:val="false"/>
          <w:color w:val="333333"/>
          <w:sz w:val="22"/>
          <w:szCs w:val="22"/>
        </w:rPr>
        <w:t xml:space="preserve">If health checks fail, the rollout pauses automatically</w:t>
      </w:r>
    </w:p>
    <w:p>
      <w:pPr>
        <w:spacing w:after="0" w:before="120"/>
      </w:pPr>
      <w:r>
        <w:t xml:space="preserve"/>
      </w:r>
    </w:p>
    <w:p>
      <w:pPr>
        <w:pStyle w:val="Heading3"/>
        <w:spacing w:after="80" w:before="200"/>
      </w:pPr>
      <w:r>
        <w:rPr>
          <w:rFonts w:ascii="Arial" w:cs="Arial" w:eastAsia="Arial" w:hAnsi="Arial"/>
          <w:b/>
          <w:bCs/>
          <w:color w:val="1F4E79"/>
          <w:sz w:val="24"/>
          <w:szCs w:val="24"/>
        </w:rPr>
        <w:t xml:space="preserve">YAML Example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r>
              <w:rPr>
                <w:rFonts w:ascii="Courier New" w:cs="Courier New" w:eastAsia="Courier New" w:hAnsi="Courier New"/>
                <w:color w:val="9CDCFE"/>
                <w:sz w:val="18"/>
                <w:szCs w:val="18"/>
              </w:rPr>
              <w:t xml:space="preserve">apiVersion: apps/v1</w:t>
            </w:r>
          </w:p>
          <w:p>
            <w:r>
              <w:rPr>
                <w:rFonts w:ascii="Courier New" w:cs="Courier New" w:eastAsia="Courier New" w:hAnsi="Courier New"/>
                <w:color w:val="9CDCFE"/>
                <w:sz w:val="18"/>
                <w:szCs w:val="18"/>
              </w:rPr>
              <w:t xml:space="preserve">kind: Deployment</w:t>
            </w:r>
          </w:p>
          <w:p>
            <w:r>
              <w:rPr>
                <w:rFonts w:ascii="Courier New" w:cs="Courier New" w:eastAsia="Courier New" w:hAnsi="Courier New"/>
                <w:color w:val="9CDCFE"/>
                <w:sz w:val="18"/>
                <w:szCs w:val="18"/>
              </w:rPr>
              <w:t xml:space="preserve">metadata:</w:t>
            </w:r>
          </w:p>
          <w:p>
            <w:r>
              <w:rPr>
                <w:rFonts w:ascii="Courier New" w:cs="Courier New" w:eastAsia="Courier New" w:hAnsi="Courier New"/>
                <w:color w:val="CE9178"/>
                <w:sz w:val="18"/>
                <w:szCs w:val="18"/>
              </w:rPr>
              <w:t xml:space="preserve">  name: myapp</w:t>
            </w:r>
          </w:p>
          <w:p>
            <w:r>
              <w:rPr>
                <w:rFonts w:ascii="Courier New" w:cs="Courier New" w:eastAsia="Courier New" w:hAnsi="Courier New"/>
                <w:color w:val="9CDCFE"/>
                <w:sz w:val="18"/>
                <w:szCs w:val="18"/>
              </w:rPr>
              <w:t xml:space="preserve">spec:</w:t>
            </w:r>
          </w:p>
          <w:p>
            <w:r>
              <w:rPr>
                <w:rFonts w:ascii="Courier New" w:cs="Courier New" w:eastAsia="Courier New" w:hAnsi="Courier New"/>
                <w:color w:val="B5CEA8"/>
                <w:sz w:val="18"/>
                <w:szCs w:val="18"/>
              </w:rPr>
              <w:t xml:space="preserve">  replicas: 10</w:t>
            </w:r>
          </w:p>
          <w:p>
            <w:r>
              <w:rPr>
                <w:rFonts w:ascii="Courier New" w:cs="Courier New" w:eastAsia="Courier New" w:hAnsi="Courier New"/>
                <w:color w:val="9CDCFE"/>
                <w:sz w:val="18"/>
                <w:szCs w:val="18"/>
              </w:rPr>
              <w:t xml:space="preserve">  strategy:</w:t>
            </w:r>
          </w:p>
          <w:p>
            <w:r>
              <w:rPr>
                <w:rFonts w:ascii="Courier New" w:cs="Courier New" w:eastAsia="Courier New" w:hAnsi="Courier New"/>
                <w:color w:val="DCDCAA"/>
                <w:sz w:val="18"/>
                <w:szCs w:val="18"/>
              </w:rPr>
              <w:t xml:space="preserve">    type: RollingUpdate   # This is the default</w:t>
            </w:r>
          </w:p>
          <w:p>
            <w:r>
              <w:rPr>
                <w:rFonts w:ascii="Courier New" w:cs="Courier New" w:eastAsia="Courier New" w:hAnsi="Courier New"/>
                <w:color w:val="9CDCFE"/>
                <w:sz w:val="18"/>
                <w:szCs w:val="18"/>
              </w:rPr>
              <w:t xml:space="preserve">    rollingUpdate:</w:t>
            </w:r>
          </w:p>
          <w:p>
            <w:r>
              <w:rPr>
                <w:rFonts w:ascii="Courier New" w:cs="Courier New" w:eastAsia="Courier New" w:hAnsi="Courier New"/>
                <w:color w:val="DCDCAA"/>
                <w:sz w:val="18"/>
                <w:szCs w:val="18"/>
              </w:rPr>
              <w:t xml:space="preserve">      maxUnavailable: 2   # At most 2 pods down at a time</w:t>
            </w:r>
          </w:p>
          <w:p>
            <w:r>
              <w:rPr>
                <w:rFonts w:ascii="Courier New" w:cs="Courier New" w:eastAsia="Courier New" w:hAnsi="Courier New"/>
                <w:color w:val="DCDCAA"/>
                <w:sz w:val="18"/>
                <w:szCs w:val="18"/>
              </w:rPr>
              <w:t xml:space="preserve">      maxSurge: 2        # At most 2 extra pods created</w:t>
            </w:r>
          </w:p>
          <w:p>
            <w:r>
              <w:rPr>
                <w:rFonts w:ascii="Courier New" w:cs="Courier New" w:eastAsia="Courier New" w:hAnsi="Courier New"/>
                <w:color w:val="9CDCFE"/>
                <w:sz w:val="18"/>
                <w:szCs w:val="18"/>
              </w:rPr>
              <w:t xml:space="preserve">  selector:</w:t>
            </w:r>
          </w:p>
          <w:p>
            <w:r>
              <w:rPr>
                <w:rFonts w:ascii="Courier New" w:cs="Courier New" w:eastAsia="Courier New" w:hAnsi="Courier New"/>
                <w:color w:val="9CDCFE"/>
                <w:sz w:val="18"/>
                <w:szCs w:val="18"/>
              </w:rPr>
              <w:t xml:space="preserve">    matchLabels:</w:t>
            </w:r>
          </w:p>
          <w:p>
            <w:r>
              <w:rPr>
                <w:rFonts w:ascii="Courier New" w:cs="Courier New" w:eastAsia="Courier New" w:hAnsi="Courier New"/>
                <w:color w:val="CE9178"/>
                <w:sz w:val="18"/>
                <w:szCs w:val="18"/>
              </w:rPr>
              <w:t xml:space="preserve">      app: myapp</w:t>
            </w:r>
          </w:p>
          <w:p>
            <w:r>
              <w:rPr>
                <w:rFonts w:ascii="Courier New" w:cs="Courier New" w:eastAsia="Courier New" w:hAnsi="Courier New"/>
                <w:color w:val="9CDCFE"/>
                <w:sz w:val="18"/>
                <w:szCs w:val="18"/>
              </w:rPr>
              <w:t xml:space="preserve">  template:</w:t>
            </w:r>
          </w:p>
          <w:p>
            <w:r>
              <w:rPr>
                <w:rFonts w:ascii="Courier New" w:cs="Courier New" w:eastAsia="Courier New" w:hAnsi="Courier New"/>
                <w:color w:val="9CDCFE"/>
                <w:sz w:val="18"/>
                <w:szCs w:val="18"/>
              </w:rPr>
              <w:t xml:space="preserve">    metadata:</w:t>
            </w:r>
          </w:p>
          <w:p>
            <w:r>
              <w:rPr>
                <w:rFonts w:ascii="Courier New" w:cs="Courier New" w:eastAsia="Courier New" w:hAnsi="Courier New"/>
                <w:color w:val="9CDCFE"/>
                <w:sz w:val="18"/>
                <w:szCs w:val="18"/>
              </w:rPr>
              <w:t xml:space="preserve">      labels:</w:t>
            </w:r>
          </w:p>
          <w:p>
            <w:r>
              <w:rPr>
                <w:rFonts w:ascii="Courier New" w:cs="Courier New" w:eastAsia="Courier New" w:hAnsi="Courier New"/>
                <w:color w:val="CE9178"/>
                <w:sz w:val="18"/>
                <w:szCs w:val="18"/>
              </w:rPr>
              <w:t xml:space="preserve">        app: myapp</w:t>
            </w:r>
          </w:p>
          <w:p>
            <w:r>
              <w:rPr>
                <w:rFonts w:ascii="Courier New" w:cs="Courier New" w:eastAsia="Courier New" w:hAnsi="Courier New"/>
                <w:color w:val="9CDCFE"/>
                <w:sz w:val="18"/>
                <w:szCs w:val="18"/>
              </w:rPr>
              <w:t xml:space="preserve">    spec:</w:t>
            </w:r>
          </w:p>
          <w:p>
            <w:r>
              <w:rPr>
                <w:rFonts w:ascii="Courier New" w:cs="Courier New" w:eastAsia="Courier New" w:hAnsi="Courier New"/>
                <w:color w:val="9CDCFE"/>
                <w:sz w:val="18"/>
                <w:szCs w:val="18"/>
              </w:rPr>
              <w:t xml:space="preserve">      containers:</w:t>
            </w:r>
          </w:p>
          <w:p>
            <w:r>
              <w:rPr>
                <w:rFonts w:ascii="Courier New" w:cs="Courier New" w:eastAsia="Courier New" w:hAnsi="Courier New"/>
                <w:color w:val="9CDCFE"/>
                <w:sz w:val="18"/>
                <w:szCs w:val="18"/>
              </w:rPr>
              <w:t xml:space="preserve">      - name: myapp</w:t>
            </w:r>
          </w:p>
          <w:p>
            <w:r>
              <w:rPr>
                <w:rFonts w:ascii="Courier New" w:cs="Courier New" w:eastAsia="Courier New" w:hAnsi="Courier New"/>
                <w:color w:val="CE9178"/>
                <w:sz w:val="18"/>
                <w:szCs w:val="18"/>
              </w:rPr>
              <w:t xml:space="preserve">        image: myapp:v2.0</w:t>
            </w:r>
          </w:p>
          <w:p>
            <w:r>
              <w:rPr>
                <w:rFonts w:ascii="Courier New" w:cs="Courier New" w:eastAsia="Courier New" w:hAnsi="Courier New"/>
                <w:color w:val="9CDCFE"/>
                <w:sz w:val="18"/>
                <w:szCs w:val="18"/>
              </w:rPr>
              <w:t xml:space="preserve">        readinessProbe:</w:t>
            </w:r>
          </w:p>
          <w:p>
            <w:r>
              <w:rPr>
                <w:rFonts w:ascii="Courier New" w:cs="Courier New" w:eastAsia="Courier New" w:hAnsi="Courier New"/>
                <w:color w:val="9CDCFE"/>
                <w:sz w:val="18"/>
                <w:szCs w:val="18"/>
              </w:rPr>
              <w:t xml:space="preserve">          httpGet:</w:t>
            </w:r>
          </w:p>
          <w:p>
            <w:r>
              <w:rPr>
                <w:rFonts w:ascii="Courier New" w:cs="Courier New" w:eastAsia="Courier New" w:hAnsi="Courier New"/>
                <w:color w:val="CE9178"/>
                <w:sz w:val="18"/>
                <w:szCs w:val="18"/>
              </w:rPr>
              <w:t xml:space="preserve">            path: /healthz</w:t>
            </w:r>
          </w:p>
          <w:p>
            <w:r>
              <w:rPr>
                <w:rFonts w:ascii="Courier New" w:cs="Courier New" w:eastAsia="Courier New" w:hAnsi="Courier New"/>
                <w:color w:val="B5CEA8"/>
                <w:sz w:val="18"/>
                <w:szCs w:val="18"/>
              </w:rPr>
              <w:t xml:space="preserve">            port: 8080</w:t>
            </w:r>
          </w:p>
          <w:p>
            <w:r>
              <w:rPr>
                <w:rFonts w:ascii="Courier New" w:cs="Courier New" w:eastAsia="Courier New" w:hAnsi="Courier New"/>
                <w:color w:val="B5CEA8"/>
                <w:sz w:val="18"/>
                <w:szCs w:val="18"/>
              </w:rPr>
              <w:t xml:space="preserve">          initialDelaySeconds: 10</w:t>
            </w:r>
          </w:p>
          <w:p>
            <w:r>
              <w:rPr>
                <w:rFonts w:ascii="Courier New" w:cs="Courier New" w:eastAsia="Courier New" w:hAnsi="Courier New"/>
                <w:color w:val="B5CEA8"/>
                <w:sz w:val="18"/>
                <w:szCs w:val="18"/>
              </w:rPr>
              <w:t xml:space="preserve">          periodSeconds: 5</w:t>
            </w:r>
          </w:p>
          <w:p>
            <w:pPr>
              <w:spacing w:after="0" w:before="80"/>
            </w:pPr>
            <w:r>
              <w:t xml:space="preserve"/>
            </w:r>
          </w:p>
          <w:p>
            <w:r>
              <w:rPr>
                <w:rFonts w:ascii="Courier New" w:cs="Courier New" w:eastAsia="Courier New" w:hAnsi="Courier New"/>
                <w:color w:val="6A9955"/>
                <w:sz w:val="18"/>
                <w:szCs w:val="18"/>
              </w:rPr>
              <w:t xml:space="preserve"># To roll back to previous version:</w:t>
            </w:r>
          </w:p>
          <w:p>
            <w:r>
              <w:rPr>
                <w:rFonts w:ascii="Courier New" w:cs="Courier New" w:eastAsia="Courier New" w:hAnsi="Courier New"/>
                <w:color w:val="DCDCAA"/>
                <w:sz w:val="18"/>
                <w:szCs w:val="18"/>
              </w:rPr>
              <w:t xml:space="preserve"># kubectl rollout undo deployment/myapp</w:t>
            </w:r>
          </w:p>
          <w:p>
            <w:r>
              <w:rPr>
                <w:rFonts w:ascii="Courier New" w:cs="Courier New" w:eastAsia="Courier New" w:hAnsi="Courier New"/>
                <w:color w:val="DCDCAA"/>
                <w:sz w:val="18"/>
                <w:szCs w:val="18"/>
              </w:rPr>
              <w:t xml:space="preserve"># kubectl rollout status deployment/myapp</w:t>
            </w:r>
          </w:p>
        </w:tc>
      </w:tr>
    </w:tbl>
    <w:p>
      <w:pPr>
        <w:spacing w:after="0" w:before="160"/>
      </w:pPr>
      <w:r>
        <w:t xml:space="preserve"/>
      </w:r>
    </w:p>
    <w:p>
      <w:pPr>
        <w:pStyle w:val="Heading2"/>
        <w:spacing w:after="120" w:before="280"/>
      </w:pPr>
      <w:r>
        <w:rPr>
          <w:rFonts w:ascii="Arial" w:cs="Arial" w:eastAsia="Arial" w:hAnsi="Arial"/>
          <w:b/>
          <w:bCs/>
          <w:color w:val="005F73"/>
          <w:sz w:val="28"/>
          <w:szCs w:val="28"/>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333333"/>
                <w:sz w:val="22"/>
                <w:szCs w:val="22"/>
              </w:rPr>
              <w:t xml:space="preserve">✅ Advantages</w:t>
            </w:r>
          </w:p>
        </w:tc>
        <w:tc>
          <w:tcPr>
            <w:tcW w:type="dxa" w:w="468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b/>
                <w:bCs/>
                <w:color w:val="333333"/>
                <w:sz w:val="22"/>
                <w:szCs w:val="22"/>
              </w:rPr>
              <w:t xml:space="preserve">❌ Disadvantages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Built into Kubernetes — no extra tooling needed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Both versions run simultaneously (API compatibility)</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color w:val="333333"/>
                <w:sz w:val="22"/>
                <w:szCs w:val="22"/>
              </w:rPr>
              <w:t xml:space="preserve">No extra infrastructure cost</w:t>
            </w:r>
          </w:p>
        </w:tc>
        <w:tc>
          <w:tcPr>
            <w:tcW w:type="dxa" w:w="468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b w:val="false"/>
                <w:bCs w:val="false"/>
                <w:color w:val="333333"/>
                <w:sz w:val="22"/>
                <w:szCs w:val="22"/>
              </w:rPr>
              <w:t xml:space="preserve">Rollback is slow — reruns the whole process in reverse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Handles large fleets efficiently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Hard to test new version in isolation first</w:t>
            </w:r>
          </w:p>
        </w:tc>
      </w:tr>
      <w:tr>
        <w:tc>
          <w:tcPr>
            <w:tcW w:type="dxa" w:w="46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val="false"/>
                <w:bCs w:val="false"/>
                <w:color w:val="333333"/>
                <w:sz w:val="22"/>
                <w:szCs w:val="22"/>
              </w:rPr>
              <w:t xml:space="preserve">Automatic health-check gating</w:t>
            </w:r>
          </w:p>
        </w:tc>
        <w:tc>
          <w:tcPr>
            <w:tcW w:type="dxa" w:w="4680"/>
            <w:tcBorders>
              <w:top w:val="single" w:color="CCCCCC" w:sz="1"/>
              <w:left w:val="single" w:color="CCCCCC" w:sz="1"/>
              <w:bottom w:val="single" w:color="CCCCCC" w:sz="1"/>
              <w:right w:val="single" w:color="CCCCCC" w:sz="1"/>
            </w:tcBorders>
            <w:shd w:fill="FFF0D6" w:val="clear"/>
            <w:tcMar>
              <w:top w:type="dxa" w:w="80"/>
              <w:left w:type="dxa" w:w="120"/>
              <w:bottom w:type="dxa" w:w="80"/>
              <w:right w:type="dxa" w:w="120"/>
            </w:tcMar>
          </w:tcPr>
          <w:p>
            <w:r>
              <w:rPr>
                <w:rFonts w:ascii="Arial" w:cs="Arial" w:eastAsia="Arial" w:hAnsi="Arial"/>
                <w:b w:val="false"/>
                <w:bCs w:val="false"/>
                <w:color w:val="333333"/>
                <w:sz w:val="22"/>
                <w:szCs w:val="22"/>
              </w:rPr>
              <w:t xml:space="preserve">Not ideal for major breaking changes</w:t>
            </w:r>
          </w:p>
        </w:tc>
      </w:tr>
    </w:tbl>
    <w:p>
      <w:pPr>
        <w:spacing w:after="0" w:before="160"/>
      </w:pPr>
      <w:r>
        <w:t xml:space="preserve"/>
      </w:r>
    </w:p>
    <w:p>
      <w:pPr>
        <w:pStyle w:val="Heading2"/>
        <w:spacing w:after="120" w:before="280"/>
      </w:pPr>
      <w:r>
        <w:rPr>
          <w:rFonts w:ascii="Arial" w:cs="Arial" w:eastAsia="Arial" w:hAnsi="Arial"/>
          <w:b/>
          <w:bCs/>
          <w:color w:val="005F73"/>
          <w:sz w:val="28"/>
          <w:szCs w:val="28"/>
        </w:rPr>
        <w:t xml:space="preserve">Real-World Case Study: Kubernetes Cluster Upgrades at Spotify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0" w:val="clear"/>
            <w:tcMar>
              <w:top w:type="dxa" w:w="140"/>
              <w:left w:type="dxa" w:w="200"/>
              <w:bottom w:type="dxa" w:w="140"/>
              <w:right w:type="dxa" w:w="200"/>
            </w:tcMar>
          </w:tcPr>
          <w:p>
            <w:pPr>
              <w:spacing w:after="60" w:before="0"/>
            </w:pPr>
            <w:r>
              <w:rPr>
                <w:rFonts w:ascii="Arial" w:cs="Arial" w:eastAsia="Arial" w:hAnsi="Arial"/>
                <w:b/>
                <w:bCs/>
                <w:color w:val="1B6B3A"/>
                <w:sz w:val="22"/>
                <w:szCs w:val="22"/>
              </w:rPr>
              <w:t xml:space="preserve">📌  Spotify — Kubernetes Node Pool Upgrades</w:t>
            </w:r>
          </w:p>
          <w:p>
            <w:pPr>
              <w:spacing w:after="0" w:before="0"/>
            </w:pPr>
            <w:r>
              <w:rPr>
                <w:rFonts w:ascii="Arial" w:cs="Arial" w:eastAsia="Arial" w:hAnsi="Arial"/>
                <w:color w:val="333333"/>
                <w:sz w:val="22"/>
                <w:szCs w:val="22"/>
              </w:rPr>
              <w:t xml:space="preserve">Spotify manages thousands of microservices across massive Kubernetes clusters. For routine service updates — new dependency patches, minor feature releases — they rely entirely on Rolling Update. Each service has maxUnavailable: 25% and maxSurge: 25% configured as policy. During a typical week, Spotify performs over 500 rolling updates automatically via their CI/CD pipeline (Backstage + Spinnaker). readinessProbe failures auto-halt the rollout, and on-call engineers get a PagerDuty alert. In 2023, this process prevented an outage when a bad protobuf library was silently rejecting requests — the probe failed on pod 3 of 40, halting the rollout before 93% of the fleet was affected.</w:t>
            </w:r>
          </w:p>
        </w:tc>
      </w:tr>
    </w:tbl>
    <w:p>
      <w:pPr>
        <w:spacing w:after="0" w:before="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4.  When to Use Which Strategy</w:t>
            </w:r>
          </w:p>
        </w:tc>
      </w:tr>
    </w:tbl>
    <w:p>
      <w:pPr>
        <w:spacing w:after="0" w:before="160"/>
      </w:pPr>
      <w:r>
        <w:t xml:space="preserve"/>
      </w:r>
    </w:p>
    <w:p>
      <w:pPr>
        <w:pStyle w:val="Heading2"/>
        <w:spacing w:after="120" w:before="280"/>
      </w:pPr>
      <w:r>
        <w:rPr>
          <w:rFonts w:ascii="Arial" w:cs="Arial" w:eastAsia="Arial" w:hAnsi="Arial"/>
          <w:b/>
          <w:bCs/>
          <w:color w:val="005F73"/>
          <w:sz w:val="28"/>
          <w:szCs w:val="28"/>
        </w:rPr>
        <w:t xml:space="preserve">Decision Framework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333333"/>
                <w:sz w:val="22"/>
                <w:szCs w:val="22"/>
              </w:rPr>
              <w:t xml:space="preserve">Scenario</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333333"/>
                <w:sz w:val="22"/>
                <w:szCs w:val="22"/>
              </w:rPr>
              <w:t xml:space="preserve">Recommended Strategy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333333"/>
                <w:sz w:val="22"/>
                <w:szCs w:val="22"/>
              </w:rPr>
              <w:t xml:space="preserve">Reason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Major version with DB migration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Blue-Green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Need full environment testing + instant rollback</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2"/>
                <w:szCs w:val="22"/>
              </w:rPr>
              <w:t xml:space="preserve">New feature — unsure of user reaction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2"/>
                <w:szCs w:val="22"/>
              </w:rPr>
              <w:t xml:space="preserve">Canary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2"/>
                <w:szCs w:val="22"/>
              </w:rPr>
              <w:t xml:space="preserve">Limit blast radius, gather real feedback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Routine patch or dependency update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Rolling Update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Low risk, no extra cost needed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2"/>
                <w:szCs w:val="22"/>
              </w:rPr>
              <w:t xml:space="preserve">Payment or checkout flow changes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2"/>
                <w:szCs w:val="22"/>
              </w:rPr>
              <w:t xml:space="preserve">Blue-Green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2"/>
                <w:szCs w:val="22"/>
              </w:rPr>
              <w:t xml:space="preserve">Zero tolerance for partial states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ML model serving updates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Canary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A/B test model quality with real traffic</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2"/>
                <w:szCs w:val="22"/>
              </w:rPr>
              <w:t xml:space="preserve">Config change (env vars)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2"/>
                <w:szCs w:val="22"/>
              </w:rPr>
              <w:t xml:space="preserve">Rolling Update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2"/>
                <w:szCs w:val="22"/>
              </w:rPr>
              <w:t xml:space="preserve">Simple, quick, no strategy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API breaking 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Blue-Green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Atomic switch prevents mixed-version chaos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2"/>
                <w:szCs w:val="22"/>
              </w:rPr>
              <w:t xml:space="preserve">Performance optimization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2"/>
                <w:szCs w:val="22"/>
              </w:rPr>
              <w:t xml:space="preserve">Canary</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333333"/>
                <w:sz w:val="22"/>
                <w:szCs w:val="22"/>
              </w:rPr>
              <w:t xml:space="preserve">Compare latency/throughput metrics carefully</w:t>
            </w:r>
          </w:p>
        </w:tc>
      </w:tr>
    </w:tbl>
    <w:p>
      <w:pPr>
        <w:spacing w:after="0" w:before="240"/>
      </w:pPr>
      <w:r>
        <w:t xml:space="preserve"/>
      </w:r>
    </w:p>
    <w:p>
      <w:pPr>
        <w:pStyle w:val="Heading1"/>
        <w:pBdr>
          <w:bottom w:val="single" w:color="1F4E79" w:sz="6" w:space="4"/>
        </w:pBdr>
        <w:spacing w:after="160" w:before="360"/>
      </w:pPr>
      <w:r>
        <w:rPr>
          <w:rFonts w:ascii="Arial" w:cs="Arial" w:eastAsia="Arial" w:hAnsi="Arial"/>
          <w:b/>
          <w:bCs/>
          <w:color w:val="1F4E79"/>
          <w:sz w:val="36"/>
          <w:szCs w:val="36"/>
        </w:rPr>
        <w:t xml:space="preserve">Summary</w:t>
      </w:r>
    </w:p>
    <w:p>
      <w:pPr>
        <w:spacing w:after="80" w:before="80"/>
      </w:pPr>
      <w:r>
        <w:rPr>
          <w:rFonts w:ascii="Arial" w:cs="Arial" w:eastAsia="Arial" w:hAnsi="Arial"/>
          <w:color w:val="333333"/>
          <w:sz w:val="22"/>
          <w:szCs w:val="22"/>
        </w:rPr>
        <w:t xml:space="preserve">Each Kubernetes deployment strategy serves a distinct purpose: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140"/>
              <w:left w:type="dxa" w:w="160"/>
              <w:bottom w:type="dxa" w:w="140"/>
              <w:right w:type="dxa" w:w="160"/>
            </w:tcMar>
          </w:tcPr>
          <w:p>
            <w:pPr>
              <w:jc w:val="center"/>
            </w:pPr>
            <w:r>
              <w:rPr>
                <w:rFonts w:ascii="Arial" w:cs="Arial" w:eastAsia="Arial" w:hAnsi="Arial"/>
                <w:b/>
                <w:bCs/>
                <w:color w:val="FFFFFF"/>
                <w:sz w:val="22"/>
                <w:szCs w:val="22"/>
              </w:rPr>
              <w:t xml:space="preserve">Blue-Green</w:t>
            </w:r>
          </w:p>
        </w:tc>
        <w:tc>
          <w:tcPr>
            <w:tcW w:type="dxa" w:w="702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tcPr>
          <w:p>
            <w:r>
              <w:rPr>
                <w:rFonts w:ascii="Arial" w:cs="Arial" w:eastAsia="Arial" w:hAnsi="Arial"/>
                <w:color w:val="333333"/>
                <w:sz w:val="22"/>
                <w:szCs w:val="22"/>
              </w:rPr>
              <w:t xml:space="preserve">Use when you need guaranteed instant rollback and a full production-identical test environment. Best for high-stakes, infrequent releases. Costs 2x resources temporarily.</w:t>
            </w:r>
          </w:p>
        </w:tc>
      </w:tr>
      <w:tr>
        <w:tc>
          <w:tcPr>
            <w:tcW w:type="dxa" w:w="2340"/>
            <w:tcBorders>
              <w:top w:val="single" w:color="CCCCCC" w:sz="1"/>
              <w:left w:val="single" w:color="CCCCCC" w:sz="1"/>
              <w:bottom w:val="single" w:color="CCCCCC" w:sz="1"/>
              <w:right w:val="single" w:color="CCCCCC" w:sz="1"/>
            </w:tcBorders>
            <w:shd w:fill="005F73" w:val="clear"/>
            <w:tcMar>
              <w:top w:type="dxa" w:w="140"/>
              <w:left w:type="dxa" w:w="160"/>
              <w:bottom w:type="dxa" w:w="140"/>
              <w:right w:type="dxa" w:w="160"/>
            </w:tcMar>
          </w:tcPr>
          <w:p>
            <w:pPr>
              <w:jc w:val="center"/>
            </w:pPr>
            <w:r>
              <w:rPr>
                <w:rFonts w:ascii="Arial" w:cs="Arial" w:eastAsia="Arial" w:hAnsi="Arial"/>
                <w:b/>
                <w:bCs/>
                <w:color w:val="FFFFFF"/>
                <w:sz w:val="22"/>
                <w:szCs w:val="22"/>
              </w:rPr>
              <w:t xml:space="preserve">Canary</w:t>
            </w:r>
          </w:p>
        </w:tc>
        <w:tc>
          <w:tcPr>
            <w:tcW w:type="dxa" w:w="7020"/>
            <w:tcBorders>
              <w:top w:val="single" w:color="CCCCCC" w:sz="1"/>
              <w:left w:val="single" w:color="CCCCCC" w:sz="1"/>
              <w:bottom w:val="single" w:color="CCCCCC" w:sz="1"/>
              <w:right w:val="single" w:color="CCCCCC" w:sz="1"/>
            </w:tcBorders>
            <w:shd w:fill="D0F0F5" w:val="clear"/>
            <w:tcMar>
              <w:top w:type="dxa" w:w="140"/>
              <w:left w:type="dxa" w:w="160"/>
              <w:bottom w:type="dxa" w:w="140"/>
              <w:right w:type="dxa" w:w="160"/>
            </w:tcMar>
          </w:tcPr>
          <w:p>
            <w:r>
              <w:rPr>
                <w:rFonts w:ascii="Arial" w:cs="Arial" w:eastAsia="Arial" w:hAnsi="Arial"/>
                <w:color w:val="333333"/>
                <w:sz w:val="22"/>
                <w:szCs w:val="22"/>
              </w:rPr>
              <w:t xml:space="preserve">Use when you want real user feedback on new features while limiting exposure. Requires good observability. The safest strategy for user-facing changes.</w:t>
            </w:r>
          </w:p>
        </w:tc>
      </w:tr>
      <w:tr>
        <w:tc>
          <w:tcPr>
            <w:tcW w:type="dxa" w:w="2340"/>
            <w:tcBorders>
              <w:top w:val="single" w:color="CCCCCC" w:sz="1"/>
              <w:left w:val="single" w:color="CCCCCC" w:sz="1"/>
              <w:bottom w:val="single" w:color="CCCCCC" w:sz="1"/>
              <w:right w:val="single" w:color="CCCCCC" w:sz="1"/>
            </w:tcBorders>
            <w:shd w:fill="1B6B3A" w:val="clear"/>
            <w:tcMar>
              <w:top w:type="dxa" w:w="140"/>
              <w:left w:type="dxa" w:w="160"/>
              <w:bottom w:type="dxa" w:w="140"/>
              <w:right w:type="dxa" w:w="160"/>
            </w:tcMar>
          </w:tcPr>
          <w:p>
            <w:pPr>
              <w:jc w:val="center"/>
            </w:pPr>
            <w:r>
              <w:rPr>
                <w:rFonts w:ascii="Arial" w:cs="Arial" w:eastAsia="Arial" w:hAnsi="Arial"/>
                <w:b/>
                <w:bCs/>
                <w:color w:val="FFFFFF"/>
                <w:sz w:val="22"/>
                <w:szCs w:val="22"/>
              </w:rPr>
              <w:t xml:space="preserve">Rolling Update</w:t>
            </w:r>
          </w:p>
        </w:tc>
        <w:tc>
          <w:tcPr>
            <w:tcW w:type="dxa" w:w="7020"/>
            <w:tcBorders>
              <w:top w:val="single" w:color="CCCCCC" w:sz="1"/>
              <w:left w:val="single" w:color="CCCCCC" w:sz="1"/>
              <w:bottom w:val="single" w:color="CCCCCC" w:sz="1"/>
              <w:right w:val="single" w:color="CCCCCC" w:sz="1"/>
            </w:tcBorders>
            <w:shd w:fill="D6F0E0" w:val="clear"/>
            <w:tcMar>
              <w:top w:type="dxa" w:w="140"/>
              <w:left w:type="dxa" w:w="160"/>
              <w:bottom w:type="dxa" w:w="140"/>
              <w:right w:type="dxa" w:w="160"/>
            </w:tcMar>
          </w:tcPr>
          <w:p>
            <w:r>
              <w:rPr>
                <w:rFonts w:ascii="Arial" w:cs="Arial" w:eastAsia="Arial" w:hAnsi="Arial"/>
                <w:color w:val="333333"/>
                <w:sz w:val="22"/>
                <w:szCs w:val="22"/>
              </w:rPr>
              <w:t xml:space="preserve">The default, workhorse strategy for everyday deployments. Lowest cost, built-in to Kubernetes, sufficient for most routine updates. Not ideal for breaking changes.</w:t>
            </w:r>
          </w:p>
        </w:tc>
      </w:tr>
    </w:tbl>
    <w:p>
      <w:pPr>
        <w:spacing w:after="0" w:before="200"/>
      </w:pPr>
      <w:r>
        <w:t xml:space="preserve"/>
      </w:r>
    </w:p>
    <w:p>
      <w:pPr>
        <w:spacing w:after="80" w:before="80"/>
      </w:pPr>
      <w:r>
        <w:rPr>
          <w:rFonts w:ascii="Arial" w:cs="Arial" w:eastAsia="Arial" w:hAnsi="Arial"/>
          <w:color w:val="333333"/>
          <w:sz w:val="22"/>
          <w:szCs w:val="22"/>
        </w:rPr>
        <w:t xml:space="preserve">Many mature teams combine strategies: Rolling Update for 90% of deployments, Canary for new features, and Blue-Green for major releases or payment-critical services.</w:t>
      </w:r>
    </w:p>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b/>
        <w:bCs/>
        <w:color w:val="1F4E79"/>
        <w:sz w:val="20"/>
        <w:szCs w:val="20"/>
      </w:rPr>
      <w:t xml:space="preserve">Kubernetes Deployment Strategies  </w:t>
    </w:r>
    <w:r>
      <w:rPr>
        <w:rFonts w:ascii="Arial" w:cs="Arial" w:eastAsia="Arial" w:hAnsi="Arial"/>
        <w:color w:val="888888"/>
        <w:sz w:val="20"/>
        <w:szCs w:val="20"/>
      </w:rPr>
      <w:t xml:space="preserve">  Blue-Green | Canary | Rolling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5F7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2026-05-14T04:08:06.416Z</dcterms:created>
  <dcterms:modified xsi:type="dcterms:W3CDTF">2026-05-14T04:08:06.416Z</dcterms:modified>
</cp:coreProperties>
</file>

<file path=docProps/custom.xml><?xml version="1.0" encoding="utf-8"?>
<Properties xmlns="http://schemas.openxmlformats.org/officeDocument/2006/custom-properties" xmlns:vt="http://schemas.openxmlformats.org/officeDocument/2006/docPropsVTypes"/>
</file>