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191D3" w14:textId="77777777" w:rsidR="00E7607A" w:rsidRDefault="003C34B3" w:rsidP="00E7607A">
      <w:r>
        <w:rPr>
          <w:noProof/>
          <w:lang w:eastAsia="pt-PT"/>
        </w:rPr>
        <w:drawing>
          <wp:inline distT="0" distB="0" distL="0" distR="0" wp14:anchorId="7D9F00C8" wp14:editId="57EE0525">
            <wp:extent cx="5400040" cy="1293495"/>
            <wp:effectExtent l="0" t="0" r="0" b="1905"/>
            <wp:docPr id="1" name="Imagem 1" descr="E-fólio B: Folha de resolução para E-fólio. Universidade Ab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olio_b_res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30E1" w14:textId="632DB720" w:rsidR="007F2B7B" w:rsidRDefault="003D1F37" w:rsidP="00FE7AA8">
      <w:r w:rsidRPr="003D1F37">
        <w:rPr>
          <w:rStyle w:val="Forte"/>
        </w:rPr>
        <w:t>U</w:t>
      </w:r>
      <w:r>
        <w:rPr>
          <w:rStyle w:val="Forte"/>
        </w:rPr>
        <w:t>NIDADE CURRICULAR</w:t>
      </w:r>
      <w:r w:rsidR="00230F5A">
        <w:rPr>
          <w:rStyle w:val="Forte"/>
        </w:rPr>
        <w:t>:</w:t>
      </w:r>
      <w:r w:rsidR="00230F5A" w:rsidRPr="00230F5A">
        <w:t xml:space="preserve"> </w:t>
      </w:r>
      <w:r w:rsidR="007D137A" w:rsidRPr="004B422B">
        <w:rPr>
          <w:sz w:val="20"/>
          <w:szCs w:val="20"/>
        </w:rPr>
        <w:t>Computação Gráfica</w:t>
      </w:r>
    </w:p>
    <w:p w14:paraId="364410CA" w14:textId="18DCDE3B" w:rsidR="005350AF" w:rsidRDefault="003D1F37" w:rsidP="007F2B7B">
      <w:r w:rsidRPr="003D1F37">
        <w:rPr>
          <w:rStyle w:val="Forte"/>
        </w:rPr>
        <w:t>CÓDIGO</w:t>
      </w:r>
      <w:r w:rsidR="00230F5A">
        <w:rPr>
          <w:rStyle w:val="Forte"/>
        </w:rPr>
        <w:t>:</w:t>
      </w:r>
      <w:r>
        <w:t xml:space="preserve"> </w:t>
      </w:r>
      <w:r w:rsidR="007D137A" w:rsidRPr="004B422B">
        <w:rPr>
          <w:sz w:val="20"/>
          <w:szCs w:val="20"/>
        </w:rPr>
        <w:t>21020</w:t>
      </w:r>
    </w:p>
    <w:p w14:paraId="6C44E22F" w14:textId="1AA3F657" w:rsidR="007F2B7B" w:rsidRDefault="003D1F37" w:rsidP="007F2B7B">
      <w:r w:rsidRPr="003D1F37">
        <w:rPr>
          <w:rStyle w:val="Forte"/>
        </w:rPr>
        <w:t>DOCENTE</w:t>
      </w:r>
      <w:r w:rsidR="00230F5A">
        <w:rPr>
          <w:rStyle w:val="Forte"/>
        </w:rPr>
        <w:t>:</w:t>
      </w:r>
      <w:r w:rsidR="007D137A" w:rsidRPr="007D137A">
        <w:rPr>
          <w:sz w:val="20"/>
          <w:szCs w:val="20"/>
        </w:rPr>
        <w:t xml:space="preserve"> </w:t>
      </w:r>
      <w:r w:rsidR="007D137A" w:rsidRPr="004B422B">
        <w:rPr>
          <w:sz w:val="20"/>
          <w:szCs w:val="20"/>
        </w:rPr>
        <w:t>Pedro Pestana</w:t>
      </w:r>
      <w:r w:rsidR="007D137A">
        <w:rPr>
          <w:sz w:val="20"/>
          <w:szCs w:val="20"/>
        </w:rPr>
        <w:t xml:space="preserve"> e</w:t>
      </w:r>
      <w:r>
        <w:t xml:space="preserve"> </w:t>
      </w:r>
      <w:r w:rsidR="007D137A" w:rsidRPr="004B422B">
        <w:rPr>
          <w:sz w:val="20"/>
          <w:szCs w:val="20"/>
        </w:rPr>
        <w:t xml:space="preserve">António Araújo </w:t>
      </w:r>
    </w:p>
    <w:p w14:paraId="29A605E2" w14:textId="77777777" w:rsidR="007F2B7B" w:rsidRPr="003C099E" w:rsidRDefault="00230F5A" w:rsidP="003C099E">
      <w:pPr>
        <w:rPr>
          <w:rStyle w:val="Forte"/>
        </w:rPr>
      </w:pPr>
      <w:r>
        <w:rPr>
          <w:rStyle w:val="Forte"/>
        </w:rPr>
        <w:t>A preencher pelo estudante</w:t>
      </w:r>
    </w:p>
    <w:p w14:paraId="613C7CA7" w14:textId="77777777" w:rsidR="00D82827" w:rsidRDefault="00D82827" w:rsidP="00D82827">
      <w:r>
        <w:rPr>
          <w:rStyle w:val="Forte"/>
        </w:rPr>
        <w:t>NOME:</w:t>
      </w:r>
      <w:r>
        <w:t xml:space="preserve"> Mário Pedro Capela Rodrigues Carvalho</w:t>
      </w:r>
    </w:p>
    <w:p w14:paraId="6886EC6E" w14:textId="77777777" w:rsidR="00D82827" w:rsidRDefault="00D82827" w:rsidP="00D82827">
      <w:r>
        <w:rPr>
          <w:rStyle w:val="Forte"/>
        </w:rPr>
        <w:t>N.º DE ESTUDANTE:</w:t>
      </w:r>
      <w:r>
        <w:t xml:space="preserve"> 2000563</w:t>
      </w:r>
    </w:p>
    <w:p w14:paraId="1B292908" w14:textId="77777777" w:rsidR="00D82827" w:rsidRDefault="00D82827" w:rsidP="00D82827">
      <w:r>
        <w:rPr>
          <w:rStyle w:val="Forte"/>
        </w:rPr>
        <w:t>CURSO:</w:t>
      </w:r>
      <w:r>
        <w:t xml:space="preserve"> Licenciatura em Engenharia Informática</w:t>
      </w:r>
    </w:p>
    <w:p w14:paraId="1517CF0E" w14:textId="77777777" w:rsidR="003C099E" w:rsidRDefault="003C099E" w:rsidP="003C099E">
      <w:r>
        <w:rPr>
          <w:rStyle w:val="Forte"/>
        </w:rPr>
        <w:t>DATA DE ENTREGA</w:t>
      </w:r>
      <w:r w:rsidR="00230F5A">
        <w:rPr>
          <w:rStyle w:val="Forte"/>
        </w:rPr>
        <w:t>:</w:t>
      </w:r>
      <w:r w:rsidRPr="00230F5A">
        <w:t xml:space="preserve"> </w:t>
      </w:r>
    </w:p>
    <w:p w14:paraId="4D6F19F0" w14:textId="77777777" w:rsidR="009E0A7A" w:rsidRDefault="009E0A7A">
      <w:pPr>
        <w:spacing w:after="0" w:line="240" w:lineRule="auto"/>
      </w:pPr>
      <w:r>
        <w:br w:type="page"/>
      </w:r>
    </w:p>
    <w:p w14:paraId="07E2EDAE" w14:textId="761C5AB4" w:rsidR="007D137A" w:rsidRPr="004B422B" w:rsidRDefault="003C099E" w:rsidP="007D137A">
      <w:pPr>
        <w:rPr>
          <w:sz w:val="20"/>
          <w:szCs w:val="20"/>
        </w:rPr>
      </w:pPr>
      <w:r w:rsidRPr="00CA3075">
        <w:rPr>
          <w:rStyle w:val="Forte"/>
          <w:b w:val="0"/>
          <w:bCs w:val="0"/>
        </w:rPr>
        <w:lastRenderedPageBreak/>
        <w:t>TRABALHO</w:t>
      </w:r>
      <w:r w:rsidRPr="003C099E">
        <w:rPr>
          <w:rStyle w:val="Forte"/>
        </w:rPr>
        <w:t xml:space="preserve"> </w:t>
      </w:r>
      <w:r w:rsidR="00230F5A">
        <w:rPr>
          <w:rStyle w:val="Forte"/>
        </w:rPr>
        <w:t xml:space="preserve">/ </w:t>
      </w:r>
      <w:r w:rsidRPr="003C099E">
        <w:rPr>
          <w:rStyle w:val="Forte"/>
        </w:rPr>
        <w:t>RESOLUÇÃO</w:t>
      </w:r>
      <w:r w:rsidR="00230F5A">
        <w:rPr>
          <w:rStyle w:val="Forte"/>
        </w:rPr>
        <w:t>:</w:t>
      </w:r>
    </w:p>
    <w:p w14:paraId="0DC4AD7D" w14:textId="5124367C" w:rsidR="003B2790" w:rsidRDefault="007D137A" w:rsidP="007D137A">
      <w:pPr>
        <w:spacing w:after="0" w:line="240" w:lineRule="auto"/>
        <w:jc w:val="both"/>
        <w:rPr>
          <w:sz w:val="20"/>
          <w:szCs w:val="20"/>
        </w:rPr>
      </w:pPr>
      <w:r w:rsidRPr="004B422B">
        <w:rPr>
          <w:sz w:val="20"/>
          <w:szCs w:val="20"/>
        </w:rPr>
        <w:t xml:space="preserve">Este relatório tem como objetivo de explicar o trabalho realizado em paralelo, até ter sido alcançado o objetivo final do e-fólio em questão. Este, demonstra assim, o que fora pensado em cada </w:t>
      </w:r>
      <w:r w:rsidR="00984145">
        <w:rPr>
          <w:sz w:val="20"/>
          <w:szCs w:val="20"/>
        </w:rPr>
        <w:t>e</w:t>
      </w:r>
      <w:r w:rsidR="00984145" w:rsidRPr="004B422B">
        <w:rPr>
          <w:sz w:val="20"/>
          <w:szCs w:val="20"/>
        </w:rPr>
        <w:t>tap</w:t>
      </w:r>
      <w:r w:rsidR="00984145">
        <w:rPr>
          <w:sz w:val="20"/>
          <w:szCs w:val="20"/>
        </w:rPr>
        <w:t>a</w:t>
      </w:r>
      <w:r w:rsidRPr="004B422B">
        <w:rPr>
          <w:sz w:val="20"/>
          <w:szCs w:val="20"/>
        </w:rPr>
        <w:t>, e como se foi ponderando cada parte da sua construção, para ser realizado com sucesso.</w:t>
      </w:r>
      <w:r w:rsidR="003E5C46">
        <w:rPr>
          <w:sz w:val="20"/>
          <w:szCs w:val="20"/>
        </w:rPr>
        <w:t xml:space="preserve"> </w:t>
      </w:r>
      <w:r w:rsidRPr="004B422B">
        <w:rPr>
          <w:sz w:val="20"/>
          <w:szCs w:val="20"/>
        </w:rPr>
        <w:t xml:space="preserve">Assim, antes de se iniciar qualquer parte de código, ou reproduzir as condições necessárias, teve-se em atenção em </w:t>
      </w:r>
      <w:r w:rsidR="003E5C46">
        <w:rPr>
          <w:sz w:val="20"/>
          <w:szCs w:val="20"/>
        </w:rPr>
        <w:t xml:space="preserve">corrigir o problema de fluidez não detetado </w:t>
      </w:r>
      <w:r w:rsidR="003E5C46">
        <w:rPr>
          <w:sz w:val="20"/>
          <w:szCs w:val="20"/>
        </w:rPr>
        <w:t>anteriormente</w:t>
      </w:r>
      <w:r w:rsidR="003E5C46">
        <w:rPr>
          <w:sz w:val="20"/>
          <w:szCs w:val="20"/>
        </w:rPr>
        <w:t>, com uma nova implementação do “</w:t>
      </w:r>
      <w:proofErr w:type="spellStart"/>
      <w:r w:rsidR="003E5C46">
        <w:rPr>
          <w:sz w:val="20"/>
          <w:szCs w:val="20"/>
        </w:rPr>
        <w:t>orbitControls</w:t>
      </w:r>
      <w:proofErr w:type="spellEnd"/>
      <w:r w:rsidR="003E5C46">
        <w:rPr>
          <w:sz w:val="20"/>
          <w:szCs w:val="20"/>
        </w:rPr>
        <w:t xml:space="preserve">”, </w:t>
      </w:r>
      <w:r w:rsidR="009020A6">
        <w:rPr>
          <w:sz w:val="20"/>
          <w:szCs w:val="20"/>
        </w:rPr>
        <w:t xml:space="preserve">e de seguida, </w:t>
      </w:r>
      <w:r w:rsidR="00CA3075">
        <w:rPr>
          <w:sz w:val="20"/>
          <w:szCs w:val="20"/>
        </w:rPr>
        <w:t>mante</w:t>
      </w:r>
      <w:r w:rsidR="009020A6">
        <w:rPr>
          <w:sz w:val="20"/>
          <w:szCs w:val="20"/>
        </w:rPr>
        <w:t xml:space="preserve">ve-se </w:t>
      </w:r>
      <w:r w:rsidRPr="004B422B">
        <w:rPr>
          <w:sz w:val="20"/>
          <w:szCs w:val="20"/>
        </w:rPr>
        <w:t xml:space="preserve">a arquitetura </w:t>
      </w:r>
      <w:r w:rsidR="001B6BAE">
        <w:rPr>
          <w:sz w:val="20"/>
          <w:szCs w:val="20"/>
        </w:rPr>
        <w:t>do e-fólio anterior,</w:t>
      </w:r>
      <w:r w:rsidR="003E7607">
        <w:rPr>
          <w:sz w:val="20"/>
          <w:szCs w:val="20"/>
        </w:rPr>
        <w:t xml:space="preserve"> eliminando </w:t>
      </w:r>
      <w:r w:rsidR="009020A6">
        <w:rPr>
          <w:sz w:val="20"/>
          <w:szCs w:val="20"/>
        </w:rPr>
        <w:t xml:space="preserve">apenas </w:t>
      </w:r>
      <w:r w:rsidR="003E7607">
        <w:rPr>
          <w:sz w:val="20"/>
          <w:szCs w:val="20"/>
        </w:rPr>
        <w:t>os ficheiros desnecessários,</w:t>
      </w:r>
      <w:r w:rsidR="001B6BAE">
        <w:rPr>
          <w:sz w:val="20"/>
          <w:szCs w:val="20"/>
        </w:rPr>
        <w:t xml:space="preserve"> e adapta</w:t>
      </w:r>
      <w:r w:rsidR="003E7607">
        <w:rPr>
          <w:sz w:val="20"/>
          <w:szCs w:val="20"/>
        </w:rPr>
        <w:t>ndo</w:t>
      </w:r>
      <w:r w:rsidR="009020A6">
        <w:rPr>
          <w:sz w:val="20"/>
          <w:szCs w:val="20"/>
        </w:rPr>
        <w:t xml:space="preserve">/ restruturando </w:t>
      </w:r>
      <w:r w:rsidR="001B6BAE">
        <w:rPr>
          <w:sz w:val="20"/>
          <w:szCs w:val="20"/>
        </w:rPr>
        <w:t xml:space="preserve"> </w:t>
      </w:r>
      <w:r w:rsidR="003E7607">
        <w:rPr>
          <w:sz w:val="20"/>
          <w:szCs w:val="20"/>
        </w:rPr>
        <w:t>as partes necessárias para responder ao</w:t>
      </w:r>
      <w:r w:rsidRPr="004B422B">
        <w:rPr>
          <w:sz w:val="20"/>
          <w:szCs w:val="20"/>
        </w:rPr>
        <w:t xml:space="preserve"> pedido</w:t>
      </w:r>
      <w:r w:rsidR="009020A6">
        <w:rPr>
          <w:sz w:val="20"/>
          <w:szCs w:val="20"/>
        </w:rPr>
        <w:t xml:space="preserve"> no </w:t>
      </w:r>
      <w:r w:rsidR="007F5DC8">
        <w:rPr>
          <w:sz w:val="20"/>
          <w:szCs w:val="20"/>
        </w:rPr>
        <w:t xml:space="preserve">enunciado: </w:t>
      </w:r>
      <w:r w:rsidRPr="004B422B">
        <w:rPr>
          <w:sz w:val="20"/>
          <w:szCs w:val="20"/>
        </w:rPr>
        <w:t>organização das pastas, nomes, recursos aos “</w:t>
      </w:r>
      <w:proofErr w:type="spellStart"/>
      <w:r w:rsidRPr="004B422B">
        <w:rPr>
          <w:sz w:val="20"/>
          <w:szCs w:val="20"/>
        </w:rPr>
        <w:t>imports</w:t>
      </w:r>
      <w:proofErr w:type="spellEnd"/>
      <w:r w:rsidRPr="004B422B">
        <w:rPr>
          <w:sz w:val="20"/>
          <w:szCs w:val="20"/>
        </w:rPr>
        <w:t>” necessários – CDN, three.js, ....</w:t>
      </w:r>
    </w:p>
    <w:p w14:paraId="484A4326" w14:textId="503148DA" w:rsidR="007D137A" w:rsidRPr="004B422B" w:rsidRDefault="007D137A" w:rsidP="007D137A">
      <w:pPr>
        <w:spacing w:after="0" w:line="240" w:lineRule="auto"/>
        <w:jc w:val="both"/>
        <w:rPr>
          <w:sz w:val="20"/>
          <w:szCs w:val="20"/>
        </w:rPr>
      </w:pPr>
      <w:r w:rsidRPr="004B422B">
        <w:rPr>
          <w:sz w:val="20"/>
          <w:szCs w:val="20"/>
        </w:rPr>
        <w:t xml:space="preserve"> </w:t>
      </w:r>
    </w:p>
    <w:p w14:paraId="4817939B" w14:textId="77777777" w:rsidR="007F5DC8" w:rsidRDefault="007F5DC8" w:rsidP="007F5DC8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Toda a restante estrutura foi sendo realizada por partes nos respetivos ficheiros, com importação de uma estrutura idêntica e bem dividida segundo a documentação de “threejs.org”, com os ficheiros pedidos (index.html, bezier4.mjs, ReadMe.pdf) na sua base, e os restantes, subdivididos dentro de </w:t>
      </w:r>
      <w:proofErr w:type="gramStart"/>
      <w:r>
        <w:rPr>
          <w:sz w:val="20"/>
          <w:szCs w:val="20"/>
        </w:rPr>
        <w:t>“./</w:t>
      </w:r>
      <w:proofErr w:type="spellStart"/>
      <w:proofErr w:type="gramEnd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”, onde constam três grupos : “./</w:t>
      </w:r>
      <w:proofErr w:type="spellStart"/>
      <w:r>
        <w:rPr>
          <w:sz w:val="20"/>
          <w:szCs w:val="20"/>
        </w:rPr>
        <w:t>styles</w:t>
      </w:r>
      <w:proofErr w:type="spellEnd"/>
      <w:r>
        <w:rPr>
          <w:sz w:val="20"/>
          <w:szCs w:val="20"/>
        </w:rPr>
        <w:t>” para o ficheiro correspondente a “.</w:t>
      </w:r>
      <w:proofErr w:type="spellStart"/>
      <w:r>
        <w:rPr>
          <w:sz w:val="20"/>
          <w:szCs w:val="20"/>
        </w:rPr>
        <w:t>css</w:t>
      </w:r>
      <w:proofErr w:type="spellEnd"/>
      <w:r>
        <w:rPr>
          <w:sz w:val="20"/>
          <w:szCs w:val="20"/>
        </w:rPr>
        <w:t>”,  “./</w:t>
      </w:r>
      <w:proofErr w:type="spellStart"/>
      <w:r>
        <w:rPr>
          <w:sz w:val="20"/>
          <w:szCs w:val="20"/>
        </w:rPr>
        <w:t>World</w:t>
      </w:r>
      <w:proofErr w:type="spellEnd"/>
      <w:r>
        <w:rPr>
          <w:sz w:val="20"/>
          <w:szCs w:val="20"/>
        </w:rPr>
        <w:t>”, que tem “./</w:t>
      </w:r>
      <w:proofErr w:type="spellStart"/>
      <w:r>
        <w:rPr>
          <w:sz w:val="20"/>
          <w:szCs w:val="20"/>
        </w:rPr>
        <w:t>components</w:t>
      </w:r>
      <w:proofErr w:type="spellEnd"/>
      <w:r>
        <w:rPr>
          <w:sz w:val="20"/>
          <w:szCs w:val="20"/>
        </w:rPr>
        <w:t>” e “</w:t>
      </w:r>
      <w:proofErr w:type="spellStart"/>
      <w:r>
        <w:rPr>
          <w:sz w:val="20"/>
          <w:szCs w:val="20"/>
        </w:rPr>
        <w:t>systems</w:t>
      </w:r>
      <w:proofErr w:type="spellEnd"/>
      <w:r>
        <w:rPr>
          <w:sz w:val="20"/>
          <w:szCs w:val="20"/>
        </w:rPr>
        <w:t>”, e “main.js”, que importa o ficheiro “World.js”. Esta subdivisão, tal como indicada na documentação de “three.js”, permite de forma mais segura, limitar o acesso às propriedades de cada objeto a partir de uma fonte externa, e simultaneamente, facilitar a sua importação para outro projeto de forma idêntica, sem que esta sofra modificações ou altere o projeto seguinte.</w:t>
      </w:r>
    </w:p>
    <w:p w14:paraId="4B8688B6" w14:textId="77777777" w:rsidR="007F5DC8" w:rsidRDefault="007F5DC8" w:rsidP="007F5DC8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Deste modo, em </w:t>
      </w:r>
      <w:proofErr w:type="gramStart"/>
      <w:r>
        <w:rPr>
          <w:sz w:val="20"/>
          <w:szCs w:val="20"/>
        </w:rPr>
        <w:t>“./</w:t>
      </w:r>
      <w:proofErr w:type="spellStart"/>
      <w:proofErr w:type="gramEnd"/>
      <w:r>
        <w:rPr>
          <w:sz w:val="20"/>
          <w:szCs w:val="20"/>
        </w:rPr>
        <w:t>systems</w:t>
      </w:r>
      <w:proofErr w:type="spellEnd"/>
      <w:r>
        <w:rPr>
          <w:sz w:val="20"/>
          <w:szCs w:val="20"/>
        </w:rPr>
        <w:t xml:space="preserve">”, correm os ficheiros “renderer.js”, e “Resizer.js”. Em </w:t>
      </w:r>
      <w:proofErr w:type="gramStart"/>
      <w:r>
        <w:rPr>
          <w:sz w:val="20"/>
          <w:szCs w:val="20"/>
        </w:rPr>
        <w:t>“./</w:t>
      </w:r>
      <w:proofErr w:type="spellStart"/>
      <w:proofErr w:type="gramEnd"/>
      <w:r>
        <w:rPr>
          <w:sz w:val="20"/>
          <w:szCs w:val="20"/>
        </w:rPr>
        <w:t>components</w:t>
      </w:r>
      <w:proofErr w:type="spellEnd"/>
      <w:r>
        <w:rPr>
          <w:sz w:val="20"/>
          <w:szCs w:val="20"/>
        </w:rPr>
        <w:t>”, correm os ficheiros “camera.js”, “scene.js”, “./pixel.js”, “./displayRaster.js”.</w:t>
      </w:r>
    </w:p>
    <w:p w14:paraId="027929ED" w14:textId="77777777" w:rsidR="007F5DC8" w:rsidRDefault="007F5DC8" w:rsidP="003B2790">
      <w:pPr>
        <w:spacing w:after="0" w:line="240" w:lineRule="auto"/>
        <w:jc w:val="both"/>
        <w:rPr>
          <w:sz w:val="20"/>
          <w:szCs w:val="20"/>
        </w:rPr>
      </w:pPr>
    </w:p>
    <w:p w14:paraId="2A719350" w14:textId="077B0E7E" w:rsidR="007D137A" w:rsidRDefault="007F5DC8" w:rsidP="007D137A">
      <w:pPr>
        <w:spacing w:after="0" w:line="240" w:lineRule="auto"/>
        <w:jc w:val="both"/>
        <w:rPr>
          <w:sz w:val="20"/>
          <w:szCs w:val="20"/>
        </w:rPr>
      </w:pPr>
      <w:r w:rsidRPr="000A35DF">
        <w:rPr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6E5365" wp14:editId="6691EBEF">
            <wp:simplePos x="0" y="0"/>
            <wp:positionH relativeFrom="margin">
              <wp:align>right</wp:align>
            </wp:positionH>
            <wp:positionV relativeFrom="paragraph">
              <wp:posOffset>642620</wp:posOffset>
            </wp:positionV>
            <wp:extent cx="4077970" cy="1410335"/>
            <wp:effectExtent l="0" t="0" r="0" b="0"/>
            <wp:wrapThrough wrapText="bothSides">
              <wp:wrapPolygon edited="0">
                <wp:start x="0" y="0"/>
                <wp:lineTo x="0" y="21299"/>
                <wp:lineTo x="21492" y="21299"/>
                <wp:lineTo x="21492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37A" w:rsidRPr="004B422B">
        <w:rPr>
          <w:sz w:val="20"/>
          <w:szCs w:val="20"/>
        </w:rPr>
        <w:t>Além de</w:t>
      </w:r>
      <w:r w:rsidR="001B6BAE">
        <w:rPr>
          <w:sz w:val="20"/>
          <w:szCs w:val="20"/>
        </w:rPr>
        <w:t xml:space="preserve"> se ter atribuído particular atenção à Parte I, para se garantir que o </w:t>
      </w:r>
      <w:r w:rsidR="00507143">
        <w:rPr>
          <w:sz w:val="20"/>
          <w:szCs w:val="20"/>
        </w:rPr>
        <w:t xml:space="preserve">cálculo da função de </w:t>
      </w:r>
      <w:proofErr w:type="spellStart"/>
      <w:r w:rsidR="00507143">
        <w:rPr>
          <w:sz w:val="20"/>
          <w:szCs w:val="20"/>
        </w:rPr>
        <w:t>Bezier</w:t>
      </w:r>
      <w:proofErr w:type="spellEnd"/>
      <w:r w:rsidR="00507143">
        <w:rPr>
          <w:sz w:val="20"/>
          <w:szCs w:val="20"/>
        </w:rPr>
        <w:t xml:space="preserve"> </w:t>
      </w:r>
      <w:proofErr w:type="spellStart"/>
      <w:r w:rsidR="00507143">
        <w:rPr>
          <w:sz w:val="20"/>
          <w:szCs w:val="20"/>
        </w:rPr>
        <w:t>quártica</w:t>
      </w:r>
      <w:proofErr w:type="spellEnd"/>
      <w:r w:rsidR="00507143">
        <w:rPr>
          <w:sz w:val="20"/>
          <w:szCs w:val="20"/>
        </w:rPr>
        <w:t xml:space="preserve">, </w:t>
      </w:r>
      <w:r w:rsidR="007C0853">
        <w:rPr>
          <w:sz w:val="20"/>
          <w:szCs w:val="20"/>
        </w:rPr>
        <w:t xml:space="preserve">permitiria calcular com certeza a curva, pelos pontos </w:t>
      </w:r>
      <w:proofErr w:type="spellStart"/>
      <w:r w:rsidR="007C0853" w:rsidRPr="007C0853">
        <w:rPr>
          <w:i/>
          <w:iCs/>
          <w:sz w:val="20"/>
          <w:szCs w:val="20"/>
        </w:rPr>
        <w:t>Ci</w:t>
      </w:r>
      <w:proofErr w:type="spellEnd"/>
      <w:r w:rsidR="007C0853">
        <w:rPr>
          <w:sz w:val="20"/>
          <w:szCs w:val="20"/>
        </w:rPr>
        <w:t xml:space="preserve">, </w:t>
      </w:r>
      <w:r w:rsidR="007D137A" w:rsidRPr="004B422B">
        <w:rPr>
          <w:sz w:val="20"/>
          <w:szCs w:val="20"/>
        </w:rPr>
        <w:t>realizaram</w:t>
      </w:r>
      <w:r w:rsidR="007C0853">
        <w:rPr>
          <w:sz w:val="20"/>
          <w:szCs w:val="20"/>
        </w:rPr>
        <w:t>-se</w:t>
      </w:r>
      <w:r w:rsidR="000D17F4">
        <w:rPr>
          <w:sz w:val="20"/>
          <w:szCs w:val="20"/>
        </w:rPr>
        <w:t xml:space="preserve"> vários cálculos posteriormente </w:t>
      </w:r>
      <w:r w:rsidR="003B2790">
        <w:rPr>
          <w:sz w:val="20"/>
          <w:szCs w:val="20"/>
        </w:rPr>
        <w:t>aquando da</w:t>
      </w:r>
      <w:r w:rsidR="000D17F4">
        <w:rPr>
          <w:sz w:val="20"/>
          <w:szCs w:val="20"/>
        </w:rPr>
        <w:t xml:space="preserve"> sua implementação</w:t>
      </w:r>
      <w:r w:rsidR="007708F8">
        <w:rPr>
          <w:sz w:val="20"/>
          <w:szCs w:val="20"/>
        </w:rPr>
        <w:t xml:space="preserve"> </w:t>
      </w:r>
      <w:r w:rsidR="003B2790">
        <w:rPr>
          <w:sz w:val="20"/>
          <w:szCs w:val="20"/>
        </w:rPr>
        <w:t xml:space="preserve">da função de </w:t>
      </w:r>
      <w:r w:rsidR="003B2790">
        <w:rPr>
          <w:sz w:val="20"/>
          <w:szCs w:val="20"/>
        </w:rPr>
        <w:t>“bezier4.mjs”</w:t>
      </w:r>
      <w:r w:rsidR="003B2790">
        <w:rPr>
          <w:sz w:val="20"/>
          <w:szCs w:val="20"/>
        </w:rPr>
        <w:t xml:space="preserve">, </w:t>
      </w:r>
      <w:r w:rsidR="007708F8">
        <w:rPr>
          <w:sz w:val="20"/>
          <w:szCs w:val="20"/>
        </w:rPr>
        <w:t xml:space="preserve">no </w:t>
      </w:r>
      <w:r w:rsidR="00975B5F">
        <w:rPr>
          <w:sz w:val="20"/>
          <w:szCs w:val="20"/>
        </w:rPr>
        <w:t xml:space="preserve">respetivo </w:t>
      </w:r>
      <w:r w:rsidR="007708F8">
        <w:rPr>
          <w:sz w:val="20"/>
          <w:szCs w:val="20"/>
        </w:rPr>
        <w:t>ficheiro</w:t>
      </w:r>
      <w:r w:rsidR="00975B5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7D137A" w:rsidRPr="004B422B">
        <w:rPr>
          <w:sz w:val="20"/>
          <w:szCs w:val="20"/>
        </w:rPr>
        <w:t>Uma vez que a Parte I – Implementação do algoritmo d</w:t>
      </w:r>
      <w:r w:rsidR="0055504F">
        <w:rPr>
          <w:sz w:val="20"/>
          <w:szCs w:val="20"/>
        </w:rPr>
        <w:t xml:space="preserve">a curva de </w:t>
      </w:r>
      <w:proofErr w:type="spellStart"/>
      <w:r w:rsidR="0055504F">
        <w:rPr>
          <w:sz w:val="20"/>
          <w:szCs w:val="20"/>
        </w:rPr>
        <w:t>Bézier</w:t>
      </w:r>
      <w:proofErr w:type="spellEnd"/>
      <w:r w:rsidR="0055504F">
        <w:rPr>
          <w:sz w:val="20"/>
          <w:szCs w:val="20"/>
        </w:rPr>
        <w:t xml:space="preserve"> </w:t>
      </w:r>
      <w:proofErr w:type="spellStart"/>
      <w:r w:rsidR="0055504F">
        <w:rPr>
          <w:sz w:val="20"/>
          <w:szCs w:val="20"/>
        </w:rPr>
        <w:t>quártica</w:t>
      </w:r>
      <w:proofErr w:type="spellEnd"/>
      <w:r w:rsidR="0055504F">
        <w:rPr>
          <w:sz w:val="20"/>
          <w:szCs w:val="20"/>
        </w:rPr>
        <w:t xml:space="preserve">, </w:t>
      </w:r>
      <w:r w:rsidR="007D137A" w:rsidRPr="004B422B">
        <w:rPr>
          <w:sz w:val="20"/>
          <w:szCs w:val="20"/>
        </w:rPr>
        <w:t>fo</w:t>
      </w:r>
      <w:r w:rsidR="0055504F">
        <w:rPr>
          <w:sz w:val="20"/>
          <w:szCs w:val="20"/>
        </w:rPr>
        <w:t>i</w:t>
      </w:r>
      <w:r w:rsidR="007D137A" w:rsidRPr="004B422B">
        <w:rPr>
          <w:sz w:val="20"/>
          <w:szCs w:val="20"/>
        </w:rPr>
        <w:t xml:space="preserve"> concluída, iniciou-se a implementação da Parte II – Interface Gráfico. Para melhor compreensão de qual o ficheiro que estaria a ser usado, e tornar mais visual a ordem em que cada </w:t>
      </w:r>
      <w:r w:rsidR="00057584">
        <w:rPr>
          <w:sz w:val="20"/>
          <w:szCs w:val="20"/>
        </w:rPr>
        <w:t xml:space="preserve">ficheiro se </w:t>
      </w:r>
      <w:r w:rsidR="007D137A" w:rsidRPr="004B422B">
        <w:rPr>
          <w:sz w:val="20"/>
          <w:szCs w:val="20"/>
        </w:rPr>
        <w:t xml:space="preserve">processava, foi introduzido um “console.log” indicativo </w:t>
      </w:r>
      <w:r w:rsidR="00057584">
        <w:rPr>
          <w:sz w:val="20"/>
          <w:szCs w:val="20"/>
        </w:rPr>
        <w:t>com o nome de</w:t>
      </w:r>
      <w:r w:rsidR="007D137A" w:rsidRPr="004B422B">
        <w:rPr>
          <w:sz w:val="20"/>
          <w:szCs w:val="20"/>
        </w:rPr>
        <w:t xml:space="preserve"> cada ficheiro.</w:t>
      </w:r>
      <w:r w:rsidR="000A35DF" w:rsidRPr="000A35DF">
        <w:rPr>
          <w:noProof/>
        </w:rPr>
        <w:t xml:space="preserve"> </w:t>
      </w:r>
    </w:p>
    <w:p w14:paraId="1A1E38DC" w14:textId="2F17AFA7" w:rsidR="007E5E72" w:rsidRDefault="007E5E72" w:rsidP="007D137A">
      <w:pPr>
        <w:spacing w:after="0" w:line="240" w:lineRule="auto"/>
        <w:jc w:val="both"/>
        <w:rPr>
          <w:sz w:val="20"/>
          <w:szCs w:val="20"/>
        </w:rPr>
      </w:pPr>
    </w:p>
    <w:p w14:paraId="3ABA69EB" w14:textId="0A16E990" w:rsidR="000A35DF" w:rsidRPr="00057584" w:rsidRDefault="000A35DF" w:rsidP="007D137A">
      <w:pPr>
        <w:spacing w:after="0" w:line="240" w:lineRule="auto"/>
        <w:jc w:val="both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De forma a </w:t>
      </w:r>
      <w:r w:rsidR="0032794B">
        <w:rPr>
          <w:sz w:val="20"/>
          <w:szCs w:val="20"/>
        </w:rPr>
        <w:t xml:space="preserve">continuar com a estrutura aconselhada por ThreeJs.org, e dado que seria necessário manter o tabuleiro do é-folio precedente, </w:t>
      </w:r>
      <w:r w:rsidR="007708F8">
        <w:rPr>
          <w:sz w:val="20"/>
          <w:szCs w:val="20"/>
        </w:rPr>
        <w:t xml:space="preserve">foi </w:t>
      </w:r>
      <w:r w:rsidR="0032794B">
        <w:rPr>
          <w:sz w:val="20"/>
          <w:szCs w:val="20"/>
        </w:rPr>
        <w:t>acrescent</w:t>
      </w:r>
      <w:r w:rsidR="007708F8">
        <w:rPr>
          <w:sz w:val="20"/>
          <w:szCs w:val="20"/>
        </w:rPr>
        <w:t xml:space="preserve">ado </w:t>
      </w:r>
      <w:r w:rsidR="00975B5F">
        <w:rPr>
          <w:sz w:val="20"/>
          <w:szCs w:val="20"/>
        </w:rPr>
        <w:t>à</w:t>
      </w:r>
      <w:r w:rsidR="007708F8">
        <w:rPr>
          <w:sz w:val="20"/>
          <w:szCs w:val="20"/>
        </w:rPr>
        <w:t xml:space="preserve"> </w:t>
      </w:r>
      <w:r w:rsidR="00975B5F">
        <w:rPr>
          <w:sz w:val="20"/>
          <w:szCs w:val="20"/>
        </w:rPr>
        <w:t>pasta “\</w:t>
      </w:r>
      <w:proofErr w:type="spellStart"/>
      <w:r w:rsidR="007708F8">
        <w:rPr>
          <w:sz w:val="20"/>
          <w:szCs w:val="20"/>
        </w:rPr>
        <w:t>components</w:t>
      </w:r>
      <w:proofErr w:type="spellEnd"/>
      <w:r w:rsidR="00975B5F">
        <w:rPr>
          <w:sz w:val="20"/>
          <w:szCs w:val="20"/>
        </w:rPr>
        <w:t>”</w:t>
      </w:r>
      <w:r w:rsidR="007708F8">
        <w:rPr>
          <w:sz w:val="20"/>
          <w:szCs w:val="20"/>
        </w:rPr>
        <w:t>, o ficheiro “balls.js”</w:t>
      </w:r>
      <w:r w:rsidR="00975B5F">
        <w:rPr>
          <w:sz w:val="20"/>
          <w:szCs w:val="20"/>
        </w:rPr>
        <w:t>. Consiste em</w:t>
      </w:r>
      <w:r w:rsidR="00446012">
        <w:rPr>
          <w:sz w:val="20"/>
          <w:szCs w:val="20"/>
        </w:rPr>
        <w:t xml:space="preserve"> conceber os parâmetros de cada bola, em termos de nome, cor e posição,</w:t>
      </w:r>
      <w:r w:rsidR="0093087B">
        <w:rPr>
          <w:sz w:val="20"/>
          <w:szCs w:val="20"/>
        </w:rPr>
        <w:t xml:space="preserve"> para que, só na sua importação para o ficheiro “displayRaster.js”, é que estas sejam criadas, segundo o</w:t>
      </w:r>
      <w:r w:rsidR="00123061">
        <w:rPr>
          <w:sz w:val="20"/>
          <w:szCs w:val="20"/>
        </w:rPr>
        <w:t xml:space="preserve"> seu objeto. Segundo o enunciado, </w:t>
      </w:r>
      <w:r w:rsidR="003E7607">
        <w:rPr>
          <w:sz w:val="20"/>
          <w:szCs w:val="20"/>
        </w:rPr>
        <w:t>interpretou-se</w:t>
      </w:r>
      <w:r w:rsidR="00123061">
        <w:rPr>
          <w:sz w:val="20"/>
          <w:szCs w:val="20"/>
        </w:rPr>
        <w:t xml:space="preserve"> que as bolas teriam de estar num primeiro momento, no plano, mas que</w:t>
      </w:r>
      <w:r w:rsidR="00F01227">
        <w:rPr>
          <w:sz w:val="20"/>
          <w:szCs w:val="20"/>
        </w:rPr>
        <w:t xml:space="preserve">, a </w:t>
      </w:r>
      <w:r w:rsidR="00123061">
        <w:rPr>
          <w:sz w:val="20"/>
          <w:szCs w:val="20"/>
        </w:rPr>
        <w:t>cada início</w:t>
      </w:r>
      <w:r w:rsidR="00F01227">
        <w:rPr>
          <w:sz w:val="20"/>
          <w:szCs w:val="20"/>
        </w:rPr>
        <w:t xml:space="preserve"> a posição das suas coordenadas (</w:t>
      </w:r>
      <w:proofErr w:type="spellStart"/>
      <w:proofErr w:type="gramStart"/>
      <w:r w:rsidR="00F01227">
        <w:rPr>
          <w:sz w:val="20"/>
          <w:szCs w:val="20"/>
        </w:rPr>
        <w:t>x,y</w:t>
      </w:r>
      <w:proofErr w:type="spellEnd"/>
      <w:proofErr w:type="gramEnd"/>
      <w:r w:rsidR="00F01227">
        <w:rPr>
          <w:sz w:val="20"/>
          <w:szCs w:val="20"/>
        </w:rPr>
        <w:t>), seriam aleatórias dentro do tabuleiro.</w:t>
      </w:r>
      <w:r w:rsidR="00123061">
        <w:rPr>
          <w:sz w:val="20"/>
          <w:szCs w:val="20"/>
        </w:rPr>
        <w:t xml:space="preserve"> </w:t>
      </w:r>
      <w:r w:rsidR="00F01227">
        <w:rPr>
          <w:sz w:val="20"/>
          <w:szCs w:val="20"/>
        </w:rPr>
        <w:t xml:space="preserve">Para facilitar a sua implementação, </w:t>
      </w:r>
      <w:r w:rsidR="0055606D">
        <w:rPr>
          <w:sz w:val="20"/>
          <w:szCs w:val="20"/>
        </w:rPr>
        <w:t xml:space="preserve">criou-se neste momento, uma coordenada </w:t>
      </w:r>
      <w:proofErr w:type="spellStart"/>
      <w:r w:rsidR="0055606D">
        <w:rPr>
          <w:sz w:val="20"/>
          <w:szCs w:val="20"/>
        </w:rPr>
        <w:t>random</w:t>
      </w:r>
      <w:proofErr w:type="spellEnd"/>
      <w:r w:rsidR="0055606D">
        <w:rPr>
          <w:sz w:val="20"/>
          <w:szCs w:val="20"/>
        </w:rPr>
        <w:t xml:space="preserve"> para x e outra para y, de forma a obter números exatos (</w:t>
      </w:r>
      <w:proofErr w:type="spellStart"/>
      <w:r w:rsidR="0055606D">
        <w:rPr>
          <w:sz w:val="20"/>
          <w:szCs w:val="20"/>
        </w:rPr>
        <w:t>int</w:t>
      </w:r>
      <w:proofErr w:type="spellEnd"/>
      <w:r w:rsidR="0055606D">
        <w:rPr>
          <w:sz w:val="20"/>
          <w:szCs w:val="20"/>
        </w:rPr>
        <w:t xml:space="preserve">). Como se tratam de cinco bolas diferentes, </w:t>
      </w:r>
      <w:r w:rsidR="006627D6">
        <w:rPr>
          <w:sz w:val="20"/>
          <w:szCs w:val="20"/>
        </w:rPr>
        <w:t>e existem apenas 4 combinações de coordenadas diferentes possíveis</w:t>
      </w:r>
      <w:r w:rsidR="00C26805">
        <w:rPr>
          <w:sz w:val="20"/>
          <w:szCs w:val="20"/>
        </w:rPr>
        <w:t xml:space="preserve"> (para dois números</w:t>
      </w:r>
      <w:r w:rsidR="00CB60D3">
        <w:rPr>
          <w:sz w:val="20"/>
          <w:szCs w:val="20"/>
        </w:rPr>
        <w:t>, em</w:t>
      </w:r>
      <w:r w:rsidR="00C26805">
        <w:rPr>
          <w:sz w:val="20"/>
          <w:szCs w:val="20"/>
        </w:rPr>
        <w:t xml:space="preserve"> positivo</w:t>
      </w:r>
      <w:r w:rsidR="00CB60D3">
        <w:rPr>
          <w:sz w:val="20"/>
          <w:szCs w:val="20"/>
        </w:rPr>
        <w:t xml:space="preserve"> </w:t>
      </w:r>
      <w:r w:rsidR="00C26805">
        <w:rPr>
          <w:sz w:val="20"/>
          <w:szCs w:val="20"/>
        </w:rPr>
        <w:t>e/ou negativo)</w:t>
      </w:r>
      <w:r w:rsidR="006627D6">
        <w:rPr>
          <w:sz w:val="20"/>
          <w:szCs w:val="20"/>
        </w:rPr>
        <w:t xml:space="preserve">, </w:t>
      </w:r>
      <w:r w:rsidR="00F50149">
        <w:rPr>
          <w:sz w:val="20"/>
          <w:szCs w:val="20"/>
        </w:rPr>
        <w:t xml:space="preserve">recorreu-se (por tentativas e erros) </w:t>
      </w:r>
      <w:r w:rsidR="00A7206E">
        <w:rPr>
          <w:sz w:val="20"/>
          <w:szCs w:val="20"/>
        </w:rPr>
        <w:t xml:space="preserve">a </w:t>
      </w:r>
      <w:r w:rsidR="00F50149">
        <w:rPr>
          <w:sz w:val="20"/>
          <w:szCs w:val="20"/>
        </w:rPr>
        <w:t>subtrações e /ou somas</w:t>
      </w:r>
      <w:r w:rsidR="00A7206E">
        <w:rPr>
          <w:sz w:val="20"/>
          <w:szCs w:val="20"/>
        </w:rPr>
        <w:t xml:space="preserve"> com um ou os dois números, </w:t>
      </w:r>
      <w:r w:rsidR="00F50149">
        <w:rPr>
          <w:sz w:val="20"/>
          <w:szCs w:val="20"/>
        </w:rPr>
        <w:t xml:space="preserve">o próprio numero obtido, </w:t>
      </w:r>
      <w:r w:rsidR="00A7206E">
        <w:rPr>
          <w:sz w:val="20"/>
          <w:szCs w:val="20"/>
        </w:rPr>
        <w:t xml:space="preserve">e/ou alteração de sinais, para que </w:t>
      </w:r>
      <w:r w:rsidR="00F50149">
        <w:rPr>
          <w:sz w:val="20"/>
          <w:szCs w:val="20"/>
        </w:rPr>
        <w:t xml:space="preserve">se conseguisse colocar </w:t>
      </w:r>
      <w:r w:rsidR="00C26805">
        <w:rPr>
          <w:sz w:val="20"/>
          <w:szCs w:val="20"/>
        </w:rPr>
        <w:t>4 das 5 bolas em posições diferentes entre si, e que tendencialmente não ficassem no ponto 0</w:t>
      </w:r>
      <w:r w:rsidR="00A7206E">
        <w:rPr>
          <w:sz w:val="20"/>
          <w:szCs w:val="20"/>
        </w:rPr>
        <w:t xml:space="preserve"> </w:t>
      </w:r>
      <w:r w:rsidR="00C26805">
        <w:rPr>
          <w:sz w:val="20"/>
          <w:szCs w:val="20"/>
        </w:rPr>
        <w:t xml:space="preserve">nem no mesmo ponto, </w:t>
      </w:r>
      <w:r w:rsidR="00A7206E">
        <w:rPr>
          <w:sz w:val="20"/>
          <w:szCs w:val="20"/>
        </w:rPr>
        <w:t xml:space="preserve">desde que, ficassem sempre </w:t>
      </w:r>
      <w:r w:rsidR="00C26805">
        <w:rPr>
          <w:sz w:val="20"/>
          <w:szCs w:val="20"/>
        </w:rPr>
        <w:t>dentro do tabuleiro.</w:t>
      </w:r>
      <w:r w:rsidR="00A7206E">
        <w:rPr>
          <w:sz w:val="20"/>
          <w:szCs w:val="20"/>
        </w:rPr>
        <w:t xml:space="preserve"> A esta etapa dedicou-se algum tempo, pois, o fenómeno aleatório não propriamente, matemático.</w:t>
      </w:r>
    </w:p>
    <w:p w14:paraId="3A1E8B1A" w14:textId="3A77BF20" w:rsidR="008F74BA" w:rsidRPr="004B422B" w:rsidRDefault="008F74BA" w:rsidP="007D137A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br/>
        <w:t xml:space="preserve">Recorreu-se a “camara.js”, para </w:t>
      </w:r>
      <w:r w:rsidR="00796312">
        <w:rPr>
          <w:sz w:val="20"/>
          <w:szCs w:val="20"/>
        </w:rPr>
        <w:t xml:space="preserve">obrigar que, ao se iniciar a página, </w:t>
      </w:r>
      <w:r w:rsidR="00425F8C">
        <w:rPr>
          <w:sz w:val="20"/>
          <w:szCs w:val="20"/>
        </w:rPr>
        <w:t xml:space="preserve">se observe como </w:t>
      </w:r>
      <w:r w:rsidR="00796312">
        <w:rPr>
          <w:sz w:val="20"/>
          <w:szCs w:val="20"/>
        </w:rPr>
        <w:t xml:space="preserve">posição central </w:t>
      </w:r>
      <w:r w:rsidR="00425F8C">
        <w:rPr>
          <w:sz w:val="20"/>
          <w:szCs w:val="20"/>
        </w:rPr>
        <w:t xml:space="preserve">do tabuleiro, a posição </w:t>
      </w:r>
      <w:r w:rsidR="00425F8C">
        <w:rPr>
          <w:sz w:val="20"/>
          <w:szCs w:val="20"/>
        </w:rPr>
        <w:t>(0,0</w:t>
      </w:r>
      <w:r w:rsidR="00B81C35">
        <w:rPr>
          <w:sz w:val="20"/>
          <w:szCs w:val="20"/>
        </w:rPr>
        <w:t>,0</w:t>
      </w:r>
      <w:r w:rsidR="00425F8C">
        <w:rPr>
          <w:sz w:val="20"/>
          <w:szCs w:val="20"/>
        </w:rPr>
        <w:t xml:space="preserve">) </w:t>
      </w:r>
      <w:r w:rsidR="00425F8C">
        <w:rPr>
          <w:sz w:val="20"/>
          <w:szCs w:val="20"/>
        </w:rPr>
        <w:t>onde se cruzam os 3</w:t>
      </w:r>
      <w:r w:rsidR="00796312">
        <w:rPr>
          <w:sz w:val="20"/>
          <w:szCs w:val="20"/>
        </w:rPr>
        <w:t xml:space="preserve"> eixos, </w:t>
      </w:r>
      <w:r w:rsidR="00B81C35">
        <w:rPr>
          <w:sz w:val="20"/>
          <w:szCs w:val="20"/>
        </w:rPr>
        <w:t>a incidir no ponto de cruzamento d</w:t>
      </w:r>
      <w:r w:rsidR="00F43F40">
        <w:rPr>
          <w:sz w:val="20"/>
          <w:szCs w:val="20"/>
        </w:rPr>
        <w:t>os quatro pixels centrais</w:t>
      </w:r>
      <w:r w:rsidR="00EE0A6F">
        <w:rPr>
          <w:sz w:val="20"/>
          <w:szCs w:val="20"/>
        </w:rPr>
        <w:t>, com recurso a “</w:t>
      </w:r>
      <w:proofErr w:type="spellStart"/>
      <w:proofErr w:type="gramStart"/>
      <w:r w:rsidR="00EE0A6F">
        <w:rPr>
          <w:sz w:val="20"/>
          <w:szCs w:val="20"/>
        </w:rPr>
        <w:t>camera.lookAt</w:t>
      </w:r>
      <w:proofErr w:type="spellEnd"/>
      <w:proofErr w:type="gramEnd"/>
      <w:r w:rsidR="00EE0A6F">
        <w:rPr>
          <w:sz w:val="20"/>
          <w:szCs w:val="20"/>
        </w:rPr>
        <w:t>()”</w:t>
      </w:r>
      <w:r w:rsidR="00F43F40">
        <w:rPr>
          <w:sz w:val="20"/>
          <w:szCs w:val="20"/>
        </w:rPr>
        <w:t>.</w:t>
      </w:r>
      <w:r w:rsidR="00B36D18">
        <w:rPr>
          <w:sz w:val="20"/>
          <w:szCs w:val="20"/>
        </w:rPr>
        <w:t xml:space="preserve"> Como neste caso os pontos centrais entre eixos e coordenadas centrais, não se encontravam alinhados no mesmo </w:t>
      </w:r>
      <w:r w:rsidR="00B36D18">
        <w:rPr>
          <w:sz w:val="20"/>
          <w:szCs w:val="20"/>
        </w:rPr>
        <w:lastRenderedPageBreak/>
        <w:t>ponto</w:t>
      </w:r>
      <w:r w:rsidR="00551354">
        <w:rPr>
          <w:sz w:val="20"/>
          <w:szCs w:val="20"/>
        </w:rPr>
        <w:t xml:space="preserve"> do </w:t>
      </w:r>
      <w:r w:rsidR="00B36D18">
        <w:rPr>
          <w:sz w:val="20"/>
          <w:szCs w:val="20"/>
        </w:rPr>
        <w:t>tabuleiro</w:t>
      </w:r>
      <w:r w:rsidR="00551354">
        <w:rPr>
          <w:sz w:val="20"/>
          <w:szCs w:val="20"/>
        </w:rPr>
        <w:t xml:space="preserve"> (e que este, também teria de estar </w:t>
      </w:r>
      <w:r w:rsidR="00B81C35">
        <w:rPr>
          <w:sz w:val="20"/>
          <w:szCs w:val="20"/>
        </w:rPr>
        <w:t>centrado</w:t>
      </w:r>
      <w:r w:rsidR="00551354">
        <w:rPr>
          <w:sz w:val="20"/>
          <w:szCs w:val="20"/>
        </w:rPr>
        <w:t>)</w:t>
      </w:r>
      <w:r w:rsidR="00B81C35">
        <w:rPr>
          <w:sz w:val="20"/>
          <w:szCs w:val="20"/>
        </w:rPr>
        <w:t xml:space="preserve">, </w:t>
      </w:r>
      <w:r w:rsidR="00551354">
        <w:rPr>
          <w:sz w:val="20"/>
          <w:szCs w:val="20"/>
        </w:rPr>
        <w:t>recorreu-se para isso</w:t>
      </w:r>
      <w:r w:rsidR="00F43F40">
        <w:rPr>
          <w:sz w:val="20"/>
          <w:szCs w:val="20"/>
        </w:rPr>
        <w:t>,</w:t>
      </w:r>
      <w:r w:rsidR="00551354">
        <w:rPr>
          <w:sz w:val="20"/>
          <w:szCs w:val="20"/>
        </w:rPr>
        <w:t xml:space="preserve"> à mudança de pontos iniciais d</w:t>
      </w:r>
      <w:r w:rsidR="002646DD">
        <w:rPr>
          <w:sz w:val="20"/>
          <w:szCs w:val="20"/>
        </w:rPr>
        <w:t>e cada pixel</w:t>
      </w:r>
      <w:r w:rsidR="00DB1140">
        <w:rPr>
          <w:sz w:val="20"/>
          <w:szCs w:val="20"/>
        </w:rPr>
        <w:t xml:space="preserve"> do tabuleiro</w:t>
      </w:r>
      <w:r w:rsidR="002646DD">
        <w:rPr>
          <w:sz w:val="20"/>
          <w:szCs w:val="20"/>
        </w:rPr>
        <w:t>, para um deslocamento de 0.5 em x e em y. T</w:t>
      </w:r>
      <w:r>
        <w:rPr>
          <w:sz w:val="20"/>
          <w:szCs w:val="20"/>
        </w:rPr>
        <w:t xml:space="preserve">endo </w:t>
      </w:r>
      <w:r w:rsidR="002646DD">
        <w:rPr>
          <w:sz w:val="20"/>
          <w:szCs w:val="20"/>
        </w:rPr>
        <w:t xml:space="preserve">para isso, que se </w:t>
      </w:r>
      <w:r>
        <w:rPr>
          <w:sz w:val="20"/>
          <w:szCs w:val="20"/>
        </w:rPr>
        <w:t>mant</w:t>
      </w:r>
      <w:r w:rsidR="002646DD">
        <w:rPr>
          <w:sz w:val="20"/>
          <w:szCs w:val="20"/>
        </w:rPr>
        <w:t xml:space="preserve">er </w:t>
      </w:r>
      <w:r>
        <w:rPr>
          <w:sz w:val="20"/>
          <w:szCs w:val="20"/>
        </w:rPr>
        <w:t>o ficheiro “pixel.js”</w:t>
      </w:r>
      <w:r w:rsidR="002646DD">
        <w:rPr>
          <w:sz w:val="20"/>
          <w:szCs w:val="20"/>
        </w:rPr>
        <w:t xml:space="preserve"> como este se encontrava para a construção do tabuleiro.</w:t>
      </w:r>
    </w:p>
    <w:p w14:paraId="7788E1F1" w14:textId="77777777" w:rsidR="007D137A" w:rsidRDefault="007D137A" w:rsidP="007D137A">
      <w:pPr>
        <w:spacing w:after="0" w:line="240" w:lineRule="auto"/>
        <w:jc w:val="both"/>
        <w:rPr>
          <w:sz w:val="20"/>
          <w:szCs w:val="20"/>
        </w:rPr>
      </w:pPr>
    </w:p>
    <w:p w14:paraId="13ACDB5A" w14:textId="61FA48D2" w:rsidR="009D22B3" w:rsidRDefault="005D58D4" w:rsidP="007D137A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 restante implementação, foi realizada diretamente no “displayRaster.js”, que permitiu acrescentar e manipular a restante construção: bolas, eventos para a interação com o utilizador, e o</w:t>
      </w:r>
      <w:r w:rsidR="009D22B3">
        <w:rPr>
          <w:sz w:val="20"/>
          <w:szCs w:val="20"/>
        </w:rPr>
        <w:t xml:space="preserve">s recursos de visualização (linhas perpendiculares, </w:t>
      </w:r>
      <w:proofErr w:type="gramStart"/>
      <w:r w:rsidR="009D22B3">
        <w:rPr>
          <w:sz w:val="20"/>
          <w:szCs w:val="20"/>
        </w:rPr>
        <w:t>tubo, ..</w:t>
      </w:r>
      <w:proofErr w:type="gramEnd"/>
      <w:r w:rsidR="009D22B3">
        <w:rPr>
          <w:sz w:val="20"/>
          <w:szCs w:val="20"/>
        </w:rPr>
        <w:t>).</w:t>
      </w:r>
    </w:p>
    <w:p w14:paraId="52EBED8A" w14:textId="3C11E088" w:rsidR="00BC7F18" w:rsidRDefault="00BC7F18" w:rsidP="007D137A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Começou-se por adicionar um novo tamanho de tabuleiro, e um eixo z aos restantes</w:t>
      </w:r>
      <w:r w:rsidR="00586433">
        <w:rPr>
          <w:sz w:val="20"/>
          <w:szCs w:val="20"/>
        </w:rPr>
        <w:t>. Para este último, assumiu-se que ficaria com uma cor diferente das restan</w:t>
      </w:r>
      <w:r w:rsidR="00C50215">
        <w:rPr>
          <w:sz w:val="20"/>
          <w:szCs w:val="20"/>
        </w:rPr>
        <w:t>tes. Por mais que tenha semelhanças com a função original de “</w:t>
      </w:r>
      <w:proofErr w:type="spellStart"/>
      <w:proofErr w:type="gramStart"/>
      <w:r w:rsidR="00C816E2">
        <w:rPr>
          <w:sz w:val="20"/>
          <w:szCs w:val="20"/>
        </w:rPr>
        <w:t>a</w:t>
      </w:r>
      <w:r w:rsidR="00C50215">
        <w:rPr>
          <w:sz w:val="20"/>
          <w:szCs w:val="20"/>
        </w:rPr>
        <w:t>x</w:t>
      </w:r>
      <w:r w:rsidR="00C816E2">
        <w:rPr>
          <w:sz w:val="20"/>
          <w:szCs w:val="20"/>
        </w:rPr>
        <w:t>e</w:t>
      </w:r>
      <w:r w:rsidR="00C50215">
        <w:rPr>
          <w:sz w:val="20"/>
          <w:szCs w:val="20"/>
        </w:rPr>
        <w:t>sHelper</w:t>
      </w:r>
      <w:proofErr w:type="spellEnd"/>
      <w:r w:rsidR="00C50215">
        <w:rPr>
          <w:sz w:val="20"/>
          <w:szCs w:val="20"/>
        </w:rPr>
        <w:t>(</w:t>
      </w:r>
      <w:proofErr w:type="gramEnd"/>
      <w:r w:rsidR="00C50215">
        <w:rPr>
          <w:sz w:val="20"/>
          <w:szCs w:val="20"/>
        </w:rPr>
        <w:t>)”</w:t>
      </w:r>
      <w:r w:rsidR="00C816E2">
        <w:rPr>
          <w:sz w:val="20"/>
          <w:szCs w:val="20"/>
        </w:rPr>
        <w:t xml:space="preserve"> preferiu-se adicionar mais uma construção, em vez de utilizar algo próprio da biblioteca de “</w:t>
      </w:r>
      <w:proofErr w:type="spellStart"/>
      <w:r w:rsidR="00C816E2">
        <w:rPr>
          <w:sz w:val="20"/>
          <w:szCs w:val="20"/>
        </w:rPr>
        <w:t>Threejs</w:t>
      </w:r>
      <w:proofErr w:type="spellEnd"/>
      <w:r w:rsidR="00C816E2">
        <w:rPr>
          <w:sz w:val="20"/>
          <w:szCs w:val="20"/>
        </w:rPr>
        <w:t xml:space="preserve">”. </w:t>
      </w:r>
      <w:r w:rsidR="00F46CFE">
        <w:rPr>
          <w:sz w:val="20"/>
          <w:szCs w:val="20"/>
        </w:rPr>
        <w:t xml:space="preserve">Desta forma, conseguiu-se readaptar o tamanho destas linhas à nova dimensão do tabuleiro. </w:t>
      </w:r>
    </w:p>
    <w:p w14:paraId="36EDDBBA" w14:textId="7117DBDC" w:rsidR="00DC1EA6" w:rsidRDefault="00DC1EA6" w:rsidP="007D137A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Cri</w:t>
      </w:r>
      <w:r w:rsidR="00B30229">
        <w:rPr>
          <w:sz w:val="20"/>
          <w:szCs w:val="20"/>
        </w:rPr>
        <w:t>aram</w:t>
      </w:r>
      <w:r>
        <w:rPr>
          <w:sz w:val="20"/>
          <w:szCs w:val="20"/>
        </w:rPr>
        <w:t>-se</w:t>
      </w:r>
      <w:r w:rsidR="00B302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novas funções que permitiriam </w:t>
      </w:r>
      <w:r w:rsidR="00DD5EEC">
        <w:rPr>
          <w:sz w:val="20"/>
          <w:szCs w:val="20"/>
        </w:rPr>
        <w:t>o surgimento da estrutura de cada bola (</w:t>
      </w:r>
      <w:r w:rsidR="00582D7D">
        <w:rPr>
          <w:sz w:val="20"/>
          <w:szCs w:val="20"/>
        </w:rPr>
        <w:t>“</w:t>
      </w:r>
      <w:proofErr w:type="spellStart"/>
      <w:proofErr w:type="gramStart"/>
      <w:r w:rsidR="00DD5EEC">
        <w:rPr>
          <w:sz w:val="20"/>
          <w:szCs w:val="20"/>
        </w:rPr>
        <w:t>createSphere</w:t>
      </w:r>
      <w:proofErr w:type="spellEnd"/>
      <w:r w:rsidR="00DD5EEC">
        <w:rPr>
          <w:sz w:val="20"/>
          <w:szCs w:val="20"/>
        </w:rPr>
        <w:t>(</w:t>
      </w:r>
      <w:proofErr w:type="gramEnd"/>
      <w:r w:rsidR="00DD5EEC">
        <w:rPr>
          <w:sz w:val="20"/>
          <w:szCs w:val="20"/>
        </w:rPr>
        <w:t>)</w:t>
      </w:r>
      <w:r w:rsidR="00582D7D">
        <w:rPr>
          <w:sz w:val="20"/>
          <w:szCs w:val="20"/>
        </w:rPr>
        <w:t>”</w:t>
      </w:r>
      <w:r w:rsidR="00DD5EEC">
        <w:rPr>
          <w:sz w:val="20"/>
          <w:szCs w:val="20"/>
        </w:rPr>
        <w:t>), e a sua construção (</w:t>
      </w:r>
      <w:r w:rsidR="00582D7D">
        <w:rPr>
          <w:sz w:val="20"/>
          <w:szCs w:val="20"/>
        </w:rPr>
        <w:t>“</w:t>
      </w:r>
      <w:proofErr w:type="spellStart"/>
      <w:r w:rsidR="00DD5EEC">
        <w:rPr>
          <w:sz w:val="20"/>
          <w:szCs w:val="20"/>
        </w:rPr>
        <w:t>createBalls</w:t>
      </w:r>
      <w:proofErr w:type="spellEnd"/>
      <w:r w:rsidR="00DD5EEC">
        <w:rPr>
          <w:sz w:val="20"/>
          <w:szCs w:val="20"/>
        </w:rPr>
        <w:t>()</w:t>
      </w:r>
      <w:r w:rsidR="00582D7D">
        <w:rPr>
          <w:sz w:val="20"/>
          <w:szCs w:val="20"/>
        </w:rPr>
        <w:t>”</w:t>
      </w:r>
      <w:r w:rsidR="00DD5EEC">
        <w:rPr>
          <w:sz w:val="20"/>
          <w:szCs w:val="20"/>
        </w:rPr>
        <w:t xml:space="preserve">) para o seu surgimento no tabuleiro, depois de adicionados </w:t>
      </w:r>
      <w:r w:rsidR="00582D7D">
        <w:rPr>
          <w:sz w:val="20"/>
          <w:szCs w:val="20"/>
        </w:rPr>
        <w:t>com recurso a “</w:t>
      </w:r>
      <w:proofErr w:type="spellStart"/>
      <w:r w:rsidR="00DD5EEC">
        <w:rPr>
          <w:sz w:val="20"/>
          <w:szCs w:val="20"/>
        </w:rPr>
        <w:t>scene</w:t>
      </w:r>
      <w:r w:rsidR="00582D7D">
        <w:rPr>
          <w:sz w:val="20"/>
          <w:szCs w:val="20"/>
        </w:rPr>
        <w:t>.add</w:t>
      </w:r>
      <w:proofErr w:type="spellEnd"/>
      <w:r w:rsidR="00582D7D">
        <w:rPr>
          <w:sz w:val="20"/>
          <w:szCs w:val="20"/>
        </w:rPr>
        <w:t>()”</w:t>
      </w:r>
      <w:r w:rsidR="00DD5EEC">
        <w:rPr>
          <w:sz w:val="20"/>
          <w:szCs w:val="20"/>
        </w:rPr>
        <w:t>.</w:t>
      </w:r>
    </w:p>
    <w:p w14:paraId="3B5A6C61" w14:textId="16FC8D8C" w:rsidR="00F75DFC" w:rsidRDefault="00F75DFC" w:rsidP="007D137A">
      <w:pPr>
        <w:spacing w:after="0" w:line="240" w:lineRule="auto"/>
        <w:jc w:val="both"/>
        <w:rPr>
          <w:sz w:val="20"/>
          <w:szCs w:val="20"/>
        </w:rPr>
      </w:pPr>
    </w:p>
    <w:p w14:paraId="0EC677AA" w14:textId="77777777" w:rsidR="001D1C3F" w:rsidRDefault="00F75DFC" w:rsidP="007D137A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Seleção de </w:t>
      </w:r>
      <w:proofErr w:type="spellStart"/>
      <w:r>
        <w:rPr>
          <w:sz w:val="20"/>
          <w:szCs w:val="20"/>
        </w:rPr>
        <w:t>boldas</w:t>
      </w:r>
      <w:proofErr w:type="spellEnd"/>
      <w:r>
        <w:rPr>
          <w:sz w:val="20"/>
          <w:szCs w:val="20"/>
        </w:rPr>
        <w:t xml:space="preserve">, </w:t>
      </w:r>
    </w:p>
    <w:p w14:paraId="094E0E9F" w14:textId="77777777" w:rsidR="001D1C3F" w:rsidRDefault="00F75DFC" w:rsidP="007D137A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coordenadas </w:t>
      </w:r>
      <w:proofErr w:type="spellStart"/>
      <w:r>
        <w:rPr>
          <w:sz w:val="20"/>
          <w:szCs w:val="20"/>
        </w:rPr>
        <w:t>updates</w:t>
      </w:r>
      <w:proofErr w:type="spellEnd"/>
      <w:r>
        <w:rPr>
          <w:sz w:val="20"/>
          <w:szCs w:val="20"/>
        </w:rPr>
        <w:t xml:space="preserve">, </w:t>
      </w:r>
    </w:p>
    <w:p w14:paraId="4545F059" w14:textId="77777777" w:rsidR="001D1C3F" w:rsidRDefault="001D1C3F" w:rsidP="007D137A">
      <w:pPr>
        <w:spacing w:after="0"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events</w:t>
      </w:r>
      <w:proofErr w:type="spellEnd"/>
      <w:r>
        <w:rPr>
          <w:sz w:val="20"/>
          <w:szCs w:val="20"/>
        </w:rPr>
        <w:t xml:space="preserve"> e </w:t>
      </w:r>
    </w:p>
    <w:p w14:paraId="71CEF232" w14:textId="1293A5A2" w:rsidR="00F75DFC" w:rsidRDefault="001D1C3F" w:rsidP="007D137A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linhas</w:t>
      </w:r>
    </w:p>
    <w:p w14:paraId="2F1EA79F" w14:textId="46113D8D" w:rsidR="00F75DFC" w:rsidRDefault="00F75DFC" w:rsidP="007D137A">
      <w:pPr>
        <w:spacing w:after="0" w:line="240" w:lineRule="auto"/>
        <w:jc w:val="both"/>
        <w:rPr>
          <w:sz w:val="20"/>
          <w:szCs w:val="20"/>
        </w:rPr>
      </w:pPr>
    </w:p>
    <w:p w14:paraId="1E732C4E" w14:textId="77777777" w:rsidR="00F75DFC" w:rsidRDefault="00F75DFC" w:rsidP="007D137A">
      <w:pPr>
        <w:spacing w:after="0" w:line="240" w:lineRule="auto"/>
        <w:jc w:val="both"/>
        <w:rPr>
          <w:sz w:val="20"/>
          <w:szCs w:val="20"/>
        </w:rPr>
      </w:pPr>
    </w:p>
    <w:p w14:paraId="42B8A282" w14:textId="77777777" w:rsidR="00F75DFC" w:rsidRDefault="00F75DFC" w:rsidP="007D137A">
      <w:pPr>
        <w:spacing w:after="0" w:line="240" w:lineRule="auto"/>
        <w:jc w:val="center"/>
        <w:rPr>
          <w:sz w:val="20"/>
          <w:szCs w:val="20"/>
        </w:rPr>
      </w:pPr>
    </w:p>
    <w:p w14:paraId="5364EC31" w14:textId="77777777" w:rsidR="00F75DFC" w:rsidRDefault="00F75DFC" w:rsidP="007D137A">
      <w:pPr>
        <w:spacing w:after="0" w:line="240" w:lineRule="auto"/>
        <w:jc w:val="center"/>
        <w:rPr>
          <w:sz w:val="20"/>
          <w:szCs w:val="20"/>
        </w:rPr>
      </w:pPr>
    </w:p>
    <w:p w14:paraId="00070D6A" w14:textId="403F31C3" w:rsidR="007D137A" w:rsidRDefault="007D137A" w:rsidP="007D137A">
      <w:pPr>
        <w:spacing w:after="0" w:line="240" w:lineRule="auto"/>
        <w:jc w:val="center"/>
        <w:rPr>
          <w:sz w:val="20"/>
          <w:szCs w:val="20"/>
        </w:rPr>
      </w:pPr>
      <w:r w:rsidRPr="00410D10">
        <w:rPr>
          <w:noProof/>
          <w:sz w:val="20"/>
          <w:szCs w:val="20"/>
        </w:rPr>
        <w:drawing>
          <wp:inline distT="0" distB="0" distL="0" distR="0" wp14:anchorId="4E9DEFD7" wp14:editId="1C06FD00">
            <wp:extent cx="4862512" cy="286124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8601" cy="286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5641" w14:textId="7D525C79" w:rsidR="007D137A" w:rsidRDefault="007D137A" w:rsidP="007D137A">
      <w:pPr>
        <w:spacing w:after="0" w:line="240" w:lineRule="auto"/>
        <w:jc w:val="both"/>
        <w:rPr>
          <w:sz w:val="20"/>
          <w:szCs w:val="20"/>
        </w:rPr>
      </w:pPr>
    </w:p>
    <w:p w14:paraId="5BB28278" w14:textId="3DB7C0F7" w:rsidR="00B30229" w:rsidRDefault="00B30229" w:rsidP="007D137A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“index.html” foi adicionado um explicativo instrutivo </w:t>
      </w:r>
      <w:r w:rsidR="00D7217F">
        <w:rPr>
          <w:sz w:val="20"/>
          <w:szCs w:val="20"/>
        </w:rPr>
        <w:t>e sobre os controlos para a sua utilização, como também uma zona onde se fixariam as coordenadas das bolas selecionadas. Este ponto, teve a sua dificuldade, mas, após consulta sobre o modo de implementar algo dinâ</w:t>
      </w:r>
      <w:r w:rsidR="009F6D11">
        <w:rPr>
          <w:sz w:val="20"/>
          <w:szCs w:val="20"/>
        </w:rPr>
        <w:t xml:space="preserve">mico entre a posição do rato e </w:t>
      </w:r>
      <w:proofErr w:type="spellStart"/>
      <w:r w:rsidR="009F6D11">
        <w:rPr>
          <w:sz w:val="20"/>
          <w:szCs w:val="20"/>
        </w:rPr>
        <w:t>front-end</w:t>
      </w:r>
      <w:proofErr w:type="spellEnd"/>
      <w:r w:rsidR="009F6D11">
        <w:rPr>
          <w:sz w:val="20"/>
          <w:szCs w:val="20"/>
        </w:rPr>
        <w:t>, com recurso a “</w:t>
      </w:r>
      <w:proofErr w:type="spellStart"/>
      <w:proofErr w:type="gramStart"/>
      <w:r w:rsidR="009F6D11">
        <w:rPr>
          <w:sz w:val="20"/>
          <w:szCs w:val="20"/>
        </w:rPr>
        <w:t>document.creatElement</w:t>
      </w:r>
      <w:proofErr w:type="spellEnd"/>
      <w:proofErr w:type="gramEnd"/>
      <w:r w:rsidR="004407E1">
        <w:rPr>
          <w:sz w:val="20"/>
          <w:szCs w:val="20"/>
        </w:rPr>
        <w:t>(‘</w:t>
      </w:r>
      <w:proofErr w:type="spellStart"/>
      <w:r w:rsidR="004407E1">
        <w:rPr>
          <w:sz w:val="20"/>
          <w:szCs w:val="20"/>
        </w:rPr>
        <w:t>div</w:t>
      </w:r>
      <w:proofErr w:type="spellEnd"/>
      <w:r w:rsidR="004407E1">
        <w:rPr>
          <w:sz w:val="20"/>
          <w:szCs w:val="20"/>
        </w:rPr>
        <w:t xml:space="preserve">’)”, </w:t>
      </w:r>
      <w:r w:rsidR="009F6D11">
        <w:rPr>
          <w:sz w:val="20"/>
          <w:szCs w:val="20"/>
        </w:rPr>
        <w:t>a sua implementação ficou acessível</w:t>
      </w:r>
      <w:r w:rsidR="004407E1">
        <w:rPr>
          <w:sz w:val="20"/>
          <w:szCs w:val="20"/>
        </w:rPr>
        <w:t xml:space="preserve">, </w:t>
      </w:r>
      <w:proofErr w:type="spellStart"/>
      <w:r w:rsidR="004407E1">
        <w:rPr>
          <w:sz w:val="20"/>
          <w:szCs w:val="20"/>
        </w:rPr>
        <w:t>trantando-se</w:t>
      </w:r>
      <w:proofErr w:type="spellEnd"/>
      <w:r w:rsidR="004407E1">
        <w:rPr>
          <w:sz w:val="20"/>
          <w:szCs w:val="20"/>
        </w:rPr>
        <w:t xml:space="preserve"> apenas de criar uma nova manipulação entre os diferentes elementos, para quando existe bola selecionada e para quando não existisse bola sele</w:t>
      </w:r>
      <w:r w:rsidR="00F75DFC">
        <w:rPr>
          <w:sz w:val="20"/>
          <w:szCs w:val="20"/>
        </w:rPr>
        <w:t>cionada.</w:t>
      </w:r>
    </w:p>
    <w:p w14:paraId="52ABC8FE" w14:textId="77777777" w:rsidR="00B30229" w:rsidRDefault="00B30229" w:rsidP="007D137A">
      <w:pPr>
        <w:spacing w:after="0" w:line="240" w:lineRule="auto"/>
        <w:jc w:val="both"/>
        <w:rPr>
          <w:sz w:val="20"/>
          <w:szCs w:val="20"/>
        </w:rPr>
      </w:pPr>
    </w:p>
    <w:p w14:paraId="20EBBEAD" w14:textId="77777777" w:rsidR="007D137A" w:rsidRPr="00D00229" w:rsidRDefault="007D137A" w:rsidP="007D137A">
      <w:pPr>
        <w:spacing w:after="0" w:line="240" w:lineRule="auto"/>
        <w:jc w:val="both"/>
        <w:rPr>
          <w:sz w:val="20"/>
          <w:szCs w:val="20"/>
        </w:rPr>
      </w:pPr>
      <w:r w:rsidRPr="00D00229">
        <w:rPr>
          <w:sz w:val="20"/>
          <w:szCs w:val="20"/>
        </w:rPr>
        <w:t>Para fazer funcionar o projeto, utilizou-se como servidor o aconselhado no fórum da disciplina (‘Web Server for Chrome’).</w:t>
      </w:r>
    </w:p>
    <w:p w14:paraId="0EFEC9C5" w14:textId="0344A234" w:rsidR="007D137A" w:rsidRPr="004B422B" w:rsidRDefault="00B45537" w:rsidP="007D137A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e</w:t>
      </w:r>
      <w:r w:rsidR="007D137A">
        <w:rPr>
          <w:sz w:val="20"/>
          <w:szCs w:val="20"/>
        </w:rPr>
        <w:t xml:space="preserve">-fólio encontra-se em modo partilha </w:t>
      </w:r>
      <w:r>
        <w:rPr>
          <w:sz w:val="20"/>
          <w:szCs w:val="20"/>
        </w:rPr>
        <w:t xml:space="preserve">no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, </w:t>
      </w:r>
      <w:r w:rsidR="007D137A">
        <w:rPr>
          <w:sz w:val="20"/>
          <w:szCs w:val="20"/>
        </w:rPr>
        <w:t xml:space="preserve">a partir do dia seguinte à data limite de entrega, em </w:t>
      </w:r>
      <w:hyperlink r:id="rId10" w:history="1">
        <w:r w:rsidR="007D137A">
          <w:rPr>
            <w:rStyle w:val="Hiperligao"/>
            <w:sz w:val="20"/>
            <w:szCs w:val="20"/>
          </w:rPr>
          <w:t>repositório do estudante</w:t>
        </w:r>
      </w:hyperlink>
      <w:r w:rsidR="007D137A">
        <w:rPr>
          <w:sz w:val="20"/>
          <w:szCs w:val="20"/>
        </w:rPr>
        <w:t>, para facilitar acesso ao trabalho realizado mesmo em caso de dificuldades de abertura deste documento partilhado em modo “Carvalho2000563.zip”.</w:t>
      </w:r>
    </w:p>
    <w:p w14:paraId="31EA1E73" w14:textId="77777777" w:rsidR="00557020" w:rsidRDefault="00557020" w:rsidP="00B920EE"/>
    <w:sectPr w:rsidR="00557020" w:rsidSect="00D20915">
      <w:footerReference w:type="default" r:id="rId11"/>
      <w:foot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1344D" w14:textId="77777777" w:rsidR="00591489" w:rsidRDefault="00591489" w:rsidP="00FE06CF">
      <w:pPr>
        <w:spacing w:after="0" w:line="240" w:lineRule="auto"/>
      </w:pPr>
      <w:r>
        <w:separator/>
      </w:r>
    </w:p>
  </w:endnote>
  <w:endnote w:type="continuationSeparator" w:id="0">
    <w:p w14:paraId="712111DC" w14:textId="77777777" w:rsidR="00591489" w:rsidRDefault="00591489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02FA5" w14:textId="77777777" w:rsidR="00FE06CF" w:rsidRPr="00FE06CF" w:rsidRDefault="00FE06CF" w:rsidP="00FE06CF">
    <w:pPr>
      <w:pStyle w:val="Rodap"/>
      <w:jc w:val="right"/>
      <w:rPr>
        <w:sz w:val="20"/>
      </w:rPr>
    </w:pPr>
    <w:r w:rsidRPr="00FE06CF">
      <w:rPr>
        <w:sz w:val="20"/>
      </w:rPr>
      <w:t xml:space="preserve">Página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Pr="00FE06CF">
      <w:rPr>
        <w:b/>
        <w:bCs/>
        <w:sz w:val="20"/>
        <w:szCs w:val="24"/>
      </w:rPr>
      <w:fldChar w:fldCharType="separate"/>
    </w:r>
    <w:r w:rsidR="00FA7E62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NUMPAGES</w:instrText>
    </w:r>
    <w:r w:rsidRPr="00FE06CF">
      <w:rPr>
        <w:b/>
        <w:bCs/>
        <w:sz w:val="20"/>
        <w:szCs w:val="24"/>
      </w:rPr>
      <w:fldChar w:fldCharType="separate"/>
    </w:r>
    <w:r w:rsidR="00FA7E62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2029362368"/>
      <w:docPartObj>
        <w:docPartGallery w:val="Page Numbers (Bottom of Page)"/>
        <w:docPartUnique/>
      </w:docPartObj>
    </w:sdtPr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2287EEC" w14:textId="77777777" w:rsidR="00D20915" w:rsidRPr="00D20915" w:rsidRDefault="00D20915" w:rsidP="00D20915">
            <w:pPr>
              <w:pStyle w:val="Rodap"/>
              <w:jc w:val="right"/>
              <w:rPr>
                <w:sz w:val="20"/>
              </w:rPr>
            </w:pPr>
            <w:r w:rsidRPr="00D20915">
              <w:rPr>
                <w:sz w:val="20"/>
              </w:rPr>
              <w:t xml:space="preserve">Página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PAGE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E65DE2">
              <w:rPr>
                <w:b/>
                <w:bCs/>
                <w:noProof/>
                <w:sz w:val="20"/>
              </w:rPr>
              <w:t>1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  <w:r w:rsidRPr="00D20915">
              <w:rPr>
                <w:sz w:val="20"/>
              </w:rPr>
              <w:t xml:space="preserve"> de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NUMPAGES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E65DE2">
              <w:rPr>
                <w:b/>
                <w:bCs/>
                <w:noProof/>
                <w:sz w:val="20"/>
              </w:rPr>
              <w:t>2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D1C60" w14:textId="77777777" w:rsidR="00591489" w:rsidRDefault="00591489" w:rsidP="00FE06CF">
      <w:pPr>
        <w:spacing w:after="0" w:line="240" w:lineRule="auto"/>
      </w:pPr>
      <w:r>
        <w:separator/>
      </w:r>
    </w:p>
  </w:footnote>
  <w:footnote w:type="continuationSeparator" w:id="0">
    <w:p w14:paraId="5832DE02" w14:textId="77777777" w:rsidR="00591489" w:rsidRDefault="00591489" w:rsidP="00FE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003807">
    <w:abstractNumId w:val="5"/>
  </w:num>
  <w:num w:numId="2" w16cid:durableId="1249732306">
    <w:abstractNumId w:val="4"/>
  </w:num>
  <w:num w:numId="3" w16cid:durableId="1175144464">
    <w:abstractNumId w:val="7"/>
  </w:num>
  <w:num w:numId="4" w16cid:durableId="678310885">
    <w:abstractNumId w:val="6"/>
  </w:num>
  <w:num w:numId="5" w16cid:durableId="938297063">
    <w:abstractNumId w:val="1"/>
  </w:num>
  <w:num w:numId="6" w16cid:durableId="871652688">
    <w:abstractNumId w:val="0"/>
  </w:num>
  <w:num w:numId="7" w16cid:durableId="986326599">
    <w:abstractNumId w:val="3"/>
  </w:num>
  <w:num w:numId="8" w16cid:durableId="2052341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removePersonalInformation/>
  <w:removeDateAndTime/>
  <w:doNotDisplayPageBoundarie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600"/>
    <w:rsid w:val="000018BD"/>
    <w:rsid w:val="00020E5F"/>
    <w:rsid w:val="00057584"/>
    <w:rsid w:val="0009579D"/>
    <w:rsid w:val="000A35DF"/>
    <w:rsid w:val="000A6BCA"/>
    <w:rsid w:val="000D17F4"/>
    <w:rsid w:val="00117961"/>
    <w:rsid w:val="00123061"/>
    <w:rsid w:val="00192360"/>
    <w:rsid w:val="001A5AC4"/>
    <w:rsid w:val="001B6BAE"/>
    <w:rsid w:val="001D1C3F"/>
    <w:rsid w:val="00230F5A"/>
    <w:rsid w:val="002646DD"/>
    <w:rsid w:val="002E353F"/>
    <w:rsid w:val="003066FB"/>
    <w:rsid w:val="0032794B"/>
    <w:rsid w:val="0037716F"/>
    <w:rsid w:val="003B2790"/>
    <w:rsid w:val="003C099E"/>
    <w:rsid w:val="003C34B3"/>
    <w:rsid w:val="003C6362"/>
    <w:rsid w:val="003D1F37"/>
    <w:rsid w:val="003E313B"/>
    <w:rsid w:val="003E5C46"/>
    <w:rsid w:val="003E6D62"/>
    <w:rsid w:val="003E7607"/>
    <w:rsid w:val="00425F8C"/>
    <w:rsid w:val="004407E1"/>
    <w:rsid w:val="00446012"/>
    <w:rsid w:val="004E1E55"/>
    <w:rsid w:val="00507143"/>
    <w:rsid w:val="00512182"/>
    <w:rsid w:val="005350AF"/>
    <w:rsid w:val="00551354"/>
    <w:rsid w:val="00551DF9"/>
    <w:rsid w:val="0055504F"/>
    <w:rsid w:val="0055606D"/>
    <w:rsid w:val="00557020"/>
    <w:rsid w:val="00582D7D"/>
    <w:rsid w:val="00586433"/>
    <w:rsid w:val="00591489"/>
    <w:rsid w:val="005B636C"/>
    <w:rsid w:val="005D58D4"/>
    <w:rsid w:val="005D5D1E"/>
    <w:rsid w:val="005E382B"/>
    <w:rsid w:val="00606858"/>
    <w:rsid w:val="00633C5E"/>
    <w:rsid w:val="006508BD"/>
    <w:rsid w:val="006627D6"/>
    <w:rsid w:val="00681811"/>
    <w:rsid w:val="006B5A57"/>
    <w:rsid w:val="006E22D3"/>
    <w:rsid w:val="0070337B"/>
    <w:rsid w:val="007314F5"/>
    <w:rsid w:val="007503DE"/>
    <w:rsid w:val="007708F8"/>
    <w:rsid w:val="00796312"/>
    <w:rsid w:val="007B6E9E"/>
    <w:rsid w:val="007C0853"/>
    <w:rsid w:val="007D137A"/>
    <w:rsid w:val="007E5E72"/>
    <w:rsid w:val="007F2B7B"/>
    <w:rsid w:val="007F5DC8"/>
    <w:rsid w:val="008752F2"/>
    <w:rsid w:val="008C4AD3"/>
    <w:rsid w:val="008D22E9"/>
    <w:rsid w:val="008E39CA"/>
    <w:rsid w:val="008E3C4B"/>
    <w:rsid w:val="008F74BA"/>
    <w:rsid w:val="009020A6"/>
    <w:rsid w:val="00916C28"/>
    <w:rsid w:val="0093087B"/>
    <w:rsid w:val="00975B5F"/>
    <w:rsid w:val="00984145"/>
    <w:rsid w:val="009A3600"/>
    <w:rsid w:val="009D22B3"/>
    <w:rsid w:val="009E0A7A"/>
    <w:rsid w:val="009F6D11"/>
    <w:rsid w:val="00A42ECE"/>
    <w:rsid w:val="00A479EA"/>
    <w:rsid w:val="00A7206E"/>
    <w:rsid w:val="00A80EB5"/>
    <w:rsid w:val="00AA00AA"/>
    <w:rsid w:val="00AE1162"/>
    <w:rsid w:val="00B30229"/>
    <w:rsid w:val="00B36D18"/>
    <w:rsid w:val="00B43274"/>
    <w:rsid w:val="00B45537"/>
    <w:rsid w:val="00B643C3"/>
    <w:rsid w:val="00B81C35"/>
    <w:rsid w:val="00B84C39"/>
    <w:rsid w:val="00B920EE"/>
    <w:rsid w:val="00BC64BC"/>
    <w:rsid w:val="00BC7F18"/>
    <w:rsid w:val="00BF75F7"/>
    <w:rsid w:val="00C210F1"/>
    <w:rsid w:val="00C26805"/>
    <w:rsid w:val="00C50215"/>
    <w:rsid w:val="00C5077F"/>
    <w:rsid w:val="00C5088A"/>
    <w:rsid w:val="00C75DC0"/>
    <w:rsid w:val="00C816E2"/>
    <w:rsid w:val="00CA192D"/>
    <w:rsid w:val="00CA3075"/>
    <w:rsid w:val="00CA5BF3"/>
    <w:rsid w:val="00CB60D3"/>
    <w:rsid w:val="00D20915"/>
    <w:rsid w:val="00D708CF"/>
    <w:rsid w:val="00D7217F"/>
    <w:rsid w:val="00D82827"/>
    <w:rsid w:val="00D90604"/>
    <w:rsid w:val="00DB1140"/>
    <w:rsid w:val="00DC0AC5"/>
    <w:rsid w:val="00DC1EA6"/>
    <w:rsid w:val="00DD5EEC"/>
    <w:rsid w:val="00DF515B"/>
    <w:rsid w:val="00E33846"/>
    <w:rsid w:val="00E65A18"/>
    <w:rsid w:val="00E65DE2"/>
    <w:rsid w:val="00E7607A"/>
    <w:rsid w:val="00EE0A6F"/>
    <w:rsid w:val="00EF034C"/>
    <w:rsid w:val="00EF04C1"/>
    <w:rsid w:val="00F01227"/>
    <w:rsid w:val="00F43F40"/>
    <w:rsid w:val="00F46CFE"/>
    <w:rsid w:val="00F50149"/>
    <w:rsid w:val="00F75DFC"/>
    <w:rsid w:val="00F8693A"/>
    <w:rsid w:val="00FA7E62"/>
    <w:rsid w:val="00FD65C4"/>
    <w:rsid w:val="00FE06CF"/>
    <w:rsid w:val="00FE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B1E7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00"/>
    <w:pPr>
      <w:spacing w:after="240" w:line="360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Ttulo2Carter">
    <w:name w:val="Título 2 Caráter"/>
    <w:link w:val="Ttulo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Forte">
    <w:name w:val="Strong"/>
    <w:uiPriority w:val="22"/>
    <w:qFormat/>
    <w:rsid w:val="007F2B7B"/>
    <w:rPr>
      <w:b/>
      <w:bCs/>
    </w:rPr>
  </w:style>
  <w:style w:type="paragraph" w:styleId="PargrafodaLista">
    <w:name w:val="List Paragraph"/>
    <w:basedOn w:val="Normal"/>
    <w:uiPriority w:val="34"/>
    <w:qFormat/>
    <w:rsid w:val="00FE7AA8"/>
    <w:pPr>
      <w:ind w:firstLine="851"/>
      <w:contextualSpacing/>
    </w:pPr>
  </w:style>
  <w:style w:type="paragraph" w:styleId="SemEspaamento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FE06CF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FE06CF"/>
    <w:rPr>
      <w:rFonts w:ascii="Arial" w:hAnsi="Arial"/>
      <w:sz w:val="24"/>
    </w:rPr>
  </w:style>
  <w:style w:type="character" w:styleId="Hiperligao">
    <w:name w:val="Hyperlink"/>
    <w:uiPriority w:val="99"/>
    <w:unhideWhenUsed/>
    <w:qFormat/>
    <w:rsid w:val="009A3600"/>
    <w:rPr>
      <w:color w:val="404040"/>
      <w:u w:val="single"/>
    </w:rPr>
  </w:style>
  <w:style w:type="character" w:styleId="nfaseDiscreta">
    <w:name w:val="Subtle Emphasis"/>
    <w:basedOn w:val="Tipodeletrapredefinidodopargrafo"/>
    <w:uiPriority w:val="19"/>
    <w:qFormat/>
    <w:rsid w:val="005E382B"/>
    <w:rPr>
      <w:i/>
      <w:iCs/>
      <w:color w:val="auto"/>
    </w:rPr>
  </w:style>
  <w:style w:type="character" w:styleId="nfase">
    <w:name w:val="Emphasis"/>
    <w:basedOn w:val="Tipodeletrapredefinidodopargrafo"/>
    <w:uiPriority w:val="20"/>
    <w:qFormat/>
    <w:rsid w:val="005E382B"/>
    <w:rPr>
      <w:b/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FE7AA8"/>
    <w:pPr>
      <w:spacing w:before="200" w:after="160"/>
      <w:ind w:left="851"/>
    </w:pPr>
    <w:rPr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E7AA8"/>
    <w:rPr>
      <w:rFonts w:ascii="Arial" w:hAnsi="Arial"/>
      <w:iCs/>
      <w:sz w:val="24"/>
      <w:szCs w:val="22"/>
      <w:lang w:eastAsia="en-US"/>
    </w:rPr>
  </w:style>
  <w:style w:type="character" w:customStyle="1" w:styleId="bold">
    <w:name w:val="bold"/>
    <w:basedOn w:val="Tipodeletrapredefinidodopargrafo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Tipodeletrapredefinidodopargrafo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4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https://github.com/MP-C/UaB.ComputacaoGraficaEfolioA?subject=reposit&#243;rio%20do%20estudan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1052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Folha de resolução para E-fólio A</vt:lpstr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A</dc:title>
  <dc:subject/>
  <dc:creator/>
  <cp:keywords/>
  <cp:lastModifiedBy/>
  <cp:revision>1</cp:revision>
  <dcterms:created xsi:type="dcterms:W3CDTF">2023-01-06T21:53:00Z</dcterms:created>
  <dcterms:modified xsi:type="dcterms:W3CDTF">2023-01-06T23:11:00Z</dcterms:modified>
</cp:coreProperties>
</file>