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Sistema de Tradução Multilíngue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B6B7D"/>
          <w:sz w:val="22"/>
          <w:szCs w:val="22"/>
        </w:rPr>
        <w:t xml:space="preserve">Como funciona a tradução automática e verificação ortográfica do site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1. Visão Geral do Sistema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O site utiliza um sistema de tradução automática baseado no Google Translate Widget, combinado com verificação ortográfica via LanguageTool API. O sistema foi projetado para ser leve e não sobrecarregar o Vercel gratuito, evitando frameworks i18n pesados e dependências extras. Todo o conteúdo do site é escrito originalmente em Português Brasileiro (pt-BR) e traduzido automaticamente para os demais idiomas quando o usuário faz sua escolha.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A arquitetura é simples: o usuário escolhe o idioma no popup inicial ou no botão flutuante, o sistema salva essa preferência no localStorage e configura um cookie que o Google Translate lê na próxima carga da página. A partir daí, todo o texto visível do site é traduzido automaticamente pelo Google, sem que o usuário precise fazer nada além de escolher o idioma uma única vez.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2. Seleção de Idioma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2.1 Popup de Primeira Visita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Quando o usuário acessa o site pela primeira vez, um popup é exibido automaticamente após 800ms. Esse popup mostra uma grade com todos os 13 idiomas disponíveis, cada um com sua bandeira correspondente (carregada do flagcdn.com). O usuário clica no idioma desejado e a página recarrega já traduzida. Se o usuário fechar o popup sem escolher, o site continua em Português. A escolha é lembrada para que o popup não apareça novamente, usando a chave translation-popup-dismissed no localStorage.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2.2 Botão Flutuante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Além do popup inicial, existe um botão flutuante fixo no canto inferior direito da tela (z-index 90). Esse botão mostra a bandeira do idioma atual (ou um ícone de globo se estiver em Português). Ao clicar, abre um menu dropdown com todos os idiomas, onde o idioma atual fica destacado com um check. Isso permite ao usuário trocar de idioma a qualquer momento sem precisar recorrer ao popup inicial.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2.3 Armazenamento da Preferência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A preferência de idioma é armazenada de duas formas complementares. Primeiro, no localStorage com a chave dayr-language, que guarda o código do idioma escolhido (por exemplo, en, es, fr). Segundo, em um cookie chamado googtrans, que é lido pelo script do Google Translate embutido na página. Quando o usuário escolhe Português, o cookie é limpo e a página recarrega no idioma original. Quando escolhe outro idioma, o cookie é configurado no formato /pt/CODIGO_IDIOMA (por exemplo, /pt/en para Inglês), indicando ao Google Translate que a página original é Português e deve ser traduzida para o idioma escolhido.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3. Idiomas Suportados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O site suporta atualmente 13 idiomas, configurados no parâmetro includedLanguages do Google Translate no layout principal. Todos os idiomas estão disponíveis tanto no popup de primeira visita quanto no botão flutuante. A tabela abaixo lista cada idioma com seu código interno, o código do Google Translate e o locale utilizado para formatação de datas.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2563EB" w:sz="4"/>
              <w:left w:val="none" w:color="FFFFFF" w:sz="0"/>
              <w:bottom w:val="single" w:color="2563EB" w:sz="4"/>
              <w:right w:val="none" w:color="FFFFFF" w:sz="0"/>
            </w:tcBorders>
            <w:shd w:fill="F1F5F9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Idioma</w:t>
            </w:r>
          </w:p>
        </w:tc>
        <w:tc>
          <w:tcPr>
            <w:tcW w:type="pct" w:w="25%"/>
            <w:tcBorders>
              <w:top w:val="single" w:color="2563EB" w:sz="4"/>
              <w:left w:val="none" w:color="FFFFFF" w:sz="0"/>
              <w:bottom w:val="single" w:color="2563EB" w:sz="4"/>
              <w:right w:val="none" w:color="FFFFFF" w:sz="0"/>
            </w:tcBorders>
            <w:shd w:fill="F1F5F9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Código Site</w:t>
            </w:r>
          </w:p>
        </w:tc>
        <w:tc>
          <w:tcPr>
            <w:tcW w:type="pct" w:w="25%"/>
            <w:tcBorders>
              <w:top w:val="single" w:color="2563EB" w:sz="4"/>
              <w:left w:val="none" w:color="FFFFFF" w:sz="0"/>
              <w:bottom w:val="single" w:color="2563EB" w:sz="4"/>
              <w:right w:val="none" w:color="FFFFFF" w:sz="0"/>
            </w:tcBorders>
            <w:shd w:fill="F1F5F9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Código GT</w:t>
            </w:r>
          </w:p>
        </w:tc>
        <w:tc>
          <w:tcPr>
            <w:tcW w:type="pct" w:w="25%"/>
            <w:tcBorders>
              <w:top w:val="single" w:color="2563EB" w:sz="4"/>
              <w:left w:val="none" w:color="FFFFFF" w:sz="0"/>
              <w:bottom w:val="single" w:color="2563EB" w:sz="4"/>
              <w:right w:val="none" w:color="FFFFFF" w:sz="0"/>
            </w:tcBorders>
            <w:shd w:fill="F1F5F9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Locale Datas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Português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(original)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pt-BR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English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en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en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en-US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Español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es-ES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Français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fr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fr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fr-FR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Deutsch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de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de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de-DE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Русский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ru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ru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ru-RU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Italiano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it-IT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简体中文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zh-cn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zh-CN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zh-CN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繁體中文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zh-tw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zh-TW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zh-TW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한국어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ko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ko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ko-KR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日本語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ja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ja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ja-JP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Indonesia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id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id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id-ID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Türkçe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tr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tr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tr-TR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4. Google Translate Widget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O Google Translate é carregado de forma oculta no layout principal do site (layout.tsx). Ele opera via cookie: ao definir o cookie googtrans com o valor /pt/CODIGO, o script do Google Translate detecta automaticamente que a página deve ser traduzida daquele idioma de origem para o idioma de destino. Não há chamadas API diretas ao Google Translate pelo nosso código — toda a tradução é feita client-side pelo widget.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O atributo includedLanguages define quais idiomas estão disponíveis. O pageLanguage é definido como pt, indicando ao Google que o idioma base da página é Português. O layoutAutomaticLayout está desativado para evitar que o Google reposicione elementos da página.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Uma funcionalidade importante é que o atributo lang do elemento HTML é atualizado dinamicamente para refletir o idioma escolhido. Isso afeta a formatação de datas e outros elementos sensíveis ao locale do navegador.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5. Proteção de Elementos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Certos elementos do site não devem ser traduzidos pelo Google Translate, como nomes de usuário no chat, sugestões de correção ortográfica e o botão de link para o LanguageTool. Para esses casos, são utilizados dois atributos HTML: translate=no e data-no-translate. Esses atributos informam ao Google Translate que aquele elemento deve ser mantido no idioma original, independentemente do idioma selecionado pelo usuário.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Isso é essencial no chat, por exemplo, onde os nomes de usuário precisam permanecer em sua forma original para identificação, e as sugestões de correção do LanguageTool devem ser exibidas no idioma que o LT retornou, não traduzidas.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6. Verificação Ortográfica (LanguageTool)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6.1 Como Funciona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O site utiliza a API pública e gratuita do LanguageTool (api.languagetool.org/v2/check) para verificação ortográfica no chat. Quando o usuário digita uma mensagem, após 600ms de inatividade (debounce), o texto é enviado para a API do LanguageTool através de uma rota interna do Next.js (/api/spellcheck). A resposta contém uma lista de erros encontrados, cada um com a posição (offset), o comprimento, o texto original, uma mensagem explicativa e até 6 sugestões de correção.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Os erros são exibidos como chips clicáveis abaixo do campo de digitação. Cada erro mostra o texto original riscado em vermelho seguido das sugestões como botões. O usuário pode clicar na sugestão desejada para selecioná-la, ou descartar o erro individualmente. Ao clicar em Aplicar, todas as correções selecionadas são aplicadas ao texto usando uma lógica de substituição não-sobreposta: os erros são ordenados do fim para o início do texto e aplicados sequencialmente para evitar deslocamento de offset.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6.2 Cache e Desempenho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Para evitar sobrecarregar a API gratuita e o Vercel, existe um cache em memória no servidor com TTL de 30 segundos. Cada entrada do cache é identificada pela combinação do idioma e do texto (idioma:texto). Se o mesmo texto for verificado novamente dentro de 30 segundos, a resposta é retornada do cache sem fazer uma nova requisição ao LanguageTool. O cache é limpo automaticamente a cada nova verificação, removendo entradas expiradas.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6.3 Idiomas do LanguageTool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O LanguageTool suporta os mesmos 13 idiomas do site, além de Árabe e Hindi. Cada idioma do site é mapeado para o código específico do LT, por exemplo, pt mapeia para pt-BR, en mapeia para en-US, e zh-cn mapeia para zh-CN. Quando o usuário escolhe um idioma no site, o LT automaticamente passa a verificar nesse idioma, sem necessidade de configuração adicional.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6.4 Integração Idioma do Site com LT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A integração funciona com três níveis de prioridade para determinar o idioma da verificação ortográfica. Primeiro, o sistema tenta obter o idioma escolhido no site através da função getSiteSpellLang(), que lê o localStorage (dayr-language) e converte para o código LT correspondente. Se essa função retornar null (por exemplo, durante SSR), o sistema utiliza a detecção automática baseada no conteúdo do texto (detectLang), que analisa os ranges Unicode dos caracteres para identificar se o texto é em japonês, coreano, chinês, árabe, hindi, russo ou um idioma latino.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Isso significa que, se o usuário escolheu Espanhol no seletor de idioma e digita no chat, o LT vai verificar automaticamente o texto como espanhol. Se o usuário está em Português, o LT verifica como pt-BR. A detecção por conteúdo serve apenas como fallback para situações onde o idioma do site não pode ser lido.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7. Dica de Escrita e Link para LT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Acima do campo de digitação do chat, existe uma mensagem fixa chamativa em cor âmbar que diz: Escreva corretamente com acentos, vírgulas e pontuação para que a tradução para outros idiomas seja perfeita! Essa mensagem é traduzida pelo Google Translate junto com o restante do site, para que usuários de todos os idiomas recebam o lembrete no próprio idioma deles.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Ao lado dessa dica, há um botão clicável LanguageTool com um ícone de lupa, que abre o site languagetool.org em uma nova aba. Esse botão tem o atributo translate=no para nunca ser traduzido, já que LanguageTool é um nome próprio. O objetivo é dar ao usuário uma opção de verificar seu texto de forma mais completa (incluindo pontuação e estilo) antes de enviar mensagens no chat.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8. Formatação de Datas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O site possui 12 componentes de aba que exibem datas formatadas (Leilões, Empréstimos, Investidores, Compras e Vendas, Lotérica, Dashboard, Chat, Tabela, Sorteios, Doadores, Caixa e Trocas). Todos utilizam a função compartilhada getDateLocale(), que lê o idioma escolhido no localStorage e retorna o locale apropriado.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Por exemplo, se o usuário escolheu Inglês, as datas são exibidas no formato americano (MM/DD/YYYY). Se escolheu Japonês, no formato japonês. Isso garante consistência visual: se o site está traduzido para um idioma, as datas também seguem o padrão desse idioma. A função getDateLocale() retorna pt-BR como padrão quando não consegue ler o localStorage (por exemplo, durante renderização no servidor).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9. Arquitetura de Arquivos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O sistema de tradução está distribuído em poucos arquivos, mantendo a simplicidade. O componente principal é TranslationPopup.tsx, que contém tanto o popup de primeira visita quanto o botão flutuante, além das funções de mapeamento de idiomas (GT_LANG e LANG_MAP) e a helper getDateLocale(). A verificação ortográfica é gerenciada por spellchecker.ts, que exporta getSiteSpellLang(), detectLang(), resolveLang() e getLangOptions(). A API route /api/spellcheck/route.ts faz o proxy para o LanguageTool com cache. O layout.tsx carrega o script do Google Translate. E o ChatTab.tsx integra tudo, usando o idioma do site para o LT e exibindo as sugestões.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2563EB" w:sz="4"/>
              <w:left w:val="none" w:color="FFFFFF" w:sz="0"/>
              <w:bottom w:val="single" w:color="2563EB" w:sz="4"/>
              <w:right w:val="none" w:color="FFFFFF" w:sz="0"/>
            </w:tcBorders>
            <w:shd w:fill="F1F5F9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Arquivo</w:t>
            </w:r>
          </w:p>
        </w:tc>
        <w:tc>
          <w:tcPr>
            <w:tcW w:type="pct" w:w="50%"/>
            <w:tcBorders>
              <w:top w:val="single" w:color="2563EB" w:sz="4"/>
              <w:left w:val="none" w:color="FFFFFF" w:sz="0"/>
              <w:bottom w:val="single" w:color="2563EB" w:sz="4"/>
              <w:right w:val="none" w:color="FFFFFF" w:sz="0"/>
            </w:tcBorders>
            <w:shd w:fill="F1F5F9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layout.tsx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Carrega o script do Google Translate Widget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TranslationPopup.tsx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Popup inicial, botão flutuante, getDateLocale()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spellchecker.ts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Mapeamento de idiomas, detecção, getSiteSpellLang()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api/spellcheck/route.ts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Proxy para LT API com cache de 30s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ChatTab.tsx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C2A3D"/>
                <w:sz w:val="20"/>
                <w:szCs w:val="20"/>
              </w:rPr>
              <w:t xml:space="preserve">Integra LT no chat com chips de sugestão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10. Fluxo Completo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O fluxo completo de funcionamento do sistema pode ser descrito em etapas. Primeiro, o usuário acessa o site pela primeira vez. Após 800ms, o popup de seleção de idioma aparece. O usuário escolhe um idioma, por exemplo, Inglês. O sistema salva en no localStorage (dayr-language) e configura o cookie googtrans=/pt/en. A página recarrega. O script do Google Translate detecta o cookie e traduz todo o texto visível para Inglês.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Quando o usuário vai ao chat e começa a digitar, o sistema lê o localStorage e envia o texto ao LT com o código en-US. O LT retorna erros e sugestões em Inglês, que são exibidos como chips (protegidos com translate=no para não serem traduzidos pelo Google). As datas nas abas são formatadas com o locale en-US. Se o usuário quiser trocar de idioma, basta clicar no botão flutuante no canto inferior direito.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1C2A3D"/>
          <w:sz w:val="24"/>
          <w:szCs w:val="24"/>
        </w:rPr>
        <w:t xml:space="preserve">Todo esse sistema funciona sem nenhuma chamada API de tradução do nosso servidor. O Google Translate faz tudo client-side. A única chamada de servidor é a do LanguageTool para correção ortográfica no chat, e essa chamada é cached por 30 segundos. Isso mantém o site dentro dos limites do Vercel gratuito sem comprometer a experiência do usuário.</w:t>
      </w:r>
    </w:p>
    <w:sectPr>
      <w:headerReference w:type="default" r:id="rId7"/>
      <w:footerReference w:type="default" r:id="rId8"/>
      <w:pgSz w:w="11906" w:h="16838" w:orient="0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7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B6B7D"/>
        <w:sz w:val="18"/>
        <w:szCs w:val="18"/>
      </w:rPr>
      <w:t xml:space="preserve">Sistema de Tradução do 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A3D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2026-08-31T22:41:46.494Z</dcterms:created>
  <dcterms:modified xsi:type="dcterms:W3CDTF">2026-08-31T22:41:46.494Z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