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1E" w:rsidRPr="003C49A1" w:rsidRDefault="00FE19D3" w:rsidP="00F21C1E">
      <w:pPr>
        <w:pStyle w:val="Titel"/>
        <w:rPr>
          <w:sz w:val="40"/>
          <w:szCs w:val="40"/>
          <w:lang w:val="en-US"/>
        </w:rPr>
      </w:pPr>
      <w:r w:rsidRPr="003C49A1">
        <w:rPr>
          <w:sz w:val="40"/>
          <w:szCs w:val="40"/>
          <w:lang w:val="en-US"/>
        </w:rPr>
        <w:t xml:space="preserve">CQ – das formidable </w:t>
      </w:r>
      <w:proofErr w:type="spellStart"/>
      <w:r w:rsidRPr="003C49A1">
        <w:rPr>
          <w:sz w:val="40"/>
          <w:szCs w:val="40"/>
          <w:lang w:val="en-US"/>
        </w:rPr>
        <w:t>CoNE</w:t>
      </w:r>
      <w:proofErr w:type="spellEnd"/>
      <w:r w:rsidRPr="003C49A1">
        <w:rPr>
          <w:sz w:val="40"/>
          <w:szCs w:val="40"/>
          <w:lang w:val="en-US"/>
        </w:rPr>
        <w:t>-Quiz</w:t>
      </w:r>
    </w:p>
    <w:p w:rsidR="00BB482B" w:rsidRPr="003C49A1" w:rsidRDefault="00F21C1E" w:rsidP="00F21C1E">
      <w:pPr>
        <w:pStyle w:val="berschrift1"/>
        <w:rPr>
          <w:sz w:val="24"/>
          <w:szCs w:val="24"/>
          <w:lang w:val="en-US"/>
        </w:rPr>
      </w:pPr>
      <w:r w:rsidRPr="003C49A1">
        <w:rPr>
          <w:sz w:val="24"/>
          <w:szCs w:val="24"/>
          <w:lang w:val="en-US"/>
        </w:rPr>
        <w:t>Name:</w:t>
      </w:r>
    </w:p>
    <w:p w:rsidR="00F21C1E" w:rsidRPr="003C49A1" w:rsidRDefault="00F21C1E" w:rsidP="00F21C1E">
      <w:pPr>
        <w:rPr>
          <w:lang w:val="en-US"/>
        </w:rPr>
      </w:pPr>
    </w:p>
    <w:p w:rsidR="00FE19D3" w:rsidRPr="003C49A1" w:rsidRDefault="00FE19D3" w:rsidP="00FE19D3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t xml:space="preserve">Wofür steht die Abkürzung </w:t>
      </w:r>
      <w:proofErr w:type="spellStart"/>
      <w:r w:rsidRPr="003C49A1">
        <w:rPr>
          <w:sz w:val="22"/>
          <w:szCs w:val="22"/>
        </w:rPr>
        <w:t>CoNE</w:t>
      </w:r>
      <w:proofErr w:type="spellEnd"/>
      <w:r w:rsidR="00D510C8" w:rsidRPr="003C49A1">
        <w:rPr>
          <w:sz w:val="22"/>
          <w:szCs w:val="22"/>
        </w:rPr>
        <w:t>?</w:t>
      </w:r>
    </w:p>
    <w:p w:rsidR="00FE19D3" w:rsidRPr="003C49A1" w:rsidRDefault="00D510C8" w:rsidP="00D510C8">
      <w:pPr>
        <w:ind w:left="360" w:firstLine="348"/>
        <w:rPr>
          <w:lang w:val="en-US"/>
        </w:rPr>
      </w:pPr>
      <w:r w:rsidRPr="003C49A1">
        <w:rPr>
          <w:lang w:val="en-US"/>
        </w:rPr>
        <w:t>⃝</w:t>
      </w:r>
      <w:r w:rsidRPr="003C49A1">
        <w:rPr>
          <w:lang w:val="en-US"/>
        </w:rPr>
        <w:tab/>
      </w:r>
      <w:r w:rsidR="004064C1">
        <w:rPr>
          <w:lang w:val="en-US"/>
        </w:rPr>
        <w:t xml:space="preserve">a) </w:t>
      </w:r>
      <w:proofErr w:type="spellStart"/>
      <w:r w:rsidR="003E5383" w:rsidRPr="003C49A1">
        <w:rPr>
          <w:lang w:val="en-US"/>
        </w:rPr>
        <w:t>COrrect</w:t>
      </w:r>
      <w:proofErr w:type="spellEnd"/>
      <w:r w:rsidR="003E5383" w:rsidRPr="003C49A1">
        <w:rPr>
          <w:lang w:val="en-US"/>
        </w:rPr>
        <w:t xml:space="preserve"> N</w:t>
      </w:r>
      <w:r w:rsidR="00FE19D3" w:rsidRPr="003C49A1">
        <w:rPr>
          <w:lang w:val="en-US"/>
        </w:rPr>
        <w:t>ame</w:t>
      </w:r>
      <w:r w:rsidR="003E5383" w:rsidRPr="003C49A1">
        <w:rPr>
          <w:lang w:val="en-US"/>
        </w:rPr>
        <w:t>d</w:t>
      </w:r>
      <w:r w:rsidR="004064C1">
        <w:rPr>
          <w:lang w:val="en-US"/>
        </w:rPr>
        <w:t xml:space="preserve"> Entities</w:t>
      </w:r>
    </w:p>
    <w:p w:rsidR="00FE19D3" w:rsidRPr="003C49A1" w:rsidRDefault="00D510C8" w:rsidP="00D510C8">
      <w:pPr>
        <w:ind w:left="12" w:firstLine="708"/>
        <w:rPr>
          <w:lang w:val="en-US"/>
        </w:rPr>
      </w:pPr>
      <w:r w:rsidRPr="003C49A1">
        <w:rPr>
          <w:lang w:val="en-US"/>
        </w:rPr>
        <w:t>⃝</w:t>
      </w:r>
      <w:r w:rsidRPr="003C49A1">
        <w:rPr>
          <w:lang w:val="en-US"/>
        </w:rPr>
        <w:tab/>
      </w:r>
      <w:r w:rsidR="004064C1">
        <w:rPr>
          <w:lang w:val="en-US"/>
        </w:rPr>
        <w:t xml:space="preserve">b) </w:t>
      </w:r>
      <w:proofErr w:type="spellStart"/>
      <w:r w:rsidR="003E5383" w:rsidRPr="003C49A1">
        <w:rPr>
          <w:lang w:val="en-US"/>
        </w:rPr>
        <w:t>COoperative</w:t>
      </w:r>
      <w:proofErr w:type="spellEnd"/>
      <w:r w:rsidR="003E5383" w:rsidRPr="003C49A1">
        <w:rPr>
          <w:lang w:val="en-US"/>
        </w:rPr>
        <w:t xml:space="preserve"> Normed Entities</w:t>
      </w:r>
    </w:p>
    <w:p w:rsidR="00FE19D3" w:rsidRPr="003C49A1" w:rsidRDefault="00D510C8" w:rsidP="00D510C8">
      <w:pPr>
        <w:ind w:firstLine="708"/>
        <w:rPr>
          <w:lang w:val="en-US"/>
        </w:rPr>
      </w:pPr>
      <w:r w:rsidRPr="003C49A1">
        <w:rPr>
          <w:lang w:val="en-US"/>
        </w:rPr>
        <w:t>⃝</w:t>
      </w:r>
      <w:r w:rsidRPr="003C49A1">
        <w:rPr>
          <w:lang w:val="en-US"/>
        </w:rPr>
        <w:tab/>
      </w:r>
      <w:r w:rsidR="004064C1">
        <w:rPr>
          <w:lang w:val="en-US"/>
        </w:rPr>
        <w:t xml:space="preserve">c) </w:t>
      </w:r>
      <w:proofErr w:type="spellStart"/>
      <w:r w:rsidR="003E5383" w:rsidRPr="003C49A1">
        <w:rPr>
          <w:lang w:val="en-US"/>
        </w:rPr>
        <w:t>COntrol</w:t>
      </w:r>
      <w:proofErr w:type="spellEnd"/>
      <w:r w:rsidR="003E5383" w:rsidRPr="003C49A1">
        <w:rPr>
          <w:lang w:val="en-US"/>
        </w:rPr>
        <w:t xml:space="preserve"> of N</w:t>
      </w:r>
      <w:r w:rsidR="00FE19D3" w:rsidRPr="003C49A1">
        <w:rPr>
          <w:lang w:val="en-US"/>
        </w:rPr>
        <w:t>amed Entities</w:t>
      </w:r>
    </w:p>
    <w:p w:rsidR="00F21C1E" w:rsidRPr="003C49A1" w:rsidRDefault="00D510C8" w:rsidP="003C49A1">
      <w:pPr>
        <w:ind w:firstLine="708"/>
        <w:rPr>
          <w:lang w:val="en-US"/>
        </w:rPr>
      </w:pPr>
      <w:r w:rsidRPr="003C49A1">
        <w:rPr>
          <w:lang w:val="en-US"/>
        </w:rPr>
        <w:t>⃝</w:t>
      </w:r>
      <w:r w:rsidRPr="003C49A1">
        <w:rPr>
          <w:lang w:val="en-US"/>
        </w:rPr>
        <w:tab/>
      </w:r>
      <w:r w:rsidR="004064C1">
        <w:rPr>
          <w:lang w:val="en-US"/>
        </w:rPr>
        <w:t xml:space="preserve">d) </w:t>
      </w:r>
      <w:proofErr w:type="spellStart"/>
      <w:r w:rsidR="003E5383" w:rsidRPr="003C49A1">
        <w:rPr>
          <w:lang w:val="en-US"/>
        </w:rPr>
        <w:t>COncept</w:t>
      </w:r>
      <w:proofErr w:type="spellEnd"/>
      <w:r w:rsidR="003E5383" w:rsidRPr="003C49A1">
        <w:rPr>
          <w:lang w:val="en-US"/>
        </w:rPr>
        <w:t xml:space="preserve"> of Normed Entities</w:t>
      </w:r>
    </w:p>
    <w:p w:rsidR="00F511EE" w:rsidRPr="003C49A1" w:rsidRDefault="00F511EE" w:rsidP="00F511EE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t xml:space="preserve">Wozu dient </w:t>
      </w:r>
      <w:proofErr w:type="spellStart"/>
      <w:r w:rsidRPr="003C49A1">
        <w:rPr>
          <w:sz w:val="22"/>
          <w:szCs w:val="22"/>
        </w:rPr>
        <w:t>CoNE</w:t>
      </w:r>
      <w:proofErr w:type="spellEnd"/>
      <w:r w:rsidRPr="003C49A1">
        <w:rPr>
          <w:sz w:val="22"/>
          <w:szCs w:val="22"/>
        </w:rPr>
        <w:t>?</w:t>
      </w:r>
    </w:p>
    <w:p w:rsidR="00F511EE" w:rsidRPr="003C49A1" w:rsidRDefault="00F511EE" w:rsidP="003C49A1">
      <w:pPr>
        <w:ind w:left="1413" w:hanging="705"/>
      </w:pPr>
      <w:r w:rsidRPr="003C49A1">
        <w:t>⃝</w:t>
      </w:r>
      <w:r w:rsidRPr="003C49A1">
        <w:tab/>
      </w:r>
      <w:r w:rsidR="004064C1">
        <w:t xml:space="preserve">a) </w:t>
      </w:r>
      <w:r w:rsidR="00F21C1E" w:rsidRPr="003C49A1">
        <w:t>Eindeutigkeit/Identifizierung von Begriffen und Namen</w:t>
      </w:r>
      <w:r w:rsidRPr="003C49A1">
        <w:tab/>
      </w:r>
    </w:p>
    <w:p w:rsidR="00F511EE" w:rsidRPr="003C49A1" w:rsidRDefault="00F511EE" w:rsidP="00F511EE">
      <w:pPr>
        <w:ind w:left="12" w:firstLine="708"/>
      </w:pPr>
      <w:r w:rsidRPr="003C49A1">
        <w:t>⃝</w:t>
      </w:r>
      <w:r w:rsidRPr="003C49A1">
        <w:tab/>
      </w:r>
      <w:r w:rsidR="004064C1">
        <w:t xml:space="preserve">b) </w:t>
      </w:r>
      <w:r w:rsidR="00F21C1E" w:rsidRPr="003C49A1">
        <w:t>Nachschlagewerk</w:t>
      </w:r>
    </w:p>
    <w:p w:rsidR="00F511EE" w:rsidRPr="003C49A1" w:rsidRDefault="00F511EE" w:rsidP="003C49A1">
      <w:pPr>
        <w:ind w:left="1413" w:hanging="705"/>
      </w:pPr>
      <w:r w:rsidRPr="003C49A1">
        <w:t>⃝</w:t>
      </w:r>
      <w:r w:rsidRPr="003C49A1">
        <w:tab/>
      </w:r>
      <w:r w:rsidR="004064C1">
        <w:t xml:space="preserve">c) </w:t>
      </w:r>
      <w:r w:rsidR="00F21C1E" w:rsidRPr="003C49A1">
        <w:t xml:space="preserve">Verbesserung der Suchmöglichkeiten in </w:t>
      </w:r>
      <w:proofErr w:type="spellStart"/>
      <w:r w:rsidR="00F21C1E" w:rsidRPr="003C49A1">
        <w:t>MPG.PuRe</w:t>
      </w:r>
      <w:proofErr w:type="spellEnd"/>
    </w:p>
    <w:p w:rsidR="00F511EE" w:rsidRPr="003C49A1" w:rsidRDefault="00F511EE" w:rsidP="00F511EE">
      <w:pPr>
        <w:ind w:firstLine="708"/>
      </w:pPr>
      <w:r w:rsidRPr="003C49A1">
        <w:t>⃝</w:t>
      </w:r>
      <w:r w:rsidRPr="003C49A1">
        <w:tab/>
      </w:r>
      <w:r w:rsidR="004064C1">
        <w:t xml:space="preserve">d) </w:t>
      </w:r>
      <w:r w:rsidR="00F21C1E" w:rsidRPr="003C49A1">
        <w:t>Gewährleistung von Datenqualität</w:t>
      </w:r>
    </w:p>
    <w:p w:rsidR="00F21C1E" w:rsidRPr="003C49A1" w:rsidRDefault="00F21C1E" w:rsidP="003C49A1">
      <w:pPr>
        <w:ind w:firstLine="708"/>
      </w:pPr>
      <w:r w:rsidRPr="003C49A1">
        <w:t>⃝</w:t>
      </w:r>
      <w:r w:rsidRPr="003C49A1">
        <w:tab/>
      </w:r>
      <w:r w:rsidR="004064C1">
        <w:t xml:space="preserve">e) </w:t>
      </w:r>
      <w:r w:rsidRPr="003C49A1">
        <w:t>Rechtschreibkontrolle</w:t>
      </w:r>
    </w:p>
    <w:p w:rsidR="00A92F1F" w:rsidRPr="003C49A1" w:rsidRDefault="00A92F1F" w:rsidP="00A92F1F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t xml:space="preserve">Welche Aussagen über </w:t>
      </w:r>
      <w:proofErr w:type="spellStart"/>
      <w:r w:rsidRPr="003C49A1">
        <w:rPr>
          <w:sz w:val="22"/>
          <w:szCs w:val="22"/>
        </w:rPr>
        <w:t>CoNE</w:t>
      </w:r>
      <w:proofErr w:type="spellEnd"/>
      <w:r w:rsidRPr="003C49A1">
        <w:rPr>
          <w:sz w:val="22"/>
          <w:szCs w:val="22"/>
        </w:rPr>
        <w:t xml:space="preserve"> treffen zu?</w:t>
      </w:r>
    </w:p>
    <w:p w:rsidR="00A92F1F" w:rsidRPr="003C49A1" w:rsidRDefault="00A92F1F" w:rsidP="00A92F1F">
      <w:pPr>
        <w:ind w:left="360" w:firstLine="348"/>
      </w:pPr>
      <w:r w:rsidRPr="003C49A1">
        <w:t>⃝</w:t>
      </w:r>
      <w:r w:rsidRPr="003C49A1">
        <w:tab/>
      </w:r>
      <w:r w:rsidR="004064C1">
        <w:t xml:space="preserve">a) </w:t>
      </w:r>
      <w:r w:rsidR="003C49A1" w:rsidRPr="003C49A1">
        <w:t>ist ein Datenbanksystem</w:t>
      </w:r>
      <w:r w:rsidRPr="003C49A1">
        <w:tab/>
      </w:r>
    </w:p>
    <w:p w:rsidR="00A92F1F" w:rsidRPr="003C49A1" w:rsidRDefault="00A92F1F" w:rsidP="00A92F1F">
      <w:pPr>
        <w:ind w:left="12" w:firstLine="708"/>
      </w:pPr>
      <w:r w:rsidRPr="003C49A1">
        <w:t>⃝</w:t>
      </w:r>
      <w:r w:rsidRPr="003C49A1">
        <w:tab/>
      </w:r>
      <w:r w:rsidR="004064C1">
        <w:t xml:space="preserve">b) </w:t>
      </w:r>
      <w:r w:rsidRPr="003C49A1">
        <w:t>enthält Normdaten</w:t>
      </w:r>
    </w:p>
    <w:p w:rsidR="00A92F1F" w:rsidRPr="003C49A1" w:rsidRDefault="00A92F1F" w:rsidP="001237CF">
      <w:pPr>
        <w:ind w:firstLine="708"/>
      </w:pPr>
      <w:r w:rsidRPr="003C49A1">
        <w:t>⃝</w:t>
      </w:r>
      <w:r w:rsidRPr="003C49A1">
        <w:tab/>
      </w:r>
      <w:r w:rsidR="004064C1">
        <w:t xml:space="preserve">c) </w:t>
      </w:r>
      <w:r w:rsidRPr="003C49A1">
        <w:t>enthält bibliographische Metadaten</w:t>
      </w:r>
    </w:p>
    <w:p w:rsidR="00A92F1F" w:rsidRPr="003C49A1" w:rsidRDefault="00A92F1F" w:rsidP="001237CF">
      <w:pPr>
        <w:ind w:left="360" w:firstLine="348"/>
      </w:pPr>
      <w:r w:rsidRPr="003C49A1">
        <w:t>⃝</w:t>
      </w:r>
      <w:r w:rsidRPr="003C49A1">
        <w:tab/>
      </w:r>
      <w:r w:rsidR="004064C1">
        <w:t xml:space="preserve">d) </w:t>
      </w:r>
      <w:r w:rsidRPr="003C49A1">
        <w:t>ist ein</w:t>
      </w:r>
      <w:r w:rsidR="003C49A1" w:rsidRPr="003C49A1">
        <w:t>e Eigenentwicklung der MPDL</w:t>
      </w:r>
    </w:p>
    <w:p w:rsidR="00A92F1F" w:rsidRPr="003C49A1" w:rsidRDefault="00A92F1F" w:rsidP="00A92F1F">
      <w:pPr>
        <w:ind w:left="12" w:firstLine="708"/>
      </w:pPr>
      <w:r w:rsidRPr="003C49A1">
        <w:t>⃝</w:t>
      </w:r>
      <w:r w:rsidRPr="003C49A1">
        <w:tab/>
      </w:r>
      <w:r w:rsidR="004064C1">
        <w:t xml:space="preserve">e) </w:t>
      </w:r>
      <w:r w:rsidRPr="003C49A1">
        <w:t>ist ein eigenständiger Service</w:t>
      </w:r>
    </w:p>
    <w:p w:rsidR="00F21C1E" w:rsidRPr="003C49A1" w:rsidRDefault="00174985" w:rsidP="003C49A1">
      <w:pPr>
        <w:ind w:firstLine="708"/>
      </w:pPr>
      <w:r w:rsidRPr="003C49A1">
        <w:t>⃝</w:t>
      </w:r>
      <w:r w:rsidRPr="003C49A1">
        <w:tab/>
      </w:r>
      <w:r w:rsidR="004064C1">
        <w:t xml:space="preserve">f) </w:t>
      </w:r>
      <w:r w:rsidR="00DB4F9D">
        <w:t xml:space="preserve">benötigt die </w:t>
      </w:r>
      <w:proofErr w:type="spellStart"/>
      <w:r w:rsidR="00DB4F9D">
        <w:t>eSciDoc</w:t>
      </w:r>
      <w:proofErr w:type="spellEnd"/>
      <w:r w:rsidR="00DB4F9D">
        <w:t>-Infrastruktur</w:t>
      </w:r>
    </w:p>
    <w:p w:rsidR="00D510C8" w:rsidRPr="003C49A1" w:rsidRDefault="00F21C1E" w:rsidP="00D510C8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t xml:space="preserve">Welches </w:t>
      </w:r>
      <w:r w:rsidR="00B76EFF" w:rsidRPr="003C49A1">
        <w:rPr>
          <w:sz w:val="22"/>
          <w:szCs w:val="22"/>
        </w:rPr>
        <w:t>Vokabular</w:t>
      </w:r>
      <w:r w:rsidR="00D510C8" w:rsidRPr="003C49A1">
        <w:rPr>
          <w:sz w:val="22"/>
          <w:szCs w:val="22"/>
        </w:rPr>
        <w:t xml:space="preserve"> aus </w:t>
      </w:r>
      <w:proofErr w:type="spellStart"/>
      <w:r w:rsidR="00D510C8" w:rsidRPr="003C49A1">
        <w:rPr>
          <w:sz w:val="22"/>
          <w:szCs w:val="22"/>
        </w:rPr>
        <w:t>CoNE</w:t>
      </w:r>
      <w:proofErr w:type="spellEnd"/>
      <w:r w:rsidR="00D510C8" w:rsidRPr="003C49A1">
        <w:rPr>
          <w:sz w:val="22"/>
          <w:szCs w:val="22"/>
        </w:rPr>
        <w:t xml:space="preserve"> </w:t>
      </w:r>
      <w:r w:rsidR="00B76EFF" w:rsidRPr="003C49A1">
        <w:rPr>
          <w:sz w:val="22"/>
          <w:szCs w:val="22"/>
        </w:rPr>
        <w:t xml:space="preserve">wird für </w:t>
      </w:r>
      <w:proofErr w:type="spellStart"/>
      <w:r w:rsidR="00B76EFF" w:rsidRPr="003C49A1">
        <w:rPr>
          <w:sz w:val="22"/>
          <w:szCs w:val="22"/>
        </w:rPr>
        <w:t>PuRe</w:t>
      </w:r>
      <w:proofErr w:type="spellEnd"/>
      <w:r w:rsidR="00B76EFF" w:rsidRPr="003C49A1">
        <w:rPr>
          <w:sz w:val="22"/>
          <w:szCs w:val="22"/>
        </w:rPr>
        <w:t xml:space="preserve"> am häufigsten verwendet</w:t>
      </w:r>
      <w:r w:rsidR="00D510C8" w:rsidRPr="003C49A1">
        <w:rPr>
          <w:sz w:val="22"/>
          <w:szCs w:val="22"/>
        </w:rPr>
        <w:t>?</w:t>
      </w:r>
    </w:p>
    <w:p w:rsidR="00D510C8" w:rsidRPr="003C49A1" w:rsidRDefault="00D510C8" w:rsidP="00D510C8">
      <w:pPr>
        <w:ind w:left="708"/>
      </w:pPr>
      <w:r w:rsidRPr="003C49A1">
        <w:t>⃝</w:t>
      </w:r>
      <w:r w:rsidRPr="003C49A1">
        <w:tab/>
      </w:r>
      <w:r w:rsidR="004064C1">
        <w:t xml:space="preserve">a) </w:t>
      </w:r>
      <w:r w:rsidRPr="003C49A1">
        <w:t>Zeitschriftennamen</w:t>
      </w:r>
    </w:p>
    <w:p w:rsidR="00D510C8" w:rsidRPr="003C49A1" w:rsidRDefault="00D510C8" w:rsidP="004064C1">
      <w:pPr>
        <w:ind w:left="1413" w:hanging="705"/>
      </w:pPr>
      <w:r w:rsidRPr="003C49A1">
        <w:t>⃝</w:t>
      </w:r>
      <w:r w:rsidRPr="003C49A1">
        <w:tab/>
      </w:r>
      <w:r w:rsidR="004064C1">
        <w:t xml:space="preserve">b) </w:t>
      </w:r>
      <w:r w:rsidRPr="003C49A1">
        <w:t>ISO</w:t>
      </w:r>
      <w:r w:rsidR="00E92577">
        <w:t xml:space="preserve">-Sprachcodes (en, </w:t>
      </w:r>
      <w:proofErr w:type="spellStart"/>
      <w:r w:rsidR="00E92577">
        <w:t>fr</w:t>
      </w:r>
      <w:proofErr w:type="spellEnd"/>
      <w:r w:rsidR="00E92577">
        <w:t xml:space="preserve">, de …) </w:t>
      </w:r>
    </w:p>
    <w:p w:rsidR="00D510C8" w:rsidRPr="003C49A1" w:rsidRDefault="00D510C8" w:rsidP="00D510C8">
      <w:pPr>
        <w:ind w:left="708"/>
        <w:rPr>
          <w:lang w:val="en-US"/>
        </w:rPr>
      </w:pPr>
      <w:r w:rsidRPr="003C49A1">
        <w:rPr>
          <w:lang w:val="en-US"/>
        </w:rPr>
        <w:t>⃝</w:t>
      </w:r>
      <w:r w:rsidRPr="003C49A1">
        <w:rPr>
          <w:lang w:val="en-US"/>
        </w:rPr>
        <w:tab/>
      </w:r>
      <w:r w:rsidR="00E92577">
        <w:rPr>
          <w:lang w:val="en-US"/>
        </w:rPr>
        <w:t xml:space="preserve">c) </w:t>
      </w:r>
      <w:proofErr w:type="spellStart"/>
      <w:r w:rsidRPr="003C49A1">
        <w:rPr>
          <w:lang w:val="en-US"/>
        </w:rPr>
        <w:t>Personennamen</w:t>
      </w:r>
      <w:proofErr w:type="spellEnd"/>
    </w:p>
    <w:p w:rsidR="00D510C8" w:rsidRPr="003C49A1" w:rsidRDefault="00D510C8" w:rsidP="003C49A1">
      <w:pPr>
        <w:ind w:left="1413" w:hanging="705"/>
        <w:rPr>
          <w:iCs/>
          <w:lang w:val="en-US"/>
        </w:rPr>
      </w:pPr>
      <w:r w:rsidRPr="003C49A1">
        <w:rPr>
          <w:lang w:val="en-US"/>
        </w:rPr>
        <w:t>⃝</w:t>
      </w:r>
      <w:r w:rsidRPr="003C49A1">
        <w:rPr>
          <w:lang w:val="en-US"/>
        </w:rPr>
        <w:tab/>
      </w:r>
      <w:r w:rsidR="00E92577">
        <w:rPr>
          <w:lang w:val="en-US"/>
        </w:rPr>
        <w:t xml:space="preserve">d) </w:t>
      </w:r>
      <w:r w:rsidRPr="003C49A1">
        <w:rPr>
          <w:lang w:val="en-US"/>
        </w:rPr>
        <w:t>DDC-</w:t>
      </w:r>
      <w:proofErr w:type="spellStart"/>
      <w:r w:rsidRPr="003C49A1">
        <w:rPr>
          <w:lang w:val="en-US"/>
        </w:rPr>
        <w:t>Einträge</w:t>
      </w:r>
      <w:proofErr w:type="spellEnd"/>
      <w:r w:rsidRPr="003C49A1">
        <w:rPr>
          <w:lang w:val="en-US"/>
        </w:rPr>
        <w:t xml:space="preserve"> / -Keywords (</w:t>
      </w:r>
      <w:r w:rsidRPr="003C49A1">
        <w:rPr>
          <w:i/>
          <w:iCs/>
          <w:lang w:val="en-US"/>
        </w:rPr>
        <w:t xml:space="preserve">Dewey </w:t>
      </w:r>
      <w:proofErr w:type="gramStart"/>
      <w:r w:rsidRPr="003C49A1">
        <w:rPr>
          <w:i/>
          <w:iCs/>
          <w:lang w:val="en-US"/>
        </w:rPr>
        <w:t>Decimal Classification</w:t>
      </w:r>
      <w:proofErr w:type="gramEnd"/>
      <w:r w:rsidRPr="003C49A1">
        <w:rPr>
          <w:iCs/>
          <w:lang w:val="en-US"/>
        </w:rPr>
        <w:t>)</w:t>
      </w:r>
    </w:p>
    <w:p w:rsidR="00D510C8" w:rsidRPr="003C49A1" w:rsidRDefault="00255DDB" w:rsidP="003C49A1">
      <w:pPr>
        <w:ind w:left="1413" w:hanging="705"/>
      </w:pPr>
      <w:r w:rsidRPr="003C49A1">
        <w:t>⃝</w:t>
      </w:r>
      <w:r w:rsidRPr="003C49A1">
        <w:rPr>
          <w:iCs/>
        </w:rPr>
        <w:tab/>
      </w:r>
      <w:r w:rsidR="00E92577">
        <w:rPr>
          <w:iCs/>
        </w:rPr>
        <w:t xml:space="preserve">e) </w:t>
      </w:r>
      <w:r w:rsidRPr="003C49A1">
        <w:rPr>
          <w:rStyle w:val="xhugearea0"/>
        </w:rPr>
        <w:t>Internet Media Type-Bezeichnungen (</w:t>
      </w:r>
      <w:proofErr w:type="spellStart"/>
      <w:r w:rsidRPr="003C49A1">
        <w:rPr>
          <w:rStyle w:val="xhugearea0"/>
        </w:rPr>
        <w:t>Mimetypes</w:t>
      </w:r>
      <w:proofErr w:type="spellEnd"/>
      <w:r w:rsidRPr="003C49A1">
        <w:rPr>
          <w:rStyle w:val="xhugearea0"/>
        </w:rPr>
        <w:t xml:space="preserve"> ; z. B. </w:t>
      </w:r>
      <w:proofErr w:type="spellStart"/>
      <w:r w:rsidRPr="003C49A1">
        <w:rPr>
          <w:rStyle w:val="xhugearea0"/>
        </w:rPr>
        <w:t>jpeg</w:t>
      </w:r>
      <w:proofErr w:type="spellEnd"/>
      <w:r w:rsidRPr="003C49A1">
        <w:rPr>
          <w:rStyle w:val="xhugearea0"/>
        </w:rPr>
        <w:t xml:space="preserve">, </w:t>
      </w:r>
      <w:proofErr w:type="spellStart"/>
      <w:r w:rsidRPr="003C49A1">
        <w:rPr>
          <w:rStyle w:val="xhugearea0"/>
        </w:rPr>
        <w:t>tiff</w:t>
      </w:r>
      <w:proofErr w:type="spellEnd"/>
      <w:r w:rsidRPr="003C49A1">
        <w:rPr>
          <w:rStyle w:val="xhugearea0"/>
        </w:rPr>
        <w:t xml:space="preserve">, mpeg3, mp4, bat, </w:t>
      </w:r>
      <w:proofErr w:type="spellStart"/>
      <w:r w:rsidRPr="003C49A1">
        <w:rPr>
          <w:rStyle w:val="xhugearea0"/>
        </w:rPr>
        <w:t>gzip</w:t>
      </w:r>
      <w:proofErr w:type="spellEnd"/>
      <w:r w:rsidRPr="003C49A1">
        <w:rPr>
          <w:rStyle w:val="xhugearea0"/>
        </w:rPr>
        <w:t xml:space="preserve">, …) </w:t>
      </w:r>
    </w:p>
    <w:p w:rsidR="00FE19D3" w:rsidRPr="003C49A1" w:rsidRDefault="00D510C8" w:rsidP="00FE19D3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lastRenderedPageBreak/>
        <w:t xml:space="preserve">Schätzfrage: </w:t>
      </w:r>
      <w:proofErr w:type="spellStart"/>
      <w:r w:rsidR="00FE19D3" w:rsidRPr="003C49A1">
        <w:rPr>
          <w:sz w:val="22"/>
          <w:szCs w:val="22"/>
        </w:rPr>
        <w:t>Wieviele</w:t>
      </w:r>
      <w:proofErr w:type="spellEnd"/>
      <w:r w:rsidR="00FE19D3" w:rsidRPr="003C49A1">
        <w:rPr>
          <w:sz w:val="22"/>
          <w:szCs w:val="22"/>
        </w:rPr>
        <w:t xml:space="preserve"> </w:t>
      </w:r>
      <w:r w:rsidRPr="003C49A1">
        <w:rPr>
          <w:sz w:val="22"/>
          <w:szCs w:val="22"/>
        </w:rPr>
        <w:t>Personen-</w:t>
      </w:r>
      <w:r w:rsidR="00FE19D3" w:rsidRPr="003C49A1">
        <w:rPr>
          <w:sz w:val="22"/>
          <w:szCs w:val="22"/>
        </w:rPr>
        <w:t xml:space="preserve">Datensätze beinhaltet das </w:t>
      </w:r>
      <w:proofErr w:type="spellStart"/>
      <w:r w:rsidR="00FE19D3" w:rsidRPr="003C49A1">
        <w:rPr>
          <w:sz w:val="22"/>
          <w:szCs w:val="22"/>
        </w:rPr>
        <w:t>CoNE</w:t>
      </w:r>
      <w:proofErr w:type="spellEnd"/>
      <w:r w:rsidR="00FE19D3" w:rsidRPr="003C49A1">
        <w:rPr>
          <w:sz w:val="22"/>
          <w:szCs w:val="22"/>
        </w:rPr>
        <w:t>-System</w:t>
      </w:r>
      <w:r w:rsidRPr="003C49A1">
        <w:rPr>
          <w:sz w:val="22"/>
          <w:szCs w:val="22"/>
        </w:rPr>
        <w:t>?</w:t>
      </w:r>
    </w:p>
    <w:p w:rsidR="00FE19D3" w:rsidRPr="00E92577" w:rsidRDefault="00D510C8" w:rsidP="00D510C8">
      <w:pPr>
        <w:ind w:left="708"/>
        <w:rPr>
          <w:lang w:val="en-US"/>
        </w:rPr>
      </w:pPr>
      <w:r w:rsidRPr="00E92577">
        <w:rPr>
          <w:lang w:val="en-US"/>
        </w:rPr>
        <w:t>⃝</w:t>
      </w:r>
      <w:r w:rsidR="00A92F1F" w:rsidRPr="00E92577">
        <w:rPr>
          <w:lang w:val="en-US"/>
        </w:rPr>
        <w:tab/>
      </w:r>
      <w:r w:rsidR="00E92577" w:rsidRPr="00E92577">
        <w:rPr>
          <w:lang w:val="en-US"/>
        </w:rPr>
        <w:t xml:space="preserve">a) </w:t>
      </w:r>
      <w:r w:rsidR="00A92F1F" w:rsidRPr="00E92577">
        <w:rPr>
          <w:lang w:val="en-US"/>
        </w:rPr>
        <w:t>ca. 800</w:t>
      </w:r>
    </w:p>
    <w:p w:rsidR="00D510C8" w:rsidRPr="00E92577" w:rsidRDefault="00D510C8" w:rsidP="00D510C8">
      <w:pPr>
        <w:ind w:left="708"/>
        <w:rPr>
          <w:lang w:val="en-US"/>
        </w:rPr>
      </w:pPr>
      <w:r w:rsidRPr="00E92577">
        <w:rPr>
          <w:lang w:val="en-US"/>
        </w:rPr>
        <w:t>⃝</w:t>
      </w:r>
      <w:r w:rsidR="00A92F1F" w:rsidRPr="00E92577">
        <w:rPr>
          <w:lang w:val="en-US"/>
        </w:rPr>
        <w:tab/>
      </w:r>
      <w:r w:rsidR="00E92577" w:rsidRPr="00E92577">
        <w:rPr>
          <w:lang w:val="en-US"/>
        </w:rPr>
        <w:t xml:space="preserve">b) </w:t>
      </w:r>
      <w:r w:rsidR="00A92F1F" w:rsidRPr="00E92577">
        <w:rPr>
          <w:lang w:val="en-US"/>
        </w:rPr>
        <w:t>ca. 6000</w:t>
      </w:r>
    </w:p>
    <w:p w:rsidR="00D510C8" w:rsidRPr="00E92577" w:rsidRDefault="00D510C8" w:rsidP="00D510C8">
      <w:pPr>
        <w:ind w:left="708"/>
        <w:rPr>
          <w:lang w:val="en-US"/>
        </w:rPr>
      </w:pPr>
      <w:r w:rsidRPr="00E92577">
        <w:rPr>
          <w:lang w:val="en-US"/>
        </w:rPr>
        <w:t>⃝</w:t>
      </w:r>
      <w:r w:rsidR="00A92F1F" w:rsidRPr="00E92577">
        <w:rPr>
          <w:lang w:val="en-US"/>
        </w:rPr>
        <w:tab/>
      </w:r>
      <w:r w:rsidR="00E92577">
        <w:rPr>
          <w:lang w:val="en-US"/>
        </w:rPr>
        <w:t xml:space="preserve">c) </w:t>
      </w:r>
      <w:r w:rsidR="00A92F1F" w:rsidRPr="00E92577">
        <w:rPr>
          <w:lang w:val="en-US"/>
        </w:rPr>
        <w:t>ca. 20 000</w:t>
      </w:r>
    </w:p>
    <w:p w:rsidR="00F21C1E" w:rsidRPr="00E92577" w:rsidRDefault="00D510C8" w:rsidP="003C49A1">
      <w:pPr>
        <w:ind w:left="708"/>
        <w:rPr>
          <w:lang w:val="en-US"/>
        </w:rPr>
      </w:pPr>
      <w:r w:rsidRPr="00E92577">
        <w:rPr>
          <w:lang w:val="en-US"/>
        </w:rPr>
        <w:t>⃝</w:t>
      </w:r>
      <w:r w:rsidR="00A92F1F" w:rsidRPr="00E92577">
        <w:rPr>
          <w:lang w:val="en-US"/>
        </w:rPr>
        <w:tab/>
      </w:r>
      <w:r w:rsidR="00E92577">
        <w:rPr>
          <w:lang w:val="en-US"/>
        </w:rPr>
        <w:t xml:space="preserve">d) </w:t>
      </w:r>
      <w:r w:rsidR="00A92F1F" w:rsidRPr="00E92577">
        <w:rPr>
          <w:lang w:val="en-US"/>
        </w:rPr>
        <w:t>ca. 110 000</w:t>
      </w:r>
    </w:p>
    <w:p w:rsidR="00A92F1F" w:rsidRPr="003C49A1" w:rsidRDefault="00A92F1F" w:rsidP="00A92F1F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t xml:space="preserve">Was davon ist eine auf </w:t>
      </w:r>
      <w:proofErr w:type="spellStart"/>
      <w:r w:rsidRPr="003C49A1">
        <w:rPr>
          <w:sz w:val="22"/>
          <w:szCs w:val="22"/>
        </w:rPr>
        <w:t>CoNE</w:t>
      </w:r>
      <w:proofErr w:type="spellEnd"/>
      <w:r w:rsidRPr="003C49A1">
        <w:rPr>
          <w:sz w:val="22"/>
          <w:szCs w:val="22"/>
        </w:rPr>
        <w:t xml:space="preserve"> basierende „Mini-Anwendung“?</w:t>
      </w:r>
    </w:p>
    <w:p w:rsidR="00A92F1F" w:rsidRPr="003C49A1" w:rsidRDefault="00A92F1F" w:rsidP="00A92F1F">
      <w:pPr>
        <w:ind w:left="708"/>
      </w:pPr>
      <w:r w:rsidRPr="003C49A1">
        <w:t>⃝</w:t>
      </w:r>
      <w:r w:rsidRPr="003C49A1">
        <w:tab/>
      </w:r>
      <w:r w:rsidR="00E92577">
        <w:t xml:space="preserve">a) </w:t>
      </w:r>
      <w:r w:rsidRPr="003C49A1">
        <w:t>das Forscher-Portfolio</w:t>
      </w:r>
    </w:p>
    <w:p w:rsidR="00A92F1F" w:rsidRPr="003C49A1" w:rsidRDefault="00A92F1F" w:rsidP="00A92F1F">
      <w:pPr>
        <w:ind w:left="708"/>
      </w:pPr>
      <w:r w:rsidRPr="003C49A1">
        <w:t>⃝</w:t>
      </w:r>
      <w:r w:rsidRPr="003C49A1">
        <w:tab/>
      </w:r>
      <w:r w:rsidR="00E92577">
        <w:t xml:space="preserve">c) </w:t>
      </w:r>
      <w:r w:rsidRPr="003C49A1">
        <w:t>der OA-Journal Finder</w:t>
      </w:r>
    </w:p>
    <w:p w:rsidR="00F21C1E" w:rsidRPr="003C49A1" w:rsidRDefault="00A92F1F" w:rsidP="003C49A1">
      <w:pPr>
        <w:ind w:left="708"/>
      </w:pPr>
      <w:r w:rsidRPr="003C49A1">
        <w:t>⃝</w:t>
      </w:r>
      <w:r w:rsidRPr="003C49A1">
        <w:tab/>
      </w:r>
      <w:r w:rsidR="00E92577">
        <w:t xml:space="preserve">d) </w:t>
      </w:r>
      <w:r w:rsidRPr="003C49A1">
        <w:t>die automatische Keyword-Vergabe</w:t>
      </w:r>
    </w:p>
    <w:p w:rsidR="005573A9" w:rsidRPr="003C49A1" w:rsidRDefault="005573A9" w:rsidP="005573A9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t xml:space="preserve">Welches Vokabular ist zuletzt in </w:t>
      </w:r>
      <w:proofErr w:type="spellStart"/>
      <w:r w:rsidRPr="003C49A1">
        <w:rPr>
          <w:sz w:val="22"/>
          <w:szCs w:val="22"/>
        </w:rPr>
        <w:t>CoNE</w:t>
      </w:r>
      <w:proofErr w:type="spellEnd"/>
      <w:r w:rsidRPr="003C49A1">
        <w:rPr>
          <w:sz w:val="22"/>
          <w:szCs w:val="22"/>
        </w:rPr>
        <w:t xml:space="preserve"> integriert worden?</w:t>
      </w:r>
    </w:p>
    <w:p w:rsidR="005573A9" w:rsidRPr="003C49A1" w:rsidRDefault="005573A9" w:rsidP="003C49A1">
      <w:pPr>
        <w:ind w:left="1413" w:hanging="705"/>
      </w:pPr>
      <w:r w:rsidRPr="003C49A1">
        <w:t>⃝</w:t>
      </w:r>
      <w:r w:rsidRPr="003C49A1">
        <w:tab/>
      </w:r>
      <w:r w:rsidR="00E92577">
        <w:t xml:space="preserve">a) </w:t>
      </w:r>
      <w:r w:rsidRPr="003C49A1">
        <w:rPr>
          <w:rStyle w:val="xhugearea0"/>
        </w:rPr>
        <w:t>Internet Media Type-Bezeichnungen (</w:t>
      </w:r>
      <w:proofErr w:type="spellStart"/>
      <w:r w:rsidRPr="003C49A1">
        <w:rPr>
          <w:rStyle w:val="xhugearea0"/>
        </w:rPr>
        <w:t>Mimetypes</w:t>
      </w:r>
      <w:proofErr w:type="spellEnd"/>
      <w:r w:rsidRPr="003C49A1">
        <w:rPr>
          <w:rStyle w:val="xhugearea0"/>
        </w:rPr>
        <w:t xml:space="preserve"> ; z. B. </w:t>
      </w:r>
      <w:proofErr w:type="spellStart"/>
      <w:r w:rsidRPr="003C49A1">
        <w:rPr>
          <w:rStyle w:val="xhugearea0"/>
        </w:rPr>
        <w:t>jpeg</w:t>
      </w:r>
      <w:proofErr w:type="spellEnd"/>
      <w:r w:rsidRPr="003C49A1">
        <w:rPr>
          <w:rStyle w:val="xhugearea0"/>
        </w:rPr>
        <w:t xml:space="preserve">, </w:t>
      </w:r>
      <w:proofErr w:type="spellStart"/>
      <w:r w:rsidRPr="003C49A1">
        <w:rPr>
          <w:rStyle w:val="xhugearea0"/>
        </w:rPr>
        <w:t>tiff</w:t>
      </w:r>
      <w:proofErr w:type="spellEnd"/>
      <w:r w:rsidRPr="003C49A1">
        <w:rPr>
          <w:rStyle w:val="xhugearea0"/>
        </w:rPr>
        <w:t xml:space="preserve">, mpeg3, mp4, bat, </w:t>
      </w:r>
      <w:proofErr w:type="spellStart"/>
      <w:r w:rsidRPr="003C49A1">
        <w:rPr>
          <w:rStyle w:val="xhugearea0"/>
        </w:rPr>
        <w:t>gzip</w:t>
      </w:r>
      <w:proofErr w:type="spellEnd"/>
      <w:r w:rsidRPr="003C49A1">
        <w:rPr>
          <w:rStyle w:val="xhugearea0"/>
        </w:rPr>
        <w:t>, …)</w:t>
      </w:r>
    </w:p>
    <w:p w:rsidR="005573A9" w:rsidRPr="003C49A1" w:rsidRDefault="005573A9" w:rsidP="003C49A1">
      <w:pPr>
        <w:ind w:left="1413" w:hanging="705"/>
      </w:pPr>
      <w:r w:rsidRPr="003C49A1">
        <w:t>⃝</w:t>
      </w:r>
      <w:r w:rsidRPr="003C49A1">
        <w:tab/>
      </w:r>
      <w:r w:rsidR="00E92577">
        <w:t xml:space="preserve">b) </w:t>
      </w:r>
      <w:proofErr w:type="spellStart"/>
      <w:r w:rsidRPr="003C49A1">
        <w:t>Funding-Informations</w:t>
      </w:r>
      <w:proofErr w:type="spellEnd"/>
      <w:r w:rsidRPr="003C49A1">
        <w:t xml:space="preserve"> (Namen v. Förderorganisationen und –</w:t>
      </w:r>
      <w:proofErr w:type="spellStart"/>
      <w:r w:rsidRPr="003C49A1">
        <w:t>programme</w:t>
      </w:r>
      <w:proofErr w:type="spellEnd"/>
      <w:r w:rsidRPr="003C49A1">
        <w:t>)</w:t>
      </w:r>
    </w:p>
    <w:p w:rsidR="00F21C1E" w:rsidRPr="003C49A1" w:rsidRDefault="005573A9" w:rsidP="003C49A1">
      <w:pPr>
        <w:ind w:left="708"/>
      </w:pPr>
      <w:r w:rsidRPr="003C49A1">
        <w:t>⃝</w:t>
      </w:r>
      <w:r w:rsidRPr="003C49A1">
        <w:tab/>
      </w:r>
      <w:r w:rsidR="00E92577">
        <w:t xml:space="preserve">c) </w:t>
      </w:r>
      <w:proofErr w:type="spellStart"/>
      <w:r w:rsidR="00C90A05" w:rsidRPr="003C49A1">
        <w:rPr>
          <w:rStyle w:val="xhugearea0"/>
        </w:rPr>
        <w:t>CreativeCommons</w:t>
      </w:r>
      <w:proofErr w:type="spellEnd"/>
      <w:r w:rsidR="00C90A05" w:rsidRPr="003C49A1">
        <w:rPr>
          <w:rStyle w:val="xhugearea0"/>
        </w:rPr>
        <w:t xml:space="preserve"> </w:t>
      </w:r>
      <w:r w:rsidR="003C49A1" w:rsidRPr="003C49A1">
        <w:rPr>
          <w:rStyle w:val="xhugearea0"/>
        </w:rPr>
        <w:t>Lizenzen</w:t>
      </w:r>
    </w:p>
    <w:p w:rsidR="00A92F1F" w:rsidRPr="003C49A1" w:rsidRDefault="00174985" w:rsidP="00174985">
      <w:pPr>
        <w:pStyle w:val="berschrift2"/>
        <w:numPr>
          <w:ilvl w:val="0"/>
          <w:numId w:val="3"/>
        </w:numPr>
        <w:rPr>
          <w:sz w:val="22"/>
          <w:szCs w:val="22"/>
        </w:rPr>
      </w:pPr>
      <w:proofErr w:type="spellStart"/>
      <w:r w:rsidRPr="003C49A1">
        <w:rPr>
          <w:sz w:val="22"/>
          <w:szCs w:val="22"/>
        </w:rPr>
        <w:t>CoNE</w:t>
      </w:r>
      <w:proofErr w:type="spellEnd"/>
      <w:r w:rsidRPr="003C49A1">
        <w:rPr>
          <w:sz w:val="22"/>
          <w:szCs w:val="22"/>
        </w:rPr>
        <w:t xml:space="preserve"> und </w:t>
      </w:r>
      <w:proofErr w:type="spellStart"/>
      <w:r w:rsidRPr="003C49A1">
        <w:rPr>
          <w:sz w:val="22"/>
          <w:szCs w:val="22"/>
        </w:rPr>
        <w:t>MPG.PuRe</w:t>
      </w:r>
      <w:proofErr w:type="spellEnd"/>
      <w:r w:rsidRPr="003C49A1">
        <w:rPr>
          <w:sz w:val="22"/>
          <w:szCs w:val="22"/>
        </w:rPr>
        <w:t xml:space="preserve"> – was stimmt?</w:t>
      </w:r>
    </w:p>
    <w:p w:rsidR="00174985" w:rsidRPr="003C49A1" w:rsidRDefault="00174985" w:rsidP="003C49A1">
      <w:pPr>
        <w:ind w:left="1413" w:hanging="705"/>
      </w:pPr>
      <w:r w:rsidRPr="003C49A1">
        <w:t>⃝</w:t>
      </w:r>
      <w:r w:rsidRPr="003C49A1">
        <w:tab/>
      </w:r>
      <w:r w:rsidR="00E92577">
        <w:t xml:space="preserve">a) </w:t>
      </w:r>
      <w:proofErr w:type="spellStart"/>
      <w:r w:rsidRPr="003C49A1">
        <w:t>CoNE</w:t>
      </w:r>
      <w:proofErr w:type="spellEnd"/>
      <w:r w:rsidRPr="003C49A1">
        <w:t xml:space="preserve"> kann nur in Verbindung mit PubMan / </w:t>
      </w:r>
      <w:proofErr w:type="spellStart"/>
      <w:r w:rsidRPr="003C49A1">
        <w:t>MPG.PuRe</w:t>
      </w:r>
      <w:proofErr w:type="spellEnd"/>
      <w:r w:rsidRPr="003C49A1">
        <w:t xml:space="preserve"> genutzt werden</w:t>
      </w:r>
    </w:p>
    <w:p w:rsidR="00F01CB7" w:rsidRPr="003C49A1" w:rsidRDefault="00174985" w:rsidP="003C49A1">
      <w:pPr>
        <w:ind w:left="1416" w:hanging="705"/>
      </w:pPr>
      <w:r w:rsidRPr="003C49A1">
        <w:t>⃝</w:t>
      </w:r>
      <w:r w:rsidR="00243C92" w:rsidRPr="003C49A1">
        <w:tab/>
      </w:r>
      <w:r w:rsidR="00E92577">
        <w:t xml:space="preserve">b) </w:t>
      </w:r>
      <w:r w:rsidR="00243C92" w:rsidRPr="003C49A1">
        <w:t xml:space="preserve">jede, in </w:t>
      </w:r>
      <w:proofErr w:type="spellStart"/>
      <w:r w:rsidR="00243C92" w:rsidRPr="003C49A1">
        <w:t>MPG.PuRe</w:t>
      </w:r>
      <w:proofErr w:type="spellEnd"/>
      <w:r w:rsidR="00243C92" w:rsidRPr="003C49A1">
        <w:t xml:space="preserve"> zu erfassende Person, muss in </w:t>
      </w:r>
      <w:proofErr w:type="spellStart"/>
      <w:r w:rsidR="00243C92" w:rsidRPr="003C49A1">
        <w:t>CoNE</w:t>
      </w:r>
      <w:proofErr w:type="spellEnd"/>
      <w:r w:rsidR="00243C92" w:rsidRPr="003C49A1">
        <w:t xml:space="preserve"> hinterlegt sein</w:t>
      </w:r>
    </w:p>
    <w:p w:rsidR="00F21C1E" w:rsidRPr="003C49A1" w:rsidRDefault="008919F8" w:rsidP="003C49A1">
      <w:pPr>
        <w:ind w:left="1413" w:hanging="705"/>
      </w:pPr>
      <w:r w:rsidRPr="003C49A1">
        <w:t>⃝</w:t>
      </w:r>
      <w:r w:rsidRPr="003C49A1">
        <w:tab/>
      </w:r>
      <w:r w:rsidR="00E92577">
        <w:t xml:space="preserve">c) </w:t>
      </w:r>
      <w:r w:rsidRPr="003C49A1">
        <w:t xml:space="preserve">bei Importen von Publikationsdaten in </w:t>
      </w:r>
      <w:proofErr w:type="spellStart"/>
      <w:r w:rsidRPr="003C49A1">
        <w:t>MPG.PuRe</w:t>
      </w:r>
      <w:proofErr w:type="spellEnd"/>
      <w:r w:rsidRPr="003C49A1">
        <w:t xml:space="preserve"> kann ein automatischer Abgleich mit </w:t>
      </w:r>
      <w:proofErr w:type="spellStart"/>
      <w:r w:rsidRPr="003C49A1">
        <w:t>CoNE</w:t>
      </w:r>
      <w:proofErr w:type="spellEnd"/>
      <w:r w:rsidRPr="003C49A1">
        <w:t xml:space="preserve"> stattfinden</w:t>
      </w:r>
    </w:p>
    <w:p w:rsidR="00F01CB7" w:rsidRPr="003C49A1" w:rsidRDefault="00F01CB7" w:rsidP="00F01CB7">
      <w:pPr>
        <w:pStyle w:val="berschrift2"/>
        <w:numPr>
          <w:ilvl w:val="0"/>
          <w:numId w:val="3"/>
        </w:numPr>
        <w:rPr>
          <w:sz w:val="22"/>
          <w:szCs w:val="22"/>
        </w:rPr>
      </w:pPr>
      <w:r w:rsidRPr="003C49A1">
        <w:rPr>
          <w:sz w:val="22"/>
          <w:szCs w:val="22"/>
        </w:rPr>
        <w:t>Welche der folgenden Vokabulare könn</w:t>
      </w:r>
      <w:r w:rsidR="00086CE5" w:rsidRPr="003C49A1">
        <w:rPr>
          <w:sz w:val="22"/>
          <w:szCs w:val="22"/>
        </w:rPr>
        <w:t>t</w:t>
      </w:r>
      <w:r w:rsidRPr="003C49A1">
        <w:rPr>
          <w:sz w:val="22"/>
          <w:szCs w:val="22"/>
        </w:rPr>
        <w:t xml:space="preserve">en </w:t>
      </w:r>
      <w:r w:rsidR="00086CE5" w:rsidRPr="003C49A1">
        <w:rPr>
          <w:sz w:val="22"/>
          <w:szCs w:val="22"/>
        </w:rPr>
        <w:t xml:space="preserve">theoretisch </w:t>
      </w:r>
      <w:r w:rsidRPr="003C49A1">
        <w:rPr>
          <w:sz w:val="22"/>
          <w:szCs w:val="22"/>
        </w:rPr>
        <w:t xml:space="preserve">in </w:t>
      </w:r>
      <w:proofErr w:type="spellStart"/>
      <w:r w:rsidRPr="003C49A1">
        <w:rPr>
          <w:sz w:val="22"/>
          <w:szCs w:val="22"/>
        </w:rPr>
        <w:t>CoNE</w:t>
      </w:r>
      <w:proofErr w:type="spellEnd"/>
      <w:r w:rsidRPr="003C49A1">
        <w:rPr>
          <w:sz w:val="22"/>
          <w:szCs w:val="22"/>
        </w:rPr>
        <w:t xml:space="preserve"> verwaltet werden?</w:t>
      </w:r>
    </w:p>
    <w:p w:rsidR="00F01CB7" w:rsidRPr="003C49A1" w:rsidRDefault="00F01CB7" w:rsidP="003C49A1">
      <w:pPr>
        <w:ind w:left="1413" w:hanging="705"/>
      </w:pPr>
      <w:r w:rsidRPr="003C49A1">
        <w:t>⃝</w:t>
      </w:r>
      <w:r w:rsidRPr="003C49A1">
        <w:tab/>
      </w:r>
      <w:r w:rsidR="00E92577">
        <w:t xml:space="preserve">a) </w:t>
      </w:r>
      <w:r w:rsidRPr="003C49A1">
        <w:t>Periodensystem der chemischen Elemente</w:t>
      </w:r>
    </w:p>
    <w:p w:rsidR="00F01CB7" w:rsidRPr="003C49A1" w:rsidRDefault="00F01CB7" w:rsidP="00F01CB7">
      <w:pPr>
        <w:ind w:left="708"/>
      </w:pPr>
      <w:r w:rsidRPr="003C49A1">
        <w:t>⃝</w:t>
      </w:r>
      <w:r w:rsidRPr="003C49A1">
        <w:tab/>
      </w:r>
      <w:r w:rsidR="00E92577">
        <w:t xml:space="preserve">b) </w:t>
      </w:r>
      <w:r w:rsidR="003E5383" w:rsidRPr="003C49A1">
        <w:t>Liste</w:t>
      </w:r>
      <w:r w:rsidRPr="003C49A1">
        <w:t xml:space="preserve"> von Konferenz</w:t>
      </w:r>
      <w:r w:rsidR="003E5383" w:rsidRPr="003C49A1">
        <w:t>namen</w:t>
      </w:r>
    </w:p>
    <w:p w:rsidR="00F01CB7" w:rsidRPr="003C49A1" w:rsidRDefault="00F01CB7" w:rsidP="00F01CB7">
      <w:pPr>
        <w:ind w:left="1413" w:hanging="705"/>
      </w:pPr>
      <w:r w:rsidRPr="003C49A1">
        <w:t>⃝</w:t>
      </w:r>
      <w:r w:rsidRPr="003C49A1">
        <w:tab/>
      </w:r>
      <w:r w:rsidR="00E92577">
        <w:t xml:space="preserve">c) </w:t>
      </w:r>
      <w:r w:rsidR="001237CF" w:rsidRPr="003C49A1">
        <w:t>Städtenamen mit GPS-Daten</w:t>
      </w:r>
    </w:p>
    <w:p w:rsidR="001237CF" w:rsidRPr="003C49A1" w:rsidRDefault="001237CF" w:rsidP="001237CF">
      <w:pPr>
        <w:ind w:left="1413" w:hanging="705"/>
      </w:pPr>
      <w:r w:rsidRPr="003C49A1">
        <w:t>⃝</w:t>
      </w:r>
      <w:r w:rsidRPr="003C49A1">
        <w:tab/>
      </w:r>
      <w:r w:rsidR="00E92577">
        <w:t xml:space="preserve">d) </w:t>
      </w:r>
      <w:r w:rsidR="003E5383" w:rsidRPr="003C49A1">
        <w:t>D</w:t>
      </w:r>
      <w:r w:rsidR="001E2BFD">
        <w:t>eutsche</w:t>
      </w:r>
      <w:r w:rsidRPr="003C49A1">
        <w:t xml:space="preserve"> Pilzsorten</w:t>
      </w:r>
    </w:p>
    <w:p w:rsidR="00086CE5" w:rsidRPr="003C49A1" w:rsidRDefault="00086CE5" w:rsidP="00086CE5">
      <w:pPr>
        <w:ind w:left="1413" w:hanging="705"/>
      </w:pPr>
      <w:r w:rsidRPr="003C49A1">
        <w:t>⃝</w:t>
      </w:r>
      <w:r w:rsidRPr="003C49A1">
        <w:tab/>
      </w:r>
      <w:r w:rsidR="00E92577">
        <w:t xml:space="preserve">e) </w:t>
      </w:r>
      <w:r w:rsidR="003E5383" w:rsidRPr="003C49A1">
        <w:t>D</w:t>
      </w:r>
      <w:r w:rsidR="001E2BFD">
        <w:t>eutsche</w:t>
      </w:r>
      <w:bookmarkStart w:id="0" w:name="_GoBack"/>
      <w:bookmarkEnd w:id="0"/>
      <w:r w:rsidRPr="003C49A1">
        <w:t xml:space="preserve"> Pilssorten</w:t>
      </w:r>
    </w:p>
    <w:sectPr w:rsidR="00086CE5" w:rsidRPr="003C49A1" w:rsidSect="003C49A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9D7"/>
    <w:multiLevelType w:val="hybridMultilevel"/>
    <w:tmpl w:val="746A64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73EEE"/>
    <w:multiLevelType w:val="hybridMultilevel"/>
    <w:tmpl w:val="74B242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21BB1"/>
    <w:multiLevelType w:val="hybridMultilevel"/>
    <w:tmpl w:val="4B0EDB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712E5"/>
    <w:multiLevelType w:val="hybridMultilevel"/>
    <w:tmpl w:val="087E1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627EC"/>
    <w:multiLevelType w:val="hybridMultilevel"/>
    <w:tmpl w:val="92FE8C18"/>
    <w:lvl w:ilvl="0" w:tplc="D16E14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D3"/>
    <w:rsid w:val="00086CE5"/>
    <w:rsid w:val="001237CF"/>
    <w:rsid w:val="001271B2"/>
    <w:rsid w:val="00174985"/>
    <w:rsid w:val="001E2BFD"/>
    <w:rsid w:val="00243C92"/>
    <w:rsid w:val="00255DDB"/>
    <w:rsid w:val="00293170"/>
    <w:rsid w:val="002955D6"/>
    <w:rsid w:val="002F09EF"/>
    <w:rsid w:val="003C1645"/>
    <w:rsid w:val="003C49A1"/>
    <w:rsid w:val="003E5383"/>
    <w:rsid w:val="004064C1"/>
    <w:rsid w:val="005573A9"/>
    <w:rsid w:val="0073177D"/>
    <w:rsid w:val="008919F8"/>
    <w:rsid w:val="00925A41"/>
    <w:rsid w:val="00A61D31"/>
    <w:rsid w:val="00A92F1F"/>
    <w:rsid w:val="00B76EFF"/>
    <w:rsid w:val="00C90A05"/>
    <w:rsid w:val="00D510C8"/>
    <w:rsid w:val="00DB4F9D"/>
    <w:rsid w:val="00DE1DA7"/>
    <w:rsid w:val="00E92577"/>
    <w:rsid w:val="00F01CB7"/>
    <w:rsid w:val="00F21C1E"/>
    <w:rsid w:val="00F511EE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10C8"/>
  </w:style>
  <w:style w:type="paragraph" w:styleId="berschrift1">
    <w:name w:val="heading 1"/>
    <w:basedOn w:val="Standard"/>
    <w:next w:val="Standard"/>
    <w:link w:val="berschrift1Zchn"/>
    <w:uiPriority w:val="9"/>
    <w:qFormat/>
    <w:rsid w:val="00FE1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1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1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1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E19D3"/>
    <w:pPr>
      <w:ind w:left="720"/>
      <w:contextualSpacing/>
    </w:pPr>
  </w:style>
  <w:style w:type="character" w:customStyle="1" w:styleId="xhugearea0">
    <w:name w:val="xhuge_area0"/>
    <w:basedOn w:val="Absatz-Standardschriftart"/>
    <w:rsid w:val="00255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10C8"/>
  </w:style>
  <w:style w:type="paragraph" w:styleId="berschrift1">
    <w:name w:val="heading 1"/>
    <w:basedOn w:val="Standard"/>
    <w:next w:val="Standard"/>
    <w:link w:val="berschrift1Zchn"/>
    <w:uiPriority w:val="9"/>
    <w:qFormat/>
    <w:rsid w:val="00FE1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1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1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1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E19D3"/>
    <w:pPr>
      <w:ind w:left="720"/>
      <w:contextualSpacing/>
    </w:pPr>
  </w:style>
  <w:style w:type="character" w:customStyle="1" w:styleId="xhugearea0">
    <w:name w:val="xhuge_area0"/>
    <w:basedOn w:val="Absatz-Standardschriftart"/>
    <w:rsid w:val="0025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Max-Planck-Gesellschaft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Erndt</dc:creator>
  <cp:lastModifiedBy>Michael Erndt</cp:lastModifiedBy>
  <cp:revision>16</cp:revision>
  <dcterms:created xsi:type="dcterms:W3CDTF">2015-05-13T07:54:00Z</dcterms:created>
  <dcterms:modified xsi:type="dcterms:W3CDTF">2015-05-15T10:19:00Z</dcterms:modified>
</cp:coreProperties>
</file>