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INYECCIÓN SQL </w:t>
      </w:r>
    </w:p>
    <w:p w:rsidR="00000000" w:rsidDel="00000000" w:rsidP="00000000" w:rsidRDefault="00000000" w:rsidRPr="00000000" w14:paraId="00000002">
      <w:pPr>
        <w:shd w:fill="ffffff" w:val="clear"/>
        <w:tabs>
          <w:tab w:val="left" w:pos="1456"/>
        </w:tabs>
        <w:rPr>
          <w:rFonts w:ascii="Lato" w:cs="Lato" w:eastAsia="Lato" w:hAnsi="Lato"/>
          <w:color w:val="333333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333333"/>
          <w:sz w:val="28"/>
          <w:szCs w:val="28"/>
          <w:rtl w:val="0"/>
        </w:rPr>
        <w:t xml:space="preserve">Es una vulnerabilidad presente por lo general en una aplicación web que permite a un atacante enviar peticiones modificadas para interactuar con la base de datos que usa la aplicación.</w:t>
      </w:r>
    </w:p>
    <w:p w:rsidR="00000000" w:rsidDel="00000000" w:rsidP="00000000" w:rsidRDefault="00000000" w:rsidRPr="00000000" w14:paraId="00000003">
      <w:pPr>
        <w:shd w:fill="ffffff" w:val="clear"/>
        <w:tabs>
          <w:tab w:val="left" w:pos="14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pos="14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pos="1456"/>
        </w:tabs>
        <w:rPr/>
      </w:pPr>
      <w:r w:rsidDel="00000000" w:rsidR="00000000" w:rsidRPr="00000000">
        <w:rPr/>
        <w:drawing>
          <wp:inline distB="0" distT="0" distL="0" distR="0">
            <wp:extent cx="4191635" cy="132524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1325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pos="14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pos="1456"/>
        </w:tabs>
        <w:rPr>
          <w:rFonts w:ascii="Lato" w:cs="Lato" w:eastAsia="Lato" w:hAnsi="Lato"/>
          <w:color w:val="333333"/>
          <w:sz w:val="28"/>
          <w:szCs w:val="28"/>
        </w:rPr>
      </w:pPr>
      <w:hyperlink r:id="rId8">
        <w:r w:rsidDel="00000000" w:rsidR="00000000" w:rsidRPr="00000000">
          <w:rPr>
            <w:rFonts w:ascii="Lato" w:cs="Lato" w:eastAsia="Lato" w:hAnsi="Lato"/>
            <w:color w:val="0000ff"/>
            <w:sz w:val="28"/>
            <w:szCs w:val="28"/>
            <w:u w:val="single"/>
            <w:rtl w:val="0"/>
          </w:rPr>
          <w:t xml:space="preserve">https://www.youtube.com/watch?v=3Qw3QQg1xYU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pos="1456"/>
        </w:tabs>
        <w:rPr>
          <w:rFonts w:ascii="Lato" w:cs="Lato" w:eastAsia="Lato" w:hAnsi="Lato"/>
          <w:color w:val="333333"/>
          <w:sz w:val="28"/>
          <w:szCs w:val="28"/>
        </w:rPr>
      </w:pPr>
      <w:hyperlink r:id="rId9">
        <w:r w:rsidDel="00000000" w:rsidR="00000000" w:rsidRPr="00000000">
          <w:rPr>
            <w:rFonts w:ascii="Lato" w:cs="Lato" w:eastAsia="Lato" w:hAnsi="Lato"/>
            <w:color w:val="0000ff"/>
            <w:sz w:val="28"/>
            <w:szCs w:val="28"/>
            <w:u w:val="single"/>
            <w:rtl w:val="0"/>
          </w:rPr>
          <w:t xml:space="preserve">https://www.youtube.com/watch?v=wbAbNOgyv9Y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456"/>
        </w:tabs>
        <w:rPr>
          <w:rFonts w:ascii="Lato" w:cs="Lato" w:eastAsia="Lato" w:hAnsi="Lato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Ejercicio: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Documento sin título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Estaciones que existen en la población tecleada: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"j292.php"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Escribe aquí una población: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"poblacion"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/&gt;&lt;/p&gt;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&lt;p&gt;&lt;input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"ACEPTAR"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/&gt;&lt;/p&gt;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24" w:val="dotted"/>
        </w:pBd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shd w:fill="fdf8e3" w:val="clear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$conexion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mysqli_connect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"trenes"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"Error en la conexion"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$registros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$conexion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"select cod_estacion,nombre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                       from estaciones 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                       where poblacion='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fefcf5" w:val="clear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[poblacion]'"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"Problemas en el select:"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mysqli_error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$reg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mysqli_fetch_array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$registros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"código estacion:"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$reg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'cod_estacion'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"nombre estacion:"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$reg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'nombre'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"&lt;hr&gt;"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  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mysqli_close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$conexion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shd w:fill="fdf8e3" w:val="clear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93690" cy="125349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1253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 visualizan todos los registros de la tabla estaciones.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 evitar este tipo de inyecciones SQL, lo que debemos hacer es: utilizar la función: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mysqli_real_escape_string()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2"/>
          <w:szCs w:val="22"/>
          <w:u w:val="none"/>
          <w:shd w:fill="f2f2f2" w:val="clear"/>
          <w:vertAlign w:val="baseline"/>
          <w:rtl w:val="0"/>
        </w:rPr>
        <w:t xml:space="preserve">mysqli_real_escape_string — Escapa los caracteres especiales de una cadena para usarla en una sentencia SQL, tomando en cuenta el conjunto de caracteres actual de la conexión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99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6699"/>
          <w:sz w:val="22"/>
          <w:szCs w:val="22"/>
          <w:u w:val="none"/>
          <w:shd w:fill="auto" w:val="clear"/>
          <w:vertAlign w:val="baseline"/>
          <w:rtl w:val="0"/>
        </w:rPr>
        <w:t xml:space="preserve">mysqli_real_escape_string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73"/>
          <w:sz w:val="22"/>
          <w:szCs w:val="22"/>
          <w:highlight w:val="white"/>
          <w:u w:val="none"/>
          <w:vertAlign w:val="baseline"/>
          <w:rtl w:val="0"/>
        </w:rPr>
        <w:t xml:space="preserve"> ( </w:t>
      </w:r>
      <w:hyperlink r:id="rId1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336699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mysqli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73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6699"/>
          <w:sz w:val="20"/>
          <w:szCs w:val="20"/>
          <w:u w:val="none"/>
          <w:shd w:fill="auto" w:val="clear"/>
          <w:vertAlign w:val="baseline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73"/>
          <w:sz w:val="22"/>
          <w:szCs w:val="22"/>
          <w:highlight w:val="white"/>
          <w:u w:val="none"/>
          <w:vertAlign w:val="baseline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9933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73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6699"/>
          <w:sz w:val="20"/>
          <w:szCs w:val="20"/>
          <w:u w:val="none"/>
          <w:shd w:fill="auto" w:val="clear"/>
          <w:vertAlign w:val="baseline"/>
          <w:rtl w:val="0"/>
        </w:rPr>
        <w:t xml:space="preserve">$escapestr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73"/>
          <w:sz w:val="22"/>
          <w:szCs w:val="22"/>
          <w:highlight w:val="white"/>
          <w:u w:val="none"/>
          <w:vertAlign w:val="baseline"/>
          <w:rtl w:val="0"/>
        </w:rPr>
        <w:t xml:space="preserve"> ) 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9933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shd w:fill="fdf8e3" w:val="clear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$conexion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mysqli_connect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"trenes"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"Error en la conexion"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$pob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mysqli_real_escape_string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$conexion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'poblacion'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$registros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$conexion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"select cod_estacion,nombre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                       from estaciones 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                       where poblacion='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fefcf5" w:val="clear"/>
          <w:rtl w:val="0"/>
        </w:rPr>
        <w:t xml:space="preserve">$pob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"Problemas en el select:"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mysqli_error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$reg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mysqli_fetch_array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$registros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"código estacion:"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$reg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'cod_estacion'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"nombre estacion:"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$reg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'nombre'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"&lt;hr&gt;"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mysqli_close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$conexion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shd w:fill="fdf8e3" w:val="clear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rFonts w:ascii="Arial" w:cs="Arial" w:eastAsia="Arial" w:hAnsi="Arial"/>
          <w:color w:val="80808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Lo que hace la función mysql_real_escape_string es escapar los caracteres, haciendo que no tengan ningún significado especial, por ejemplo, un ‘ significa el final de una variable alfanumérica, pero con un \ antes (escapado), no significa el final, es solo una comilla.  Con lo cual la cadena ' or '1=’1 se convertiría en \' or \'1=\'1 y la claúsula anteriormente comentada se convertiría en WHERE poblacion='\' or \'1=\'1') con lo cual ya no se produciría el efecto indeseado y se evitaría el riesgo de uso inadecuado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Función htmlspecialchars()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cccccc" w:space="6" w:sz="6" w:val="dashed"/>
          <w:left w:color="cccccc" w:space="27" w:sz="6" w:val="dashed"/>
          <w:bottom w:color="cccccc" w:space="6" w:sz="6" w:val="dashed"/>
          <w:right w:color="cccccc" w:space="9" w:sz="6" w:val="dashed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Hola&lt;?php echo htmlspecialchars($_POST['nombre']); ?&gt;.</w:t>
      </w:r>
    </w:p>
    <w:p w:rsidR="00000000" w:rsidDel="00000000" w:rsidP="00000000" w:rsidRDefault="00000000" w:rsidRPr="00000000" w14:paraId="0000004C">
      <w:pPr>
        <w:pBdr>
          <w:top w:color="cccccc" w:space="6" w:sz="6" w:val="dashed"/>
          <w:left w:color="cccccc" w:space="27" w:sz="6" w:val="dashed"/>
          <w:bottom w:color="cccccc" w:space="6" w:sz="6" w:val="dashed"/>
          <w:right w:color="cccccc" w:space="9" w:sz="6" w:val="dashed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Usted tiene &lt;?php echo (int)$_POST['edad']; ?&gt; años de edad. </w:t>
      </w:r>
    </w:p>
    <w:p w:rsidR="00000000" w:rsidDel="00000000" w:rsidP="00000000" w:rsidRDefault="00000000" w:rsidRPr="00000000" w14:paraId="0000004D">
      <w:pPr>
        <w:shd w:fill="ffffff" w:val="clear"/>
        <w:spacing w:after="15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ejemplo del resultado de esta secuencia de comandos puede ser:</w:t>
      </w:r>
    </w:p>
    <w:p w:rsidR="00000000" w:rsidDel="00000000" w:rsidP="00000000" w:rsidRDefault="00000000" w:rsidRPr="00000000" w14:paraId="0000004E">
      <w:pPr>
        <w:pBdr>
          <w:top w:color="cccccc" w:space="6" w:sz="6" w:val="dashed"/>
          <w:left w:color="cccccc" w:space="27" w:sz="6" w:val="dashed"/>
          <w:bottom w:color="cccccc" w:space="6" w:sz="6" w:val="dashed"/>
          <w:right w:color="cccccc" w:space="9" w:sz="6" w:val="dashed"/>
        </w:pBdr>
        <w:shd w:fill="f4f5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before="7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Hola José. Usted tiene 22 años de edad.</w:t>
      </w:r>
    </w:p>
    <w:p w:rsidR="00000000" w:rsidDel="00000000" w:rsidP="00000000" w:rsidRDefault="00000000" w:rsidRPr="00000000" w14:paraId="0000004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htmlspecialchars() se asegura que todos los caracteres que son especiales en html sean codificados adecuadamente de manera que nadie pueda inyectar etiquetas HTML o Javascript en tu página web.</w:t>
      </w:r>
    </w:p>
    <w:p w:rsidR="00000000" w:rsidDel="00000000" w:rsidP="00000000" w:rsidRDefault="00000000" w:rsidRPr="00000000" w14:paraId="0000005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¿qué pasaría si en el campo nombre (me refiero al nombre de $_POST[‘nombre’]) se introduce algo que es un programa completo?</w:t>
      </w:r>
    </w:p>
    <w:p w:rsidR="00000000" w:rsidDel="00000000" w:rsidP="00000000" w:rsidRDefault="00000000" w:rsidRPr="00000000" w14:paraId="0000005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 ejemplo:</w:t>
      </w:r>
    </w:p>
    <w:p w:rsidR="00000000" w:rsidDel="00000000" w:rsidP="00000000" w:rsidRDefault="00000000" w:rsidRPr="00000000" w14:paraId="0000005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&lt;script language=”JavaScript”&gt;…….&lt;/script&gt;</w:t>
      </w:r>
    </w:p>
    <w:p w:rsidR="00000000" w:rsidDel="00000000" w:rsidP="00000000" w:rsidRDefault="00000000" w:rsidRPr="00000000" w14:paraId="0000005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Cuando llega al navegador cliente comenzará a procesar ese código, que podría por ejemplo, cargar una página falsa con una presentación engañosa para que el visitante no sospeche que fue redireccionado a un sitio falso.</w:t>
      </w:r>
    </w:p>
    <w:p w:rsidR="00000000" w:rsidDel="00000000" w:rsidP="00000000" w:rsidRDefault="00000000" w:rsidRPr="00000000" w14:paraId="00000054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El campo edad, como sabemos que es un número, podemos convertirlo en un integer que automáticamente se deshará de cualquier carácter no numérico. </w:t>
      </w:r>
    </w:p>
    <w:p w:rsidR="00000000" w:rsidDel="00000000" w:rsidP="00000000" w:rsidRDefault="00000000" w:rsidRPr="00000000" w14:paraId="00000056">
      <w:pPr>
        <w:shd w:fill="ffffff" w:val="clear"/>
        <w:spacing w:after="15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shd w:fill="ffffff" w:val="clear"/>
        <w:spacing w:after="15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htmlspecialchars — Convierte caracteres especiales en entidades HTML</w:t>
      </w:r>
    </w:p>
    <w:p w:rsidR="00000000" w:rsidDel="00000000" w:rsidP="00000000" w:rsidRDefault="00000000" w:rsidRPr="00000000" w14:paraId="00000058">
      <w:pPr>
        <w:shd w:fill="ffffff" w:val="clear"/>
        <w:spacing w:after="15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Ciertos caracteres tienen un significado especial en HTML y deben ser representados por entidades HTML si se desea preservar su significado. Esta función devuelve un string con estas conversiones realizadas.</w:t>
      </w:r>
    </w:p>
    <w:p w:rsidR="00000000" w:rsidDel="00000000" w:rsidP="00000000" w:rsidRDefault="00000000" w:rsidRPr="00000000" w14:paraId="00000059">
      <w:pPr>
        <w:shd w:fill="ffffff" w:val="clear"/>
        <w:spacing w:after="15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traducciones realizadas son: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ind w:lef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‘&amp;’ (et) se convierte en ‘&amp;amp;’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ind w:lef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‘”‘ (comillas dobles) se convierte en ‘&amp;quot;’ cuando ENT_NOQUOTES no está establecido.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ffffff" w:val="clear"/>
        <w:ind w:lef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“‘” (comilla simple) se convierte en ‘'’ (o &amp;apos;) sólo cuando ENT_QUOTES está establecido.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ind w:lef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‘&lt;‘ (menor que) se convierte en ‘&amp;lt;’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ffffff" w:val="clear"/>
        <w:ind w:lef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‘&gt;’ (mayor que) se convierte en ‘&amp;gt;’</w:t>
      </w:r>
    </w:p>
    <w:p w:rsidR="00000000" w:rsidDel="00000000" w:rsidP="00000000" w:rsidRDefault="00000000" w:rsidRPr="00000000" w14:paraId="0000005F">
      <w:pPr>
        <w:shd w:fill="ffffff" w:val="clear"/>
        <w:spacing w:after="15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15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5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50" w:lineRule="auto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15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CÓDIGO SEGURO CON PHP 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página que lee archivos de un sitio web podría ser la puerta de entrada para que un hacker lea todas las páginas del sitio web.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&lt;HEAD&gt;&lt;/HEAD&gt;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shd w:fill="fdf8e3" w:val="clear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efcf5" w:val="clear"/>
          <w:rtl w:val="0"/>
        </w:rPr>
        <w:t xml:space="preserve">// riesgo de seguridad por mala codificación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'tema'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]))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$tema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'tema'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$var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file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$tema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efcf5" w:val="clear"/>
          <w:rtl w:val="0"/>
        </w:rPr>
        <w:t xml:space="preserve">// muestra el contenido del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efcf5" w:val="clear"/>
          <w:rtl w:val="0"/>
        </w:rPr>
        <w:t xml:space="preserve">// Pero es uno de los archivos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efcf5" w:val="clear"/>
          <w:rtl w:val="0"/>
        </w:rPr>
        <w:t xml:space="preserve">// realmente queremos mostrar?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efcf5" w:val="clear"/>
          <w:rtl w:val="0"/>
        </w:rPr>
        <w:t xml:space="preserve">// no lo sabemos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$var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shd w:fill="fdf8e3" w:val="clear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&lt;HR&gt;&lt;FORM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Elegir una letra de una canción 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&lt;SELECT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"tema"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"imagine.html"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Imagine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"help.html"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Help!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"Allmyloving.html"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All my loving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"lovemedo.html"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Love me do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"pennylane.html"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Penny lane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&lt;/SELECT&gt;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"Ver letra"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ejecutar se visualiza lo siguiente: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07535" cy="12223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122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el cliente elige un elemento de la lista se genera esta cadena de consulta: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http://localhost/ejercicio1.php?tema=imagine.html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Pero, ¿qué sucede si un hacker codifica en la barra de direcciones del navegador: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http://localhost/ejercicio1.php?tema=ejercicio2.php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que ocurre es que le entrega al hacker el contenido completo de una página de la aplicación.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solución para evitar esta clase de brechas de seguridad es validar el nombre del archivo que se solicitar visualizar.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&lt;HEAD&gt;&lt;/HEAD&gt;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shd w:fill="fdf8e3" w:val="clear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'tema'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]))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esto evitaría la  brecha de seguridad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'tema'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]){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"imagine.html"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"help.html"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"allmyloving.html"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"lovemedo.html"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"pennylane.html"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"archivo inválido"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       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$tema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'tema'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$var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file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$tema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$var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fefc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efcf5" w:val="clear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fefcf5" w:val="clear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000000"/>
          <w:sz w:val="20"/>
          <w:szCs w:val="20"/>
          <w:shd w:fill="fefcf5" w:val="clear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shd w:fill="fefcf5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shd w:fill="fdf8e3" w:val="clear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&lt;HR&gt;&lt;FORM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Elegir una letra de una canción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&lt;SELECT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"tema"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"imagine.html"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Imagine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"help.html"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Help!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"Allmyloving.html"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All my loving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"lovemedo.html"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Love me do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"pennylane.html"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Penny lane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&lt;/SELECT&gt;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rtl w:val="0"/>
        </w:rPr>
        <w:t xml:space="preserve">"Ver letra"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SERVIDOR DE PRODUCCIÓN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servidor de producción se debe configurar de modo que los mensajes de error no brinden información que pueda resultar útil a un hacer.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directivas siguientes del  archivo de configuración deben estar en off en un servidor en producción: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display_errors=off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html_errors=off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CONSULTAS PREPARADAS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https://www.youtube.com/watch?v=UMoekwmZsRY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https://www.youtube.com/watch?v=4quM806MBvk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  <w:drawing>
          <wp:inline distB="0" distT="0" distL="0" distR="0">
            <wp:extent cx="5404485" cy="411988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4119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tabs>
          <w:tab w:val="left" w:pos="1456"/>
        </w:tabs>
        <w:rPr>
          <w:rFonts w:ascii="Lato" w:cs="Lato" w:eastAsia="Lato" w:hAnsi="Lato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Ejercicio: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Utilizando consultas preparadas obtener los códigos y nombres de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na localidad que se introduci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rá mediante formulario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Ejercicio: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Utilizando consultas preparadas dar de alta a una estación.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3A153D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link w:val="Ttulo1Car"/>
    <w:uiPriority w:val="9"/>
    <w:qFormat w:val="1"/>
    <w:rsid w:val="00E5598C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E5598C"/>
    <w:pPr>
      <w:keepNext w:val="1"/>
      <w:keepLines w:val="1"/>
      <w:spacing w:before="200" w:line="276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5598C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 w:val="1"/>
    <w:rsid w:val="00E5598C"/>
    <w:rPr>
      <w:color w:val="0000ff"/>
      <w:u w:val="single"/>
    </w:rPr>
  </w:style>
  <w:style w:type="character" w:styleId="stmainservices" w:customStyle="1">
    <w:name w:val="stmainservices"/>
    <w:basedOn w:val="Fuentedeprrafopredeter"/>
    <w:rsid w:val="00E5598C"/>
  </w:style>
  <w:style w:type="character" w:styleId="stbubblehcount" w:customStyle="1">
    <w:name w:val="stbubble_hcount"/>
    <w:basedOn w:val="Fuentedeprrafopredeter"/>
    <w:rsid w:val="00E5598C"/>
  </w:style>
  <w:style w:type="character" w:styleId="apple-converted-space" w:customStyle="1">
    <w:name w:val="apple-converted-space"/>
    <w:basedOn w:val="Fuentedeprrafopredeter"/>
    <w:rsid w:val="00E5598C"/>
  </w:style>
  <w:style w:type="character" w:styleId="chicklets" w:customStyle="1">
    <w:name w:val="chicklets"/>
    <w:basedOn w:val="Fuentedeprrafopredeter"/>
    <w:rsid w:val="00E5598C"/>
  </w:style>
  <w:style w:type="paragraph" w:styleId="NormalWeb">
    <w:name w:val="Normal (Web)"/>
    <w:basedOn w:val="Normal"/>
    <w:uiPriority w:val="99"/>
    <w:semiHidden w:val="1"/>
    <w:unhideWhenUsed w:val="1"/>
    <w:rsid w:val="00E5598C"/>
    <w:pPr>
      <w:spacing w:after="100" w:afterAutospacing="1" w:before="100" w:beforeAutospacing="1"/>
    </w:pPr>
  </w:style>
  <w:style w:type="character" w:styleId="Textoennegrita">
    <w:name w:val="Strong"/>
    <w:basedOn w:val="Fuentedeprrafopredeter"/>
    <w:uiPriority w:val="22"/>
    <w:qFormat w:val="1"/>
    <w:rsid w:val="00E5598C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E5598C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5598C"/>
    <w:rPr>
      <w:rFonts w:ascii="Tahoma" w:cs="Tahoma" w:hAnsi="Tahoma" w:eastAsiaTheme="minorHAnsi"/>
      <w:sz w:val="16"/>
      <w:szCs w:val="16"/>
      <w:lang w:eastAsia="en-US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5598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E5598C"/>
    <w:pPr>
      <w:tabs>
        <w:tab w:val="center" w:pos="4252"/>
        <w:tab w:val="right" w:pos="8504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E5598C"/>
  </w:style>
  <w:style w:type="paragraph" w:styleId="Piedepgina">
    <w:name w:val="footer"/>
    <w:basedOn w:val="Normal"/>
    <w:link w:val="PiedepginaCar"/>
    <w:uiPriority w:val="99"/>
    <w:unhideWhenUsed w:val="1"/>
    <w:rsid w:val="00E5598C"/>
    <w:pPr>
      <w:tabs>
        <w:tab w:val="center" w:pos="4252"/>
        <w:tab w:val="right" w:pos="8504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E5598C"/>
  </w:style>
  <w:style w:type="character" w:styleId="Ttulo2Car" w:customStyle="1">
    <w:name w:val="Título 2 Car"/>
    <w:basedOn w:val="Fuentedeprrafopredeter"/>
    <w:link w:val="Ttulo2"/>
    <w:uiPriority w:val="9"/>
    <w:rsid w:val="00E5598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 w:val="1"/>
    <w:rsid w:val="00E5598C"/>
    <w:pPr>
      <w:pBdr>
        <w:bottom w:color="4f81bd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  <w:lang w:eastAsia="en-US"/>
    </w:rPr>
  </w:style>
  <w:style w:type="character" w:styleId="TtuloCar" w:customStyle="1">
    <w:name w:val="Título Car"/>
    <w:basedOn w:val="Fuentedeprrafopredeter"/>
    <w:link w:val="Ttulo"/>
    <w:uiPriority w:val="10"/>
    <w:rsid w:val="00E5598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inespaciado">
    <w:name w:val="No Spacing"/>
    <w:uiPriority w:val="1"/>
    <w:qFormat w:val="1"/>
    <w:rsid w:val="00D45F66"/>
    <w:pPr>
      <w:spacing w:after="0" w:line="240" w:lineRule="auto"/>
    </w:pPr>
  </w:style>
  <w:style w:type="character" w:styleId="crayon-ta" w:customStyle="1">
    <w:name w:val="crayon-ta"/>
    <w:basedOn w:val="Fuentedeprrafopredeter"/>
    <w:rsid w:val="00966731"/>
  </w:style>
  <w:style w:type="character" w:styleId="crayon-h" w:customStyle="1">
    <w:name w:val="crayon-h"/>
    <w:basedOn w:val="Fuentedeprrafopredeter"/>
    <w:rsid w:val="00966731"/>
  </w:style>
  <w:style w:type="character" w:styleId="crayon-c" w:customStyle="1">
    <w:name w:val="crayon-c"/>
    <w:basedOn w:val="Fuentedeprrafopredeter"/>
    <w:rsid w:val="00966731"/>
  </w:style>
  <w:style w:type="character" w:styleId="crayon-v" w:customStyle="1">
    <w:name w:val="crayon-v"/>
    <w:basedOn w:val="Fuentedeprrafopredeter"/>
    <w:rsid w:val="00966731"/>
  </w:style>
  <w:style w:type="character" w:styleId="crayon-o" w:customStyle="1">
    <w:name w:val="crayon-o"/>
    <w:basedOn w:val="Fuentedeprrafopredeter"/>
    <w:rsid w:val="00966731"/>
  </w:style>
  <w:style w:type="character" w:styleId="crayon-e" w:customStyle="1">
    <w:name w:val="crayon-e"/>
    <w:basedOn w:val="Fuentedeprrafopredeter"/>
    <w:rsid w:val="00966731"/>
  </w:style>
  <w:style w:type="character" w:styleId="crayon-sy" w:customStyle="1">
    <w:name w:val="crayon-sy"/>
    <w:basedOn w:val="Fuentedeprrafopredeter"/>
    <w:rsid w:val="00966731"/>
  </w:style>
  <w:style w:type="character" w:styleId="crayon-s" w:customStyle="1">
    <w:name w:val="crayon-s"/>
    <w:basedOn w:val="Fuentedeprrafopredeter"/>
    <w:rsid w:val="00966731"/>
  </w:style>
  <w:style w:type="character" w:styleId="crayon-t" w:customStyle="1">
    <w:name w:val="crayon-t"/>
    <w:basedOn w:val="Fuentedeprrafopredeter"/>
    <w:rsid w:val="00966731"/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8A5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8A542B"/>
    <w:rPr>
      <w:rFonts w:ascii="Courier New" w:cs="Courier New" w:eastAsia="Times New Roman" w:hAnsi="Courier New"/>
      <w:sz w:val="20"/>
      <w:szCs w:val="20"/>
      <w:lang w:eastAsia="es-ES"/>
    </w:rPr>
  </w:style>
  <w:style w:type="character" w:styleId="rojo" w:customStyle="1">
    <w:name w:val="rojo"/>
    <w:basedOn w:val="Fuentedeprrafopredeter"/>
    <w:rsid w:val="00AB5DFD"/>
  </w:style>
  <w:style w:type="character" w:styleId="CdigoHTML">
    <w:name w:val="HTML Code"/>
    <w:basedOn w:val="Fuentedeprrafopredeter"/>
    <w:uiPriority w:val="99"/>
    <w:semiHidden w:val="1"/>
    <w:unhideWhenUsed w:val="1"/>
    <w:rsid w:val="00544F61"/>
    <w:rPr>
      <w:rFonts w:ascii="Courier New" w:cs="Courier New" w:eastAsia="Times New Roman" w:hAnsi="Courier New"/>
      <w:sz w:val="20"/>
      <w:szCs w:val="20"/>
    </w:rPr>
  </w:style>
  <w:style w:type="character" w:styleId="VariableHTML">
    <w:name w:val="HTML Variable"/>
    <w:basedOn w:val="Fuentedeprrafopredeter"/>
    <w:uiPriority w:val="99"/>
    <w:semiHidden w:val="1"/>
    <w:unhideWhenUsed w:val="1"/>
    <w:rsid w:val="00544F61"/>
    <w:rPr>
      <w:i w:val="1"/>
      <w:iCs w:val="1"/>
    </w:rPr>
  </w:style>
  <w:style w:type="character" w:styleId="sc11" w:customStyle="1">
    <w:name w:val="sc11"/>
    <w:basedOn w:val="Fuentedeprrafopredeter"/>
    <w:rsid w:val="00271CA6"/>
    <w:rPr>
      <w:rFonts w:ascii="Courier New" w:cs="Courier New" w:hAnsi="Courier New" w:hint="default"/>
      <w:color w:val="0000ff"/>
      <w:sz w:val="20"/>
      <w:szCs w:val="20"/>
    </w:rPr>
  </w:style>
  <w:style w:type="character" w:styleId="sc01" w:customStyle="1">
    <w:name w:val="sc01"/>
    <w:basedOn w:val="Fuentedeprrafopredeter"/>
    <w:rsid w:val="00271CA6"/>
    <w:rPr>
      <w:rFonts w:ascii="Courier New" w:cs="Courier New" w:hAnsi="Courier New" w:hint="default"/>
      <w:b w:val="1"/>
      <w:bCs w:val="1"/>
      <w:color w:val="000000"/>
      <w:sz w:val="20"/>
      <w:szCs w:val="20"/>
    </w:rPr>
  </w:style>
  <w:style w:type="character" w:styleId="sc181" w:customStyle="1">
    <w:name w:val="sc181"/>
    <w:basedOn w:val="Fuentedeprrafopredeter"/>
    <w:rsid w:val="00271CA6"/>
    <w:rPr>
      <w:rFonts w:ascii="Courier New" w:cs="Courier New" w:hAnsi="Courier New" w:hint="default"/>
      <w:color w:val="ff0000"/>
      <w:sz w:val="20"/>
      <w:szCs w:val="20"/>
      <w:shd w:color="auto" w:fill="fdf8e3" w:val="clear"/>
    </w:rPr>
  </w:style>
  <w:style w:type="character" w:styleId="sc1181" w:customStyle="1">
    <w:name w:val="sc1181"/>
    <w:basedOn w:val="Fuentedeprrafopredeter"/>
    <w:rsid w:val="00271CA6"/>
    <w:rPr>
      <w:rFonts w:ascii="Courier New" w:cs="Courier New" w:hAnsi="Courier New" w:hint="default"/>
      <w:color w:val="000000"/>
      <w:sz w:val="20"/>
      <w:szCs w:val="20"/>
      <w:shd w:color="auto" w:fill="fefcf5" w:val="clear"/>
    </w:rPr>
  </w:style>
  <w:style w:type="character" w:styleId="sc1251" w:customStyle="1">
    <w:name w:val="sc1251"/>
    <w:basedOn w:val="Fuentedeprrafopredeter"/>
    <w:rsid w:val="00271CA6"/>
    <w:rPr>
      <w:rFonts w:ascii="Courier New" w:cs="Courier New" w:hAnsi="Courier New" w:hint="default"/>
      <w:color w:val="008000"/>
      <w:sz w:val="20"/>
      <w:szCs w:val="20"/>
      <w:shd w:color="auto" w:fill="fefcf5" w:val="clear"/>
    </w:rPr>
  </w:style>
  <w:style w:type="character" w:styleId="sc1211" w:customStyle="1">
    <w:name w:val="sc1211"/>
    <w:basedOn w:val="Fuentedeprrafopredeter"/>
    <w:rsid w:val="00271CA6"/>
    <w:rPr>
      <w:rFonts w:ascii="Courier New" w:cs="Courier New" w:hAnsi="Courier New" w:hint="default"/>
      <w:b w:val="1"/>
      <w:bCs w:val="1"/>
      <w:color w:val="0000ff"/>
      <w:sz w:val="20"/>
      <w:szCs w:val="20"/>
      <w:shd w:color="auto" w:fill="fefcf5" w:val="clear"/>
    </w:rPr>
  </w:style>
  <w:style w:type="character" w:styleId="sc1271" w:customStyle="1">
    <w:name w:val="sc1271"/>
    <w:basedOn w:val="Fuentedeprrafopredeter"/>
    <w:rsid w:val="00271CA6"/>
    <w:rPr>
      <w:rFonts w:ascii="Courier New" w:cs="Courier New" w:hAnsi="Courier New" w:hint="default"/>
      <w:color w:val="8000ff"/>
      <w:sz w:val="20"/>
      <w:szCs w:val="20"/>
      <w:shd w:color="auto" w:fill="fefcf5" w:val="clear"/>
    </w:rPr>
  </w:style>
  <w:style w:type="character" w:styleId="sc1231" w:customStyle="1">
    <w:name w:val="sc1231"/>
    <w:basedOn w:val="Fuentedeprrafopredeter"/>
    <w:rsid w:val="00271CA6"/>
    <w:rPr>
      <w:rFonts w:ascii="Courier New" w:cs="Courier New" w:hAnsi="Courier New" w:hint="default"/>
      <w:color w:val="000080"/>
      <w:sz w:val="20"/>
      <w:szCs w:val="20"/>
      <w:shd w:color="auto" w:fill="fefcf5" w:val="clear"/>
    </w:rPr>
  </w:style>
  <w:style w:type="character" w:styleId="sc1201" w:customStyle="1">
    <w:name w:val="sc1201"/>
    <w:basedOn w:val="Fuentedeprrafopredeter"/>
    <w:rsid w:val="00271CA6"/>
    <w:rPr>
      <w:rFonts w:ascii="Courier New" w:cs="Courier New" w:hAnsi="Courier New" w:hint="default"/>
      <w:color w:val="808080"/>
      <w:sz w:val="20"/>
      <w:szCs w:val="20"/>
      <w:shd w:color="auto" w:fill="fefcf5" w:val="clear"/>
    </w:rPr>
  </w:style>
  <w:style w:type="character" w:styleId="sc1241" w:customStyle="1">
    <w:name w:val="sc1241"/>
    <w:basedOn w:val="Fuentedeprrafopredeter"/>
    <w:rsid w:val="00271CA6"/>
    <w:rPr>
      <w:rFonts w:ascii="Courier New" w:cs="Courier New" w:hAnsi="Courier New" w:hint="default"/>
      <w:color w:val="008000"/>
      <w:sz w:val="20"/>
      <w:szCs w:val="20"/>
      <w:shd w:color="auto" w:fill="fefcf5" w:val="clear"/>
    </w:rPr>
  </w:style>
  <w:style w:type="character" w:styleId="sc1191" w:customStyle="1">
    <w:name w:val="sc1191"/>
    <w:basedOn w:val="Fuentedeprrafopredeter"/>
    <w:rsid w:val="00271CA6"/>
    <w:rPr>
      <w:rFonts w:ascii="Courier New" w:cs="Courier New" w:hAnsi="Courier New" w:hint="default"/>
      <w:color w:val="808080"/>
      <w:sz w:val="20"/>
      <w:szCs w:val="20"/>
      <w:shd w:color="auto" w:fill="fefcf5" w:val="clear"/>
    </w:rPr>
  </w:style>
  <w:style w:type="character" w:styleId="sc8" w:customStyle="1">
    <w:name w:val="sc8"/>
    <w:basedOn w:val="Fuentedeprrafopredeter"/>
    <w:rsid w:val="00271CA6"/>
    <w:rPr>
      <w:rFonts w:ascii="Courier New" w:cs="Courier New" w:hAnsi="Courier New" w:hint="default"/>
      <w:color w:val="000000"/>
      <w:sz w:val="20"/>
      <w:szCs w:val="20"/>
    </w:rPr>
  </w:style>
  <w:style w:type="character" w:styleId="sc31" w:customStyle="1">
    <w:name w:val="sc31"/>
    <w:basedOn w:val="Fuentedeprrafopredeter"/>
    <w:rsid w:val="00271CA6"/>
    <w:rPr>
      <w:rFonts w:ascii="Courier New" w:cs="Courier New" w:hAnsi="Courier New" w:hint="default"/>
      <w:color w:val="ff0000"/>
      <w:sz w:val="20"/>
      <w:szCs w:val="20"/>
    </w:rPr>
  </w:style>
  <w:style w:type="character" w:styleId="sc71" w:customStyle="1">
    <w:name w:val="sc71"/>
    <w:basedOn w:val="Fuentedeprrafopredeter"/>
    <w:rsid w:val="00271CA6"/>
    <w:rPr>
      <w:rFonts w:ascii="Courier New" w:cs="Courier New" w:hAnsi="Courier New" w:hint="default"/>
      <w:b w:val="1"/>
      <w:bCs w:val="1"/>
      <w:color w:val="8000ff"/>
      <w:sz w:val="20"/>
      <w:szCs w:val="20"/>
    </w:rPr>
  </w:style>
  <w:style w:type="character" w:styleId="sc61" w:customStyle="1">
    <w:name w:val="sc61"/>
    <w:basedOn w:val="Fuentedeprrafopredeter"/>
    <w:rsid w:val="00271CA6"/>
    <w:rPr>
      <w:rFonts w:ascii="Courier New" w:cs="Courier New" w:hAnsi="Courier New" w:hint="default"/>
      <w:b w:val="1"/>
      <w:bCs w:val="1"/>
      <w:color w:val="8000ff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9E60C7"/>
    <w:rPr>
      <w:color w:val="800080" w:themeColor="followedHyperlink"/>
      <w:u w:val="single"/>
    </w:rPr>
  </w:style>
  <w:style w:type="character" w:styleId="sc12" w:customStyle="1">
    <w:name w:val="sc12"/>
    <w:basedOn w:val="Fuentedeprrafopredeter"/>
    <w:rsid w:val="00F534D1"/>
    <w:rPr>
      <w:rFonts w:ascii="Courier New" w:cs="Courier New" w:hAnsi="Courier New" w:hint="default"/>
      <w:color w:val="0000ff"/>
      <w:sz w:val="20"/>
      <w:szCs w:val="20"/>
    </w:rPr>
  </w:style>
  <w:style w:type="character" w:styleId="sc111" w:customStyle="1">
    <w:name w:val="sc111"/>
    <w:basedOn w:val="Fuentedeprrafopredeter"/>
    <w:rsid w:val="00F534D1"/>
    <w:rPr>
      <w:rFonts w:ascii="Courier New" w:cs="Courier New" w:hAnsi="Courier New" w:hint="default"/>
      <w:color w:val="0000ff"/>
      <w:sz w:val="20"/>
      <w:szCs w:val="20"/>
    </w:rPr>
  </w:style>
  <w:style w:type="character" w:styleId="sc1261" w:customStyle="1">
    <w:name w:val="sc1261"/>
    <w:basedOn w:val="Fuentedeprrafopredeter"/>
    <w:rsid w:val="00F534D1"/>
    <w:rPr>
      <w:rFonts w:ascii="Courier New" w:cs="Courier New" w:hAnsi="Courier New" w:hint="default"/>
      <w:b w:val="1"/>
      <w:bCs w:val="1"/>
      <w:color w:val="808080"/>
      <w:sz w:val="20"/>
      <w:szCs w:val="20"/>
      <w:shd w:color="auto" w:fill="fefcf5" w:val="clear"/>
    </w:rPr>
  </w:style>
  <w:style w:type="character" w:styleId="refname" w:customStyle="1">
    <w:name w:val="refname"/>
    <w:basedOn w:val="Fuentedeprrafopredeter"/>
    <w:rsid w:val="003A153D"/>
  </w:style>
  <w:style w:type="character" w:styleId="dc-title" w:customStyle="1">
    <w:name w:val="dc-title"/>
    <w:basedOn w:val="Fuentedeprrafopredeter"/>
    <w:rsid w:val="003A153D"/>
  </w:style>
  <w:style w:type="character" w:styleId="methodparam" w:customStyle="1">
    <w:name w:val="methodparam"/>
    <w:basedOn w:val="Fuentedeprrafopredeter"/>
    <w:rsid w:val="003A153D"/>
  </w:style>
  <w:style w:type="character" w:styleId="type" w:customStyle="1">
    <w:name w:val="type"/>
    <w:basedOn w:val="Fuentedeprrafopredeter"/>
    <w:rsid w:val="003A153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hp.net/manual/es/class.mysqli.php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://localhost/ejercicio1.php?tema=imagine.html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wbAbNOgyv9Y" TargetMode="External"/><Relationship Id="rId15" Type="http://schemas.openxmlformats.org/officeDocument/2006/relationships/hyperlink" Target="https://www.youtube.com/watch?v=UMoekwmZsRY" TargetMode="External"/><Relationship Id="rId14" Type="http://schemas.openxmlformats.org/officeDocument/2006/relationships/hyperlink" Target="http://localhost/ejercicio1.php?tema=ejercicio2.php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s://www.youtube.com/watch?v=4quM806MBv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hyperlink" Target="https://www.youtube.com/watch?v=3Qw3QQg1xY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bUZMGCtTaY2GqKOH9KjRMUDtqg==">AMUW2mW7wx9Fdq/ty8ntnKd1TFggwXRJ6UrmVFgv6gMZbxa3CotWEwCBkq6Bn8lHXd4vh+pfqNHQzSSB0jdbOKNMsbiqHVJGNlZhun6wUBpj6xt2xV96qaYVFzhzdEeD9eJ6WrgHbqGt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2015-11-21T19:46:00Z</dcterms:created>
  <dc:creator>Pilar</dc:creator>
</cp:coreProperties>
</file>