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3.8350677490234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Despliegue de Aplicaciones Web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545166015625" w:line="240" w:lineRule="auto"/>
        <w:ind w:left="1649.4744110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e6e6ff" w:val="clear"/>
          <w:vertAlign w:val="baseline"/>
          <w:rtl w:val="0"/>
        </w:rPr>
        <w:t xml:space="preserve">1. Conceptos básicos de TCP/IP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9521484375" w:line="240" w:lineRule="auto"/>
        <w:ind w:left="0" w:right="504.599609375" w:firstLine="0"/>
        <w:jc w:val="righ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1.1. Conexión de las máquinas virtuales a la red del aula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2236328125" w:line="281.08500480651855" w:lineRule="auto"/>
        <w:ind w:left="1266.1449432373047" w:right="411.536865234375" w:firstLine="304.88983154296875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Para realizar las prácticas del curso utilizaremos cinco máquinas virtuales creadas con el software de  virtualización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VVMware.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Las máquinas tienen instalados los sistemas operativos: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Ubuntu Server 20.04, Ubuntu  Server 20.04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8.142316818237305"/>
          <w:szCs w:val="18.14231681823730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Windows7, Windows 2008 Server, Ubuntu desktop 20.04.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El nombre de las máquinas es: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9921875" w:line="240" w:lineRule="auto"/>
        <w:ind w:left="1948.579940795898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 DNSXX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45654296875" w:line="240" w:lineRule="auto"/>
        <w:ind w:left="1948.579940795898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ServidorLinuxXX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4423828125" w:line="240" w:lineRule="auto"/>
        <w:ind w:left="1948.579940795898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Desarrollo W7XX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45654296875" w:line="240" w:lineRule="auto"/>
        <w:ind w:left="1948.579940795898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ServidorW2008XX ServidorW2012XX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45068359375" w:line="240" w:lineRule="auto"/>
        <w:ind w:left="1948.579940795898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ClienteLinuxXX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4443359375" w:line="290.7927417755127" w:lineRule="auto"/>
        <w:ind w:left="1272.0850372314453" w:right="422.642822265625" w:firstLine="288.2402038574219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El objetivo de la práctica es conectar las máquinas proporcionadas a la red de área local del aula, tal y como se  muestra en la Figura 1.1.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1251220703125" w:line="201.64069175720215" w:lineRule="auto"/>
        <w:ind w:left="1748.0001831054688" w:right="-10" w:firstLine="0"/>
        <w:jc w:val="center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5431918" cy="2301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918" cy="230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Figura 1.1: Máquinas virtuales conectadas a la red de aula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610595703125" w:line="240" w:lineRule="auto"/>
        <w:ind w:left="1522.7498626708984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1. Inicia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VMWare.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45458984375" w:line="291.51987075805664" w:lineRule="auto"/>
        <w:ind w:left="1767.6852416992188" w:right="781.961669921875" w:hanging="255.3302001953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2. Agrega las tres máquinas virtuales. En el menú de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VMware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accede a New Virtual Machine y agrega la  máquina correspondiente.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25146484375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3. Una vez que tengas las máquinas agregadas conéctalas a la red del aula. En cada una de ellas: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4473876953125" w:line="240" w:lineRule="auto"/>
        <w:ind w:left="1815.654830932617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3.1. Pulsa en Network Adapter y selecciona el modo Birdge.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4515380859375" w:line="240" w:lineRule="auto"/>
        <w:ind w:left="1815.654830932617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3.2. Accede a Red y configura el Adaptador.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4537353515625" w:line="240" w:lineRule="auto"/>
        <w:ind w:left="1815.654830932617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3.3. Pincha en Aceptar para aplicar los cambios.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448486328125" w:line="240" w:lineRule="auto"/>
        <w:ind w:left="1513.34495544433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4. Cambia la dirección IP de las tarjetas de red para evitar direcciones IP duplicadas en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40" w:lineRule="auto"/>
        <w:ind w:left="1763.560104370117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la red del aula.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4.5451354980469" w:line="240" w:lineRule="auto"/>
        <w:ind w:left="1282.150039672851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3349761962890625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Despliegue de Aplicaciones Web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545166015625" w:line="240" w:lineRule="auto"/>
        <w:ind w:left="29.90798950195312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1.2. Máquinas virtuales en la red IP del aula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20947265625" w:line="308.96873474121094" w:lineRule="auto"/>
        <w:ind w:left="9.430007934570312" w:right="1671.11083984375" w:firstLine="289.9549865722656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Comprueba que las máquinas virtuales formen parte de la red IP del aula y cambia el nombre de cada una de  ellas para diferenciarlas de las máquinas de los compañeros. Figura 1.2.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28466796875" w:line="291.5204429626465" w:lineRule="auto"/>
        <w:ind w:left="13.884963989257812" w:right="1689.01123046875" w:firstLine="293.7351989746094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Tendrás que adaptar las direcciones IP y la máscara de red a la red IP del aula donde realices las prácticas.  Como servidor DNS puedes utilizar el del aula o alguno público de Internet como por ejemplo 8.8.8.8.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25146484375" w:line="240" w:lineRule="auto"/>
        <w:ind w:left="288.84010314941406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single"/>
          <w:shd w:fill="auto" w:val="clear"/>
          <w:vertAlign w:val="baseline"/>
          <w:rtl w:val="0"/>
        </w:rPr>
        <w:t xml:space="preserve"> Configuración de la máquina DesarrolloW7XX.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84423828125" w:line="240" w:lineRule="auto"/>
        <w:ind w:left="561.150131225585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1-1. 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DesarrolloW7XX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un usuario con privilegios de administrador, es decir, ROOT.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45654296875" w:line="290.9539318084717" w:lineRule="auto"/>
        <w:ind w:left="953.5149383544922" w:right="1668.8665771484375" w:hanging="392.36480712890625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1.2. Accede a las propiedades del protocolo de Internet versión 4,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TCP/IPv4 (Menú Inicio, Panel de  control, Redes e Internet, Centro de redes y recursos compartidos, Conexión de área local,  Propiedades, Protocolo de Internet versión 4)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y añade la configuración elegida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Dirección IP, Máscara de subred, Puerta de enlace y Servidor DNS preferido.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1455078125" w:line="309.69494819641113" w:lineRule="auto"/>
        <w:ind w:left="953.3498382568359" w:right="1670.621337890625" w:hanging="392.19970703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1.3. Abre un terminal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(Inicio, Todos los Programas, Accesorios, Símbolo de Sistema)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y ejecuta el  comando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ipconfig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para verificar la configuración.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1455078125" w:line="309.69494819641113" w:lineRule="auto"/>
        <w:ind w:left="953.3498382568359" w:right="1670.621337890625" w:hanging="392.19970703125"/>
        <w:jc w:val="left"/>
        <w:rPr>
          <w:rFonts w:ascii="Century Schoolbook" w:cs="Century Schoolbook" w:eastAsia="Century Schoolbook" w:hAnsi="Century Schoolbook"/>
          <w:sz w:val="16.5"/>
          <w:szCs w:val="16.5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16.5"/>
          <w:szCs w:val="16.5"/>
        </w:rPr>
        <w:drawing>
          <wp:inline distB="114300" distT="114300" distL="114300" distR="114300">
            <wp:extent cx="2024697" cy="113465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697" cy="113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0029296875" w:line="297.25467681884766" w:lineRule="auto"/>
        <w:ind w:left="954.0099334716797" w:right="1669.161376953125" w:hanging="392.85980224609375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1.4. Configura el nombre del equipo accediendo a la ventana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’’Cambios en el dominio o nombre del  equipo’’ (Menú Inicio, Panel de control, Sistema y Seguridad, Sistema, Cambiar  configuración, Cambiar...)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. Asigna como nombre DesarrolloW7XX y como grupo de trabajo  DESPLIEGUEXX.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82275390625" w:line="240" w:lineRule="auto"/>
        <w:ind w:left="561.150131225585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1.5. Reinicia el sistema para activar la nueva configuración.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45654296875" w:line="240" w:lineRule="auto"/>
        <w:ind w:left="740.17982482910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En el diagrama se supone que: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59521484375" w:line="240" w:lineRule="auto"/>
        <w:ind w:left="924.399948120117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+ La red del Instituto/Aula es 172.16.0.0/16.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96923828125" w:line="240" w:lineRule="auto"/>
        <w:ind w:left="924.399948120117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+ La puerta de enlace {gatevray} es 172.16.0.1.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9716796875" w:line="240" w:lineRule="auto"/>
        <w:ind w:left="939.400100708007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+ Las direcciones IP asignadas a las máquinas virtuales están libres.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9716796875" w:line="240" w:lineRule="auto"/>
        <w:ind w:left="755.179977416992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En la práctica hay que adaptar las direcciones IP a la red del Instituto/Aula correspondiente.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759765625" w:line="213.59546184539795" w:lineRule="auto"/>
        <w:ind w:left="0" w:right="330.401611328125" w:firstLine="0"/>
        <w:jc w:val="center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6325743" cy="326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5743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  <w:rtl w:val="0"/>
        </w:rPr>
        <w:t xml:space="preserve">Máquinas Virtuales GrupoXX XX: Número de equipo asignado en el aula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17437744140625" w:line="240" w:lineRule="auto"/>
        <w:ind w:left="1564.59983825683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3.5"/>
          <w:szCs w:val="13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Figura 1.2: Máquinas virtuales conectadas a la red IP del aula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3.9451599121094" w:line="240" w:lineRule="auto"/>
        <w:ind w:left="10.2549743652343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.8350677490234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Despliegue de Aplicaciones Web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045654296875" w:line="240" w:lineRule="auto"/>
        <w:ind w:left="1166.7549896240234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ff0000"/>
          <w:sz w:val="16.5"/>
          <w:szCs w:val="16.5"/>
          <w:highlight w:val="green"/>
          <w:u w:val="none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highlight w:val="green"/>
          <w:u w:val="single"/>
          <w:vertAlign w:val="baseline"/>
          <w:rtl w:val="0"/>
        </w:rPr>
        <w:t xml:space="preserve">Configuración de la máquina ServidorLinuxXX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(Ubuntu Server 20.04)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16.5"/>
          <w:szCs w:val="16.5"/>
          <w:rtl w:val="0"/>
        </w:rPr>
        <w:t xml:space="preserve">ó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sz w:val="16.5"/>
          <w:szCs w:val="16.5"/>
          <w:u w:val="none"/>
          <w:shd w:fill="auto" w:val="clear"/>
          <w:vertAlign w:val="baseline"/>
          <w:rtl w:val="0"/>
        </w:rPr>
        <w:t xml:space="preserve"> 18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sz w:val="16.5"/>
          <w:szCs w:val="16.5"/>
          <w:highlight w:val="green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ff0000"/>
          <w:sz w:val="16.5"/>
          <w:szCs w:val="16.5"/>
          <w:highlight w:val="green"/>
          <w:u w:val="none"/>
          <w:vertAlign w:val="baseline"/>
          <w:rtl w:val="0"/>
        </w:rPr>
        <w:t xml:space="preserve"> NO USAR TABULADOR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45458984375" w:line="321.24486923217773" w:lineRule="auto"/>
        <w:ind w:left="1163.1250762939453" w:right="512.171630859375" w:firstLine="3.629913330078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2.1. 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ServidorLinuxXX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un usuario con privilegios de administrador. 2.2. Averigua el nombre que el sistema ha asignado a las interfaces de red ejecutando el comando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highlight w:val="yellow"/>
          <w:u w:val="none"/>
          <w:vertAlign w:val="baseline"/>
          <w:rtl w:val="0"/>
        </w:rPr>
        <w:t xml:space="preserve">ifconfig -a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. El  resultado obtenido deberá mostrar la interfaz lo de bucle local y otra interfaz con el formato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ens33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para una red  cableada.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8994140625" w:line="272.61817932128906" w:lineRule="auto"/>
        <w:ind w:left="1165.929946899414" w:right="513.211669921875" w:firstLine="0.8250427246093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2.3. Edita el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yellow"/>
          <w:u w:val="none"/>
          <w:vertAlign w:val="baseline"/>
          <w:rtl w:val="0"/>
        </w:rPr>
        <w:t xml:space="preserve"> fichero de configuración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highlight w:val="yellow"/>
          <w:u w:val="none"/>
          <w:vertAlign w:val="baseline"/>
          <w:rtl w:val="0"/>
        </w:rPr>
        <w:t xml:space="preserve">/etc/netplan/00-installer-config.yaml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yellow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Modifica el fichero tal como aparece  en la Figura 1.3, sustituyendo ens33 por el nombre de tu interfaz de red cableada.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8994140625" w:line="272.61817932128906" w:lineRule="auto"/>
        <w:ind w:left="1165.929946899414" w:right="513.211669921875" w:firstLine="0.825042724609375"/>
        <w:jc w:val="left"/>
        <w:rPr>
          <w:rFonts w:ascii="Century Schoolbook" w:cs="Century Schoolbook" w:eastAsia="Century Schoolbook" w:hAnsi="Century Schoolbook"/>
          <w:sz w:val="16.5"/>
          <w:szCs w:val="16.5"/>
          <w:shd w:fill="f4cccc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16.5"/>
          <w:szCs w:val="16.5"/>
          <w:shd w:fill="f4cccc" w:val="clear"/>
          <w:rtl w:val="0"/>
        </w:rPr>
        <w:t xml:space="preserve">OJO EL ADDRESS ES: [172.16.10.09/16] !!!!!!!!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18212890625" w:line="240" w:lineRule="auto"/>
        <w:ind w:left="1642.0000457763672" w:right="0" w:firstLine="0"/>
        <w:jc w:val="left"/>
        <w:rPr>
          <w:rFonts w:ascii="Century Schoolbook" w:cs="Century Schoolbook" w:eastAsia="Century Schoolbook" w:hAnsi="Century Schoolbook"/>
          <w:sz w:val="16.5"/>
          <w:szCs w:val="16.5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16.5"/>
          <w:szCs w:val="16.5"/>
          <w:rtl w:val="0"/>
        </w:rPr>
        <w:t xml:space="preserve">.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16.5"/>
          <w:szCs w:val="16.5"/>
        </w:rPr>
        <w:drawing>
          <wp:inline distB="19050" distT="19050" distL="19050" distR="19050">
            <wp:extent cx="3895725" cy="1638300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38300"/>
                    </a:xfrm>
                    <a:prstGeom prst="rect"/>
                    <a:ln w="25400">
                      <a:solidFill>
                        <a:srgbClr val="00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18212890625" w:line="240" w:lineRule="auto"/>
        <w:ind w:left="1642.0000457763672" w:right="0" w:firstLine="0"/>
        <w:jc w:val="left"/>
        <w:rPr>
          <w:rFonts w:ascii="Century Schoolbook" w:cs="Century Schoolbook" w:eastAsia="Century Schoolbook" w:hAnsi="Century Schoolbook"/>
          <w:sz w:val="16.5"/>
          <w:szCs w:val="16.5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16.5"/>
          <w:szCs w:val="16.5"/>
          <w:rtl w:val="0"/>
        </w:rPr>
        <w:t xml:space="preserve">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9.000015258789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ff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Figura 1.3: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/etc/netplan/00-installer-config.yaml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ff0000"/>
          <w:sz w:val="16.5"/>
          <w:szCs w:val="16.5"/>
          <w:u w:val="none"/>
          <w:shd w:fill="auto" w:val="clear"/>
          <w:vertAlign w:val="baseline"/>
          <w:rtl w:val="0"/>
        </w:rPr>
        <w:t xml:space="preserve">(LA RUTA)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0450439453125" w:line="345.558557510376" w:lineRule="auto"/>
        <w:ind w:left="1159.000015258789" w:right="541.925048828125" w:firstLine="7.754974365234375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2.4. Reinicia el servicio de red con el comando sudo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netplan apply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para aplicar los cambios. 2.5. Ejecuta el comando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ifconfig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para verificar la configuración.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ff0000"/>
          <w:sz w:val="16.5"/>
          <w:szCs w:val="16.5"/>
          <w:u w:val="none"/>
          <w:shd w:fill="auto" w:val="clear"/>
          <w:vertAlign w:val="baseline"/>
          <w:rtl w:val="0"/>
        </w:rPr>
        <w:t xml:space="preserve">1º bajarse : (Previamente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ff0000"/>
          <w:sz w:val="16.5"/>
          <w:szCs w:val="16.5"/>
          <w:u w:val="none"/>
          <w:shd w:fill="auto" w:val="clear"/>
          <w:vertAlign w:val="baseline"/>
          <w:rtl w:val="0"/>
        </w:rPr>
        <w:t xml:space="preserve">sudo apt install net-tools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ff0000"/>
          <w:sz w:val="16.5"/>
          <w:szCs w:val="16.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.  Otra forma de verificar es usando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ip route show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40478515625" w:line="308.96656036376953" w:lineRule="auto"/>
        <w:ind w:left="1164.6100616455078" w:right="782.930908203125" w:firstLine="2.1449279785156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2.6.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 Consulta el fichero de configuración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/run/systemd/resolve/resolv.conf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y observa que se utiliza el servidor  DNS que has definido previamente, Figura 1.4.  COMPROBARLO EN EL EXAM</w:t>
      </w:r>
      <w:r w:rsidDel="00000000" w:rsidR="00000000" w:rsidRPr="00000000">
        <w:rPr>
          <w:rFonts w:ascii="Century Schoolbook" w:cs="Century Schoolbook" w:eastAsia="Century Schoolbook" w:hAnsi="Century Schoolbook"/>
          <w:sz w:val="16.5"/>
          <w:szCs w:val="16.5"/>
          <w:highlight w:val="green"/>
          <w:rtl w:val="0"/>
        </w:rPr>
        <w:t xml:space="preserve">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3037109375" w:line="209.98540878295898" w:lineRule="auto"/>
        <w:ind w:left="1159.000015258789" w:right="571.201171875" w:hanging="3.000030517578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5438775" cy="182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5087890625" w:line="240" w:lineRule="auto"/>
        <w:ind w:left="1159.000015258789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Figura 1.4: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/run/systemd/resolve/resolv.conf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450439453125" w:line="291.035099029541" w:lineRule="auto"/>
        <w:ind w:left="1163.1250762939453" w:right="520.943603515625" w:firstLine="3.629913330078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2.7. Edita el fichero de configuración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/etc/hostname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y escribe en el fichero únicamente el nombre que deseamos que  tenga la máquina (ServidorLinuxXX), para ver reflejado el cambio de nombre de equipo , debes reiniciarlo.Véase  Figura 1.5.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582763671875" w:line="240" w:lineRule="auto"/>
        <w:ind w:left="1159.000015258789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1171575" cy="209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19189453125" w:line="240" w:lineRule="auto"/>
        <w:ind w:left="0" w:right="4054.7064208984375" w:firstLine="0"/>
        <w:jc w:val="righ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Figura 1.5: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/etc/hostname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45068359375" w:line="291.3987636566162" w:lineRule="auto"/>
        <w:ind w:left="1163.949966430664" w:right="553.604736328125" w:firstLine="2.8050231933593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2.8. Edita el fichero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/etc/hosts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y asocia el nombre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ServidorLinuxXX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la dirección IP de bucle interno (127.0.1.1) como se indica en la Figura 1.6.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1082153320312" w:line="240" w:lineRule="auto"/>
        <w:ind w:left="1170.0550079345703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3349761962890625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Despliegue de Aplicaciones Web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44482421875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4465320" cy="132651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32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5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Figura 1.6: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/etc/hosts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45068359375" w:line="240" w:lineRule="auto"/>
        <w:ind w:left="10.2549743652343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2.9. Reinicia la máquina con el comando sudo reboot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4423828125" w:line="240" w:lineRule="auto"/>
        <w:ind w:left="299.0549468994140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highlight w:val="green"/>
          <w:u w:val="single"/>
          <w:vertAlign w:val="baseline"/>
          <w:rtl w:val="0"/>
        </w:rPr>
        <w:t xml:space="preserve">Configuración de la máquina ServidorW2008XX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45654296875" w:line="304.72646713256836" w:lineRule="auto"/>
        <w:ind w:left="314.0550994873047" w:right="1668.7164306640625" w:hanging="311.5550994873047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3.1 .Inicia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ServidorW2008XX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un usuario con privilegios de administrador. 3.2. Accede a las propiedades del protocolo de Internet versión 4,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TCP/IPv4 (Menú Inicio, Panel de control,  Redes e Internet, Centro de redes y recursos compartidos, Ver Estado (Conexión de área local),  Propiedades, Protocolo de Internet versión 4)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y añade la configuración elegida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Dirección IP,  Máscara de subred, Puerta de enlace y Servidor DNS preferido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45556640625" w:line="309.45239067077637" w:lineRule="auto"/>
        <w:ind w:left="668.4499359130859" w:right="1670.411376953125" w:hanging="354.39483642578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3.3. Abre un terminal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(Inicio, Todos los Programas, Accesorios, Símbolo de Sistema)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y ejecuta el  comando ipconfig para verificar la configuración.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96240234375" w:line="291.03529930114746" w:lineRule="auto"/>
        <w:ind w:left="675.0499725341797" w:right="1704.0313720703125" w:hanging="360.994873046875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ff00ff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3.4. Configura el nombre del equipo accediendo a la ventana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"Cambios en el dominio o nombre del equipo" (Menú Inicio, Panel de control, Sistema y Mantenimiento, Sistema, Cambiar configuración, Cambiar...)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. Asigna como nombre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ServidorW2008XX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y como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ff00ff"/>
          <w:sz w:val="16.5"/>
          <w:szCs w:val="16.5"/>
          <w:u w:val="none"/>
          <w:shd w:fill="auto" w:val="clear"/>
          <w:vertAlign w:val="baseline"/>
          <w:rtl w:val="0"/>
        </w:rPr>
        <w:t xml:space="preserve">grupo de trabajo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ff00ff"/>
          <w:sz w:val="16.5"/>
          <w:szCs w:val="16.5"/>
          <w:u w:val="none"/>
          <w:shd w:fill="auto" w:val="clear"/>
          <w:vertAlign w:val="baseline"/>
          <w:rtl w:val="0"/>
        </w:rPr>
        <w:t xml:space="preserve">DESPLIEGUEXX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ff00ff"/>
          <w:sz w:val="16.5"/>
          <w:szCs w:val="16.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581787109375" w:line="240" w:lineRule="auto"/>
        <w:ind w:left="314.055099487304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3.5. Reinicia el sistema para activar la nueva configuración.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450439453125" w:line="240" w:lineRule="auto"/>
        <w:ind w:left="296.744918823242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yellow"/>
          <w:u w:val="none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single"/>
          <w:shd w:fill="auto" w:val="clear"/>
          <w:vertAlign w:val="baseline"/>
          <w:rtl w:val="0"/>
        </w:rPr>
        <w:t xml:space="preserve">Configuración de la máquina ServidorW2012XX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yellow"/>
          <w:u w:val="none"/>
          <w:vertAlign w:val="baseline"/>
          <w:rtl w:val="0"/>
        </w:rPr>
        <w:t xml:space="preserve"> SINO </w:t>
      </w:r>
      <w:r w:rsidDel="00000000" w:rsidR="00000000" w:rsidRPr="00000000">
        <w:rPr>
          <w:rFonts w:ascii="Century Schoolbook" w:cs="Century Schoolbook" w:eastAsia="Century Schoolbook" w:hAnsi="Century Schoolbook"/>
          <w:sz w:val="16.5"/>
          <w:szCs w:val="16.5"/>
          <w:highlight w:val="yellow"/>
          <w:rtl w:val="0"/>
        </w:rPr>
        <w:t xml:space="preserve">COMO SIEMPRE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456787109375" w:line="309.31334495544434" w:lineRule="auto"/>
        <w:ind w:left="310.7550811767578" w:right="1666.256103515625" w:firstLine="0.9899902343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4.1 .Inicia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ServidorW2012XX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un usuario con privilegios de administrador.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4.2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Accede a las propiedades del protocolo de Internet versión 4,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TCP/IPv4 (Panel, Configurar este  servidor local, Ethernet(), botón drcho. Propiedades, Protocolo de Internet Versión 4,  Propiedades)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y añade la configuración elegida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Dirección IP, Máscara de subred, Puerta de  enlace y Servidor DNS preferido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. También puedes optar por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Carpeta Amarilla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botón drcho. Red,  Propiedades Ethernet, Propiedades, Protocolo de Internet Versión 4, Propiedades.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4.3 Abre un terminal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(Icono de Windows PowerShell)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situado en la barra de tareas y ejecuta el comando  ipconfig para verificar la configuración.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918701171875" w:line="291.03504180908203" w:lineRule="auto"/>
        <w:ind w:left="668.4499359130859" w:right="1668.326416015625" w:hanging="356.7048645019531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4.4 Configura el nombre del equipo accediendo a la ventana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"Cambios en el dominio o nombre del equipo" (Panel, Configurar este servidor local, Propiedades)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. Asigna como nombre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ServidorW2012XX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y  como grupo de trabajo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DESPLIEGUEXX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. También puedes optar por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Carpeta Amarilla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botón drcho.  Equipo, Propiedades, Cambiar configuración, Cambiar.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5848388671875" w:line="240" w:lineRule="auto"/>
        <w:ind w:left="311.7450714111328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4.5 Reinicia el sistema para activar la nueva configuración.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(Panel,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450439453125" w:line="240" w:lineRule="auto"/>
        <w:ind w:left="670.9249114990234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 local, Propiedades, Tareas, Cerrar Servidor Local,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5068359375" w:line="240" w:lineRule="auto"/>
        <w:ind w:left="673.2349395751953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Reiniciar)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84515380859375" w:line="240" w:lineRule="auto"/>
        <w:ind w:left="299.54994201660156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single"/>
          <w:shd w:fill="auto" w:val="clear"/>
          <w:vertAlign w:val="baseline"/>
          <w:rtl w:val="0"/>
        </w:rPr>
        <w:t xml:space="preserve">Comprobar la configuración.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448486328125" w:line="240" w:lineRule="auto"/>
        <w:ind w:left="705.0499725341797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5.1.Inicia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DesarrolloW7XX.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5452270507812" w:line="290.7927417755127" w:lineRule="auto"/>
        <w:ind w:left="1062.7449798583984" w:right="1670.60546875" w:hanging="357.695007324218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5.2. Utiliza el comando ping para comprobar que existe comunicación con las otras máquinas, con la puerta  de enlace y con Internet.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5249328613281" w:line="240" w:lineRule="auto"/>
        <w:ind w:left="11.244964599609375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.8350677490234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Despliegue de Aplicaciones Web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0444335937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172.16.10.XX6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6679687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172.16.10.XX8 ¿Qué ocurre?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438476562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172.16.0.1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4545898437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8.8.8.8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45068359375" w:line="240" w:lineRule="auto"/>
        <w:ind w:left="1860.3948211669922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5.3.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ServidorLinuxXX.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45654296875" w:line="308.96727561950684" w:lineRule="auto"/>
        <w:ind w:left="2218.7451171875" w:right="514.005126953125" w:hanging="357.19512939453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5.4. Utiliza el comando ping para comprobar que existe comunicación con las otras máquinas, con la puerta  de enlace y con Internet.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29687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172.16.10.XX7 ¿Qué ocurre?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4506835937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172.16.10.XX8 ¿Qué ocurre?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4565429687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172.16.0.1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4506835937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8 . 8 . 8 . 8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4423828125" w:line="240" w:lineRule="auto"/>
        <w:ind w:left="1861.5499114990234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5.5. 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ServidorW2008XX o en ServidorW2012XX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45654296875" w:line="308.96727561950684" w:lineRule="auto"/>
        <w:ind w:left="2218.7451171875" w:right="514.005126953125" w:hanging="357.195129394531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5.6. Utiliza el comando ping para comprobar que existe comunicación con las otras máquinas, con la puerta  de enlace y con Internet.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29882812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172.16.1 0 . X X 7 ¿Qué ocurre?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4506835937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172.16.1 0 . X X 6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4545898437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172.16.0.1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45068359375" w:line="240" w:lineRule="auto"/>
        <w:ind w:left="2041.715011596679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■ ping 8 . 8 . 8 . 8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45654296875" w:line="240" w:lineRule="auto"/>
        <w:ind w:left="1168.4050750732422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single"/>
          <w:shd w:fill="auto" w:val="clear"/>
          <w:vertAlign w:val="baseline"/>
          <w:rtl w:val="0"/>
        </w:rPr>
        <w:t xml:space="preserve">Habilitar respuesta 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16.5"/>
          <w:szCs w:val="16.5"/>
          <w:u w:val="singl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single"/>
          <w:shd w:fill="auto" w:val="clear"/>
          <w:vertAlign w:val="baseline"/>
          <w:rtl w:val="0"/>
        </w:rPr>
        <w:t xml:space="preserve">en el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16.5"/>
          <w:szCs w:val="16.5"/>
          <w:u w:val="single"/>
          <w:shd w:fill="auto" w:val="clear"/>
          <w:vertAlign w:val="baseline"/>
          <w:rtl w:val="0"/>
        </w:rPr>
        <w:t xml:space="preserve">Firewall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singl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16.5"/>
          <w:szCs w:val="16.5"/>
          <w:u w:val="singl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8448486328125" w:line="291.27711296081543" w:lineRule="auto"/>
        <w:ind w:left="1466.03515625" w:right="512.67578125" w:hanging="1.3200378417968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Los sistemas operativos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tienen habilitada por defecto la respuesta a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pings,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pero en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Windows 7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Windows  2008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firewall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iniciado por defecto no lo permite.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917724609375" w:line="240" w:lineRule="auto"/>
        <w:ind w:left="1168.405075073242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6.1. 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DesarrolloW7XX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un usuario con privilegios de administrador.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45654296875" w:line="281.947660446167" w:lineRule="auto"/>
        <w:ind w:left="1523.7252807617188" w:right="515.755615234375" w:hanging="355.32012939453125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6.2. Accede a la ventana de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Firewall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seguridad avanzada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(Menú Inicio, Panel de control.  Sistema y seguridad, Firewall de Windows, Configuración avanzada).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Habilita, dentro de la sección  Reglas de entrada, la regla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Archivos e impresoras compartidos (petición eco: ICMPv4 de entrada)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059326171875" w:line="240" w:lineRule="auto"/>
        <w:ind w:left="0" w:right="679.23095703125" w:firstLine="0"/>
        <w:jc w:val="righ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6.3. 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ServidorW2008XX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ServidorW2012XX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un usuario con privilegios de administrador.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281.947660446167" w:lineRule="auto"/>
        <w:ind w:left="1526.5301513671875" w:right="514.215087890625" w:hanging="358.125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6.4. Accede a la ventana de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Firewall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seguridad avanzada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(Menú Inicio, Herramientas  administrativas, Firewall de Windows con seguridad avanzada).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Habilita, dentro de la sección Reglas de  entrada, la regla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Archivos e impresoras compartidos (petición eco: ICMPv4 de entrada).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059326171875" w:line="240" w:lineRule="auto"/>
        <w:ind w:left="1168.405075073242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6.5. Ahora sí, deberían responder con normalidad si compruebas la configuración.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45166015625" w:line="240" w:lineRule="auto"/>
        <w:ind w:left="1186.4080047607422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1.3. Puertos y conexiones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186279296875" w:line="290.7927417755127" w:lineRule="auto"/>
        <w:ind w:left="1163.6200714111328" w:right="511.934814453125" w:firstLine="294.989929199218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Averigua los puertos TCP y UDP a la escucha de cada una de las máquinas virtuales y comprueba las conexiones  TCP que se establecen al conectarse a un servidor web de Internet.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25" w:line="240" w:lineRule="auto"/>
        <w:ind w:left="1432.150039672851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1. 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DesarrolloW7XX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un usuario con privilegios de administrador.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4476318359375" w:line="240" w:lineRule="auto"/>
        <w:ind w:left="1732.749862670898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1.1. Averigua los puertos TCP a la escucha con el comando netstat -a -p TCP -n.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4515380859375" w:line="240" w:lineRule="auto"/>
        <w:ind w:left="1732.749862670898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1.2. Averigua los puertos UDP a la escucha con el comando netstat -a -p UDP -n.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515380859375" w:line="240" w:lineRule="auto"/>
        <w:ind w:left="1732.749862670898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1.3. Abre el navegador y accede a una web de Internet.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45068359375" w:line="240" w:lineRule="auto"/>
        <w:ind w:left="2218.084945678711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a. Muestra la conexiones TCP establecidas con el comando netstat -p TCP -n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450439453125" w:line="272.61792182922363" w:lineRule="auto"/>
        <w:ind w:left="2500.2200317382812" w:right="637.225341796875" w:hanging="288.9001464843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b. ¿Qué puerto/s ha asignado el sistema operativo al navegador web para establecer la conexión/es  TCP?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032470703125" w:line="240" w:lineRule="auto"/>
        <w:ind w:left="0" w:right="2014.1741943359375" w:firstLine="0"/>
        <w:jc w:val="righ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c. ¿Qué puerto/s utiliza/n el servidor/es con los que se establecen las conexiones?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45068359375" w:line="240" w:lineRule="auto"/>
        <w:ind w:left="1421.7549896240234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2. 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ServidorLinuxXX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un usuario con privilegios de administrador.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4449768066406" w:line="240" w:lineRule="auto"/>
        <w:ind w:left="1170.550003051757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3349761962890625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Despliegue de Aplicaciones Web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045654296875" w:line="240" w:lineRule="auto"/>
        <w:ind w:left="550.755081176757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2.1. Averigua los puertos TCP a la escucha con el comando netstat -ltn.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45458984375" w:line="240" w:lineRule="auto"/>
        <w:ind w:left="550.7550811767578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2.2. Averigua los puertos UDP a la escucha con el comando netstat -lun.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4423828125" w:line="490.7127571105957" w:lineRule="auto"/>
        <w:ind w:left="10.58502197265625" w:right="2665.361328125" w:hanging="8.0850219726562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3.Inicia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ServidorW2008XX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o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ServidorW2012XX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con un usuario con privilegios de  administrador.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8115234375" w:line="240" w:lineRule="auto"/>
        <w:ind w:left="554.055099487304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3.1. Averigua los puertos TCP a la escucha con el comando netstat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-p TCP -n.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3935546875" w:line="240" w:lineRule="auto"/>
        <w:ind w:left="554.0550994873047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3.2. Averigua los puertos UDP a la escucha con el comando netstat -a -p UDP -n.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45068359375" w:line="240" w:lineRule="auto"/>
        <w:ind w:left="294.764938354492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Nota: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16.5"/>
          <w:szCs w:val="16.5"/>
          <w:highlight w:val="green"/>
          <w:u w:val="single"/>
          <w:vertAlign w:val="baseline"/>
          <w:rtl w:val="0"/>
        </w:rPr>
        <w:t xml:space="preserve">Configuración de la máquina ClienteLinuxXX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highlight w:val="green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45654296875" w:line="240" w:lineRule="auto"/>
        <w:ind w:left="298.5599517822265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( Ubuntu desktop 18.04.4)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4423828125" w:line="309.2098331451416" w:lineRule="auto"/>
        <w:ind w:left="371.7450714111328" w:right="1668.3209228515625" w:hanging="369.2450714111328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1. Inicia sesión en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ClienteLinuxXX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un usuario con privilegios de administrador. 4. Accede a “Cableado Conectado” del icono Red superior drcha.-&gt; “Configuración de red cableada” -&gt;  Cableado -&gt; los ajustes de IPv4 del interfaz de red, Método manual y añade la configuración elegida en  Dirección, Máscara de red, Puerta de enlace y finalmente en Servidor DNS.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62646484375" w:line="290.7927417755127" w:lineRule="auto"/>
        <w:ind w:left="729.1100311279297" w:right="1674.7662353515625" w:hanging="354.5599365234375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Para desactivar y activar la tarjeta ve a “Cableado conectada” -&gt; Apagar (desaparece el icono de red).  Después ve a l icono Triangulo invertido -&gt; “Cableado apagado” -&gt; Conectar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48046875" w:line="240" w:lineRule="auto"/>
        <w:ind w:left="372.40516662597656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Para ver la ip asignada puedes usar ifconfig o ip route show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5068359375" w:line="240" w:lineRule="auto"/>
        <w:ind w:left="375.540084838867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Abre un terminal y edita los ficheros /etc/hostname y /etc/hosts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0.945434570312" w:line="240" w:lineRule="auto"/>
        <w:ind w:left="11.904983520507812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6 </w:t>
      </w:r>
    </w:p>
    <w:sectPr>
      <w:pgSz w:h="16820" w:w="11900" w:orient="portrait"/>
      <w:pgMar w:bottom="750.5000305175781" w:top="690.999755859375" w:left="1094.000015258789" w:right="513.7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ranklin Gothic">
    <w:embedBold w:fontKey="{00000000-0000-0000-0000-000000000000}" r:id="rId1" w:subsetted="0"/>
  </w:font>
  <w:font w:name="Century Schoolbook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Relationship Id="rId2" Type="http://schemas.openxmlformats.org/officeDocument/2006/relationships/font" Target="fonts/CenturySchoolbook-regular.ttf"/><Relationship Id="rId3" Type="http://schemas.openxmlformats.org/officeDocument/2006/relationships/font" Target="fonts/CenturySchoolbook-bold.ttf"/><Relationship Id="rId4" Type="http://schemas.openxmlformats.org/officeDocument/2006/relationships/font" Target="fonts/CenturySchoolbook-italic.ttf"/><Relationship Id="rId5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