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835583" w14:textId="692A4682" w:rsidR="00D618BE" w:rsidRDefault="000459AE" w:rsidP="000459AE">
      <w:pPr>
        <w:jc w:val="center"/>
        <w:rPr>
          <w:b/>
          <w:bCs/>
          <w:lang w:val="en-US"/>
        </w:rPr>
      </w:pPr>
      <w:r w:rsidRPr="000459AE">
        <w:rPr>
          <w:b/>
          <w:bCs/>
          <w:lang w:val="en-US"/>
        </w:rPr>
        <w:t>Protocol for sampling C14 from soil respiration</w:t>
      </w:r>
    </w:p>
    <w:p w14:paraId="15DFD9C6" w14:textId="47B22DA9" w:rsidR="000459AE" w:rsidRDefault="000459AE" w:rsidP="000459AE">
      <w:pPr>
        <w:jc w:val="center"/>
        <w:rPr>
          <w:b/>
          <w:bCs/>
          <w:lang w:val="en-US"/>
        </w:rPr>
      </w:pPr>
    </w:p>
    <w:p w14:paraId="198E9718" w14:textId="38DF0A43" w:rsidR="000459AE" w:rsidRDefault="000459AE" w:rsidP="000459AE">
      <w:pPr>
        <w:pStyle w:val="ListParagraph"/>
        <w:numPr>
          <w:ilvl w:val="0"/>
          <w:numId w:val="1"/>
        </w:numPr>
        <w:jc w:val="both"/>
        <w:rPr>
          <w:b/>
          <w:bCs/>
          <w:lang w:val="en-US"/>
        </w:rPr>
      </w:pPr>
      <w:r>
        <w:rPr>
          <w:b/>
          <w:bCs/>
          <w:lang w:val="en-US"/>
        </w:rPr>
        <w:t xml:space="preserve">Traps preparation. See protocols </w:t>
      </w:r>
    </w:p>
    <w:p w14:paraId="5F9970AC" w14:textId="1D266F09" w:rsidR="000459AE" w:rsidRDefault="000459AE" w:rsidP="000459AE">
      <w:pPr>
        <w:jc w:val="both"/>
        <w:rPr>
          <w:b/>
          <w:bCs/>
          <w:lang w:val="en-US"/>
        </w:rPr>
      </w:pPr>
    </w:p>
    <w:p w14:paraId="667E72B3" w14:textId="5EAF7F07" w:rsidR="00610EAF" w:rsidRDefault="00610EAF" w:rsidP="000459AE">
      <w:pPr>
        <w:jc w:val="both"/>
        <w:rPr>
          <w:b/>
          <w:bCs/>
          <w:lang w:val="en-US"/>
        </w:rPr>
      </w:pPr>
      <w:r>
        <w:rPr>
          <w:b/>
          <w:bCs/>
          <w:lang w:val="en-US"/>
        </w:rPr>
        <w:t>Objective</w:t>
      </w:r>
    </w:p>
    <w:p w14:paraId="62B5BF5F" w14:textId="22F5430C" w:rsidR="00E179D7" w:rsidRPr="00E179D7" w:rsidRDefault="00610EAF" w:rsidP="00E179D7">
      <w:pPr>
        <w:pStyle w:val="ListParagraph"/>
        <w:numPr>
          <w:ilvl w:val="0"/>
          <w:numId w:val="6"/>
        </w:numPr>
        <w:jc w:val="both"/>
        <w:rPr>
          <w:lang w:val="en-US"/>
        </w:rPr>
      </w:pPr>
      <w:r w:rsidRPr="00E179D7">
        <w:rPr>
          <w:lang w:val="en-US"/>
        </w:rPr>
        <w:t>6 rings</w:t>
      </w:r>
      <w:r w:rsidR="00E179D7" w:rsidRPr="00E179D7">
        <w:rPr>
          <w:lang w:val="en-US"/>
        </w:rPr>
        <w:t xml:space="preserve"> X 2 samples (one every 12 hours) X 2 days </w:t>
      </w:r>
      <w:r w:rsidRPr="00E179D7">
        <w:rPr>
          <w:lang w:val="en-US"/>
        </w:rPr>
        <w:t>= 24 MS</w:t>
      </w:r>
      <w:r w:rsidR="00E179D7" w:rsidRPr="00E179D7">
        <w:rPr>
          <w:lang w:val="en-US"/>
        </w:rPr>
        <w:t xml:space="preserve">. That is already 6 replicates per sample per day. </w:t>
      </w:r>
    </w:p>
    <w:p w14:paraId="1455D997" w14:textId="0430B3D2" w:rsidR="00E179D7" w:rsidRDefault="00E179D7" w:rsidP="00E179D7">
      <w:pPr>
        <w:pStyle w:val="ListParagraph"/>
        <w:numPr>
          <w:ilvl w:val="0"/>
          <w:numId w:val="6"/>
        </w:numPr>
        <w:jc w:val="both"/>
        <w:rPr>
          <w:lang w:val="en-US"/>
        </w:rPr>
      </w:pPr>
      <w:r>
        <w:rPr>
          <w:lang w:val="en-US"/>
        </w:rPr>
        <w:t>3</w:t>
      </w:r>
      <w:r w:rsidRPr="00E179D7">
        <w:rPr>
          <w:lang w:val="en-US"/>
        </w:rPr>
        <w:t xml:space="preserve"> rings X 2 samples (one every 12 hours) X </w:t>
      </w:r>
      <w:r>
        <w:rPr>
          <w:lang w:val="en-US"/>
        </w:rPr>
        <w:t>4</w:t>
      </w:r>
      <w:r w:rsidRPr="00E179D7">
        <w:rPr>
          <w:lang w:val="en-US"/>
        </w:rPr>
        <w:t xml:space="preserve"> days = 24 MS. That is already </w:t>
      </w:r>
      <w:r>
        <w:rPr>
          <w:lang w:val="en-US"/>
        </w:rPr>
        <w:t>3</w:t>
      </w:r>
      <w:r w:rsidRPr="00E179D7">
        <w:rPr>
          <w:lang w:val="en-US"/>
        </w:rPr>
        <w:t xml:space="preserve"> replicates per sample per day. </w:t>
      </w:r>
    </w:p>
    <w:p w14:paraId="65B88936" w14:textId="4F96E4FA" w:rsidR="008025EA" w:rsidRPr="008025EA" w:rsidRDefault="008025EA" w:rsidP="008025EA">
      <w:pPr>
        <w:pStyle w:val="ListParagraph"/>
        <w:numPr>
          <w:ilvl w:val="0"/>
          <w:numId w:val="6"/>
        </w:numPr>
        <w:jc w:val="both"/>
        <w:rPr>
          <w:lang w:val="en-US"/>
        </w:rPr>
      </w:pPr>
      <w:r>
        <w:rPr>
          <w:lang w:val="en-US"/>
        </w:rPr>
        <w:t>4 rings X 5 times (6, 10, 14, 18, 22) X 5 days = 25 MS. There is no replicate for sample</w:t>
      </w:r>
    </w:p>
    <w:p w14:paraId="0DA92748" w14:textId="77777777" w:rsidR="00610EAF" w:rsidRDefault="00610EAF" w:rsidP="000459AE">
      <w:pPr>
        <w:jc w:val="both"/>
        <w:rPr>
          <w:b/>
          <w:bCs/>
          <w:lang w:val="en-US"/>
        </w:rPr>
      </w:pPr>
    </w:p>
    <w:p w14:paraId="6D48E4D7" w14:textId="29EFD898" w:rsidR="001373C5" w:rsidRDefault="001373C5" w:rsidP="000459AE">
      <w:pPr>
        <w:jc w:val="both"/>
        <w:rPr>
          <w:b/>
          <w:bCs/>
          <w:lang w:val="en-US"/>
        </w:rPr>
      </w:pPr>
      <w:r>
        <w:rPr>
          <w:b/>
          <w:bCs/>
          <w:lang w:val="en-US"/>
        </w:rPr>
        <w:t>Leakage test</w:t>
      </w:r>
    </w:p>
    <w:p w14:paraId="71550A5F" w14:textId="667BBF78" w:rsidR="001373C5" w:rsidRDefault="001373C5" w:rsidP="000459AE">
      <w:pPr>
        <w:jc w:val="both"/>
        <w:rPr>
          <w:b/>
          <w:bCs/>
          <w:lang w:val="en-US"/>
        </w:rPr>
      </w:pPr>
    </w:p>
    <w:p w14:paraId="071CF88B" w14:textId="569BFF56" w:rsidR="00C51668" w:rsidRDefault="001373C5" w:rsidP="00C93F21">
      <w:pPr>
        <w:pStyle w:val="ListParagraph"/>
        <w:numPr>
          <w:ilvl w:val="0"/>
          <w:numId w:val="4"/>
        </w:numPr>
        <w:autoSpaceDE w:val="0"/>
        <w:autoSpaceDN w:val="0"/>
        <w:adjustRightInd w:val="0"/>
        <w:jc w:val="both"/>
        <w:rPr>
          <w:lang w:val="en-US"/>
        </w:rPr>
      </w:pPr>
      <w:r w:rsidRPr="00C51668">
        <w:rPr>
          <w:lang w:val="en-US"/>
        </w:rPr>
        <w:t>An instrument that measures CO2 concentration is useful in a molecular sieve</w:t>
      </w:r>
      <w:r w:rsidR="00F410A5">
        <w:rPr>
          <w:lang w:val="en-US"/>
        </w:rPr>
        <w:t xml:space="preserve"> (MS) </w:t>
      </w:r>
      <w:r w:rsidRPr="00C51668">
        <w:rPr>
          <w:lang w:val="en-US"/>
        </w:rPr>
        <w:t>sampling kit for leak testing. Leak testing can be performed by removing all the CO2 in a sampling system (e.g.,</w:t>
      </w:r>
      <w:r w:rsidR="00C51668" w:rsidRPr="00C51668">
        <w:rPr>
          <w:lang w:val="en-US"/>
        </w:rPr>
        <w:t xml:space="preserve"> Mini kit and chambers) when set in a closed loop configuration</w:t>
      </w:r>
      <w:r w:rsidR="00801998">
        <w:rPr>
          <w:lang w:val="en-US"/>
        </w:rPr>
        <w:t xml:space="preserve"> (by pass)</w:t>
      </w:r>
      <w:r w:rsidR="00C51668" w:rsidRPr="00C51668">
        <w:rPr>
          <w:lang w:val="en-US"/>
        </w:rPr>
        <w:t xml:space="preserve">. An instrument that measures the CO2 in the system </w:t>
      </w:r>
      <w:r w:rsidR="00801998">
        <w:rPr>
          <w:lang w:val="en-US"/>
        </w:rPr>
        <w:t xml:space="preserve">once it </w:t>
      </w:r>
      <w:r w:rsidR="00C51668" w:rsidRPr="00C51668">
        <w:rPr>
          <w:lang w:val="en-US"/>
        </w:rPr>
        <w:t xml:space="preserve">has been removed (or at least reduced significantly below that of the surrounding air), by </w:t>
      </w:r>
      <w:r w:rsidR="00F410A5">
        <w:rPr>
          <w:lang w:val="en-US"/>
        </w:rPr>
        <w:t>pumping continuously</w:t>
      </w:r>
      <w:r w:rsidR="00C51668" w:rsidRPr="00C51668">
        <w:rPr>
          <w:lang w:val="en-US"/>
        </w:rPr>
        <w:t xml:space="preserve"> the air inside the system, but not through soda lime or molecular sieve, any leaks should be detectable from the ingress of atmospheric CO2. Clearly detection of leaks will depend on the rate of atmospheric ingress and the sensitivity of the instrument performing the CO2 measurements, with the higher sensitivity of an IRGA being an advantage. To compensate for the lower sensitivity of the Mini kit CO2 sensor, leak testing can be performed over a longer period. We also periodically perform leak tests by coupling the Mini kit to an IRGA (Garnett 2021).</w:t>
      </w:r>
    </w:p>
    <w:p w14:paraId="04E9E9EC" w14:textId="26536027" w:rsidR="00032306" w:rsidRPr="00032306" w:rsidRDefault="00801998" w:rsidP="00032306">
      <w:pPr>
        <w:pStyle w:val="ListParagraph"/>
        <w:numPr>
          <w:ilvl w:val="0"/>
          <w:numId w:val="4"/>
        </w:numPr>
        <w:autoSpaceDE w:val="0"/>
        <w:autoSpaceDN w:val="0"/>
        <w:adjustRightInd w:val="0"/>
        <w:jc w:val="both"/>
        <w:rPr>
          <w:lang w:val="en-US"/>
        </w:rPr>
      </w:pPr>
      <w:r>
        <w:rPr>
          <w:lang w:val="en-US"/>
        </w:rPr>
        <w:t xml:space="preserve">In the case of the Mini kit, submerge the chamber in water to ensure no incoming CO2 from below (2 cm), then adjust all the fittings and scrub the remaining CO2 until steady state. Then close all valves and circulate the air through the bypass, the CO2 ppm should remain constant. If it increases, it means that there is incoming CO2 from outside. </w:t>
      </w:r>
    </w:p>
    <w:p w14:paraId="03418F4E" w14:textId="725B8B7A" w:rsidR="00C51668" w:rsidRDefault="00801998" w:rsidP="00002C91">
      <w:pPr>
        <w:pStyle w:val="ListParagraph"/>
        <w:numPr>
          <w:ilvl w:val="0"/>
          <w:numId w:val="4"/>
        </w:numPr>
        <w:autoSpaceDE w:val="0"/>
        <w:autoSpaceDN w:val="0"/>
        <w:adjustRightInd w:val="0"/>
        <w:jc w:val="both"/>
        <w:rPr>
          <w:lang w:val="en-US"/>
        </w:rPr>
      </w:pPr>
      <w:r w:rsidRPr="00032306">
        <w:rPr>
          <w:lang w:val="en-US"/>
        </w:rPr>
        <w:t xml:space="preserve">To find a </w:t>
      </w:r>
      <w:r w:rsidR="00032306" w:rsidRPr="00032306">
        <w:rPr>
          <w:b/>
          <w:bCs/>
          <w:lang w:val="en-US"/>
        </w:rPr>
        <w:t>leakage</w:t>
      </w:r>
      <w:r w:rsidRPr="00032306">
        <w:rPr>
          <w:b/>
          <w:bCs/>
          <w:lang w:val="en-US"/>
        </w:rPr>
        <w:t xml:space="preserve"> rate</w:t>
      </w:r>
      <w:r w:rsidRPr="00032306">
        <w:rPr>
          <w:lang w:val="en-US"/>
        </w:rPr>
        <w:t xml:space="preserve">, write the ppm every 15 seconds during 10 or 15 minutes and then plot. </w:t>
      </w:r>
      <w:r w:rsidR="00032306" w:rsidRPr="00032306">
        <w:rPr>
          <w:lang w:val="en-US"/>
        </w:rPr>
        <w:t xml:space="preserve">A common </w:t>
      </w:r>
      <w:r w:rsidR="00536DBE" w:rsidRPr="00032306">
        <w:rPr>
          <w:lang w:val="en-US"/>
        </w:rPr>
        <w:t>leakage</w:t>
      </w:r>
      <w:r w:rsidR="00032306" w:rsidRPr="00032306">
        <w:rPr>
          <w:lang w:val="en-US"/>
        </w:rPr>
        <w:t xml:space="preserve"> rate is around 3 to 5 ppm. The </w:t>
      </w:r>
      <w:r w:rsidR="00032306" w:rsidRPr="00032306">
        <w:rPr>
          <w:b/>
          <w:bCs/>
          <w:lang w:val="en-US"/>
        </w:rPr>
        <w:t>diffusion rate</w:t>
      </w:r>
      <w:r w:rsidR="00032306" w:rsidRPr="00032306">
        <w:rPr>
          <w:lang w:val="en-US"/>
        </w:rPr>
        <w:t xml:space="preserve"> </w:t>
      </w:r>
      <w:r w:rsidR="00536DBE">
        <w:rPr>
          <w:lang w:val="en-US"/>
        </w:rPr>
        <w:t xml:space="preserve">(atmospheric CO2 entering the chamber system) </w:t>
      </w:r>
      <w:r w:rsidR="00032306" w:rsidRPr="00032306">
        <w:rPr>
          <w:lang w:val="en-US"/>
        </w:rPr>
        <w:t xml:space="preserve">when sampling, </w:t>
      </w:r>
      <w:r w:rsidR="00536DBE">
        <w:rPr>
          <w:lang w:val="en-US"/>
        </w:rPr>
        <w:t>might</w:t>
      </w:r>
      <w:r w:rsidR="00032306" w:rsidRPr="00032306">
        <w:rPr>
          <w:lang w:val="en-US"/>
        </w:rPr>
        <w:t xml:space="preserve"> decrease as </w:t>
      </w:r>
      <w:r w:rsidR="00536DBE">
        <w:rPr>
          <w:lang w:val="en-US"/>
        </w:rPr>
        <w:t>respiration</w:t>
      </w:r>
      <w:r w:rsidR="00032306" w:rsidRPr="00032306">
        <w:rPr>
          <w:lang w:val="en-US"/>
        </w:rPr>
        <w:t xml:space="preserve"> CO2 builds up and the gradient goes from inside to outside</w:t>
      </w:r>
      <w:r w:rsidR="0007705F">
        <w:rPr>
          <w:lang w:val="en-US"/>
        </w:rPr>
        <w:t xml:space="preserve"> due to high concentrations. </w:t>
      </w:r>
    </w:p>
    <w:p w14:paraId="0699D7F2" w14:textId="77777777" w:rsidR="00032306" w:rsidRPr="00032306" w:rsidRDefault="00032306" w:rsidP="00032306">
      <w:pPr>
        <w:pStyle w:val="ListParagraph"/>
        <w:autoSpaceDE w:val="0"/>
        <w:autoSpaceDN w:val="0"/>
        <w:adjustRightInd w:val="0"/>
        <w:jc w:val="both"/>
        <w:rPr>
          <w:lang w:val="en-US"/>
        </w:rPr>
      </w:pPr>
    </w:p>
    <w:p w14:paraId="3595B475" w14:textId="77777777" w:rsidR="00C51668" w:rsidRPr="00C51668" w:rsidRDefault="00C51668" w:rsidP="00C51668">
      <w:pPr>
        <w:jc w:val="both"/>
        <w:rPr>
          <w:b/>
          <w:bCs/>
          <w:lang w:val="en-US"/>
        </w:rPr>
      </w:pPr>
    </w:p>
    <w:p w14:paraId="605D843F" w14:textId="4851176E" w:rsidR="000459AE" w:rsidRDefault="00DA4180" w:rsidP="000459AE">
      <w:pPr>
        <w:jc w:val="both"/>
        <w:rPr>
          <w:b/>
          <w:bCs/>
          <w:lang w:val="en-US"/>
        </w:rPr>
      </w:pPr>
      <w:r>
        <w:rPr>
          <w:b/>
          <w:bCs/>
          <w:lang w:val="en-US"/>
        </w:rPr>
        <w:t>Installation</w:t>
      </w:r>
    </w:p>
    <w:p w14:paraId="6565C292" w14:textId="0BE657CC" w:rsidR="000459AE" w:rsidRDefault="000459AE" w:rsidP="000459AE">
      <w:pPr>
        <w:jc w:val="both"/>
        <w:rPr>
          <w:b/>
          <w:bCs/>
          <w:lang w:val="en-US"/>
        </w:rPr>
      </w:pPr>
    </w:p>
    <w:p w14:paraId="1EC2F126" w14:textId="2E9B31B2" w:rsidR="000459AE" w:rsidRPr="00896134" w:rsidRDefault="000459AE" w:rsidP="00C01D6F">
      <w:pPr>
        <w:pStyle w:val="ListParagraph"/>
        <w:numPr>
          <w:ilvl w:val="0"/>
          <w:numId w:val="2"/>
        </w:numPr>
        <w:jc w:val="both"/>
        <w:rPr>
          <w:lang w:val="en-US"/>
        </w:rPr>
      </w:pPr>
      <w:r w:rsidRPr="00F13B4F">
        <w:rPr>
          <w:lang w:val="en-US"/>
        </w:rPr>
        <w:t>Install the PVC collar 3 weeks before the measurement to avoid influence from biomass damage</w:t>
      </w:r>
      <w:r w:rsidR="0005181D" w:rsidRPr="00F13B4F">
        <w:rPr>
          <w:lang w:val="en-US"/>
        </w:rPr>
        <w:t>/</w:t>
      </w:r>
      <w:r w:rsidRPr="00F13B4F">
        <w:rPr>
          <w:lang w:val="en-US"/>
        </w:rPr>
        <w:t>disturbance</w:t>
      </w:r>
      <w:r w:rsidRPr="00F13B4F">
        <w:rPr>
          <w:rFonts w:ascii="Times New Roman" w:hAnsi="Times New Roman" w:cs="Times New Roman"/>
          <w:sz w:val="20"/>
          <w:szCs w:val="20"/>
          <w:lang w:val="en-GB"/>
        </w:rPr>
        <w:t>.</w:t>
      </w:r>
      <w:r w:rsidR="00C01D6F" w:rsidRPr="00F13B4F">
        <w:rPr>
          <w:rFonts w:ascii="Times New Roman" w:hAnsi="Times New Roman" w:cs="Times New Roman"/>
          <w:sz w:val="20"/>
          <w:szCs w:val="20"/>
          <w:lang w:val="en-GB"/>
        </w:rPr>
        <w:t xml:space="preserve"> </w:t>
      </w:r>
      <w:r w:rsidR="00C01D6F" w:rsidRPr="002A3D14">
        <w:rPr>
          <w:lang w:val="en-US"/>
        </w:rPr>
        <w:t>The higher the porosity, the deeper the insertion of the collar. In ecosystems with permanent rooting of plants (e.g. forest ecosystems), the collars should be placed on top of the humus layer and only pressed firm but gently</w:t>
      </w:r>
      <w:r w:rsidR="00F13B4F" w:rsidRPr="002A3D14">
        <w:rPr>
          <w:lang w:val="en-US"/>
        </w:rPr>
        <w:t xml:space="preserve"> </w:t>
      </w:r>
      <w:r w:rsidR="00C01D6F" w:rsidRPr="002A3D14">
        <w:rPr>
          <w:lang w:val="en-US"/>
        </w:rPr>
        <w:t>into the humus to avoid cutting the roots</w:t>
      </w:r>
      <w:r w:rsidR="002937A6" w:rsidRPr="002A3D14">
        <w:rPr>
          <w:lang w:val="en-US"/>
        </w:rPr>
        <w:t>. C</w:t>
      </w:r>
      <w:r w:rsidR="006E5BC1" w:rsidRPr="002A3D14">
        <w:rPr>
          <w:lang w:val="en-US"/>
        </w:rPr>
        <w:t xml:space="preserve">hamber height should be at least 10 cm and depth into the soil at least 3 cm to 20 cm. </w:t>
      </w:r>
      <w:r w:rsidR="0088343C" w:rsidRPr="002A3D14">
        <w:rPr>
          <w:lang w:val="en-US"/>
        </w:rPr>
        <w:t xml:space="preserve"> Install the chambers considering to represent the heterogeneity of soil conditions. </w:t>
      </w:r>
      <w:r w:rsidR="00295C6C" w:rsidRPr="002A3D14">
        <w:rPr>
          <w:lang w:val="en-US"/>
        </w:rPr>
        <w:t xml:space="preserve">Remove vegetation if you want only heterotrophic CO2. </w:t>
      </w:r>
    </w:p>
    <w:p w14:paraId="3675200E" w14:textId="77777777" w:rsidR="002937A6" w:rsidRDefault="00896134" w:rsidP="002937A6">
      <w:pPr>
        <w:pStyle w:val="ListParagraph"/>
        <w:numPr>
          <w:ilvl w:val="0"/>
          <w:numId w:val="2"/>
        </w:numPr>
        <w:jc w:val="both"/>
        <w:rPr>
          <w:lang w:val="en-US"/>
        </w:rPr>
      </w:pPr>
      <w:r w:rsidRPr="002A3D14">
        <w:rPr>
          <w:lang w:val="en-US"/>
        </w:rPr>
        <w:t>When inserting the PVC ring. Measure the inner height (effective chamber volume).</w:t>
      </w:r>
    </w:p>
    <w:p w14:paraId="0769C414" w14:textId="0CEB35A1" w:rsidR="00FF5BEE" w:rsidRDefault="00FF5BEE" w:rsidP="002937A6">
      <w:pPr>
        <w:pStyle w:val="ListParagraph"/>
        <w:numPr>
          <w:ilvl w:val="0"/>
          <w:numId w:val="2"/>
        </w:numPr>
        <w:jc w:val="both"/>
        <w:rPr>
          <w:lang w:val="en-US"/>
        </w:rPr>
      </w:pPr>
      <w:r w:rsidRPr="00EB2624">
        <w:rPr>
          <w:lang w:val="en-US"/>
        </w:rPr>
        <w:t xml:space="preserve">When placing the top, open one of the openings to avoid overpressure and be able to close the top properly. </w:t>
      </w:r>
    </w:p>
    <w:p w14:paraId="02DB2760" w14:textId="205DABAC" w:rsidR="007D129C" w:rsidRDefault="007D129C" w:rsidP="000459AE">
      <w:pPr>
        <w:pStyle w:val="ListParagraph"/>
        <w:numPr>
          <w:ilvl w:val="0"/>
          <w:numId w:val="2"/>
        </w:numPr>
        <w:jc w:val="both"/>
        <w:rPr>
          <w:lang w:val="en-US"/>
        </w:rPr>
      </w:pPr>
      <w:r>
        <w:rPr>
          <w:lang w:val="en-US"/>
        </w:rPr>
        <w:t xml:space="preserve">If the soil is too hard, you will need a knife to open the path for the PVC ring. A hammer could work. The damage of the biomass while inserting the ring could alter the isotope signature. To prevent this, do not insert the chamber deeply and instead try to reduce the diffusion </w:t>
      </w:r>
      <w:r w:rsidR="00DA4180">
        <w:rPr>
          <w:lang w:val="en-US"/>
        </w:rPr>
        <w:t xml:space="preserve">inwards </w:t>
      </w:r>
      <w:r>
        <w:rPr>
          <w:lang w:val="en-US"/>
        </w:rPr>
        <w:t xml:space="preserve">around the ring by placing some clay or an O-ring. </w:t>
      </w:r>
    </w:p>
    <w:p w14:paraId="6DE7F5FF" w14:textId="580996F7" w:rsidR="00DA4180" w:rsidRPr="00DA4180" w:rsidRDefault="00F327C0" w:rsidP="000459AE">
      <w:pPr>
        <w:pStyle w:val="ListParagraph"/>
        <w:numPr>
          <w:ilvl w:val="0"/>
          <w:numId w:val="2"/>
        </w:numPr>
        <w:jc w:val="both"/>
        <w:rPr>
          <w:lang w:val="en-US"/>
        </w:rPr>
      </w:pPr>
      <w:r>
        <w:rPr>
          <w:lang w:val="en-US"/>
        </w:rPr>
        <w:t>Close the chamber</w:t>
      </w:r>
      <w:r w:rsidR="00594FCE">
        <w:rPr>
          <w:lang w:val="en-US"/>
        </w:rPr>
        <w:t>. C</w:t>
      </w:r>
      <w:r w:rsidR="003632A6">
        <w:rPr>
          <w:lang w:val="en-US"/>
        </w:rPr>
        <w:t xml:space="preserve">onnect </w:t>
      </w:r>
      <w:r w:rsidR="00594FCE">
        <w:rPr>
          <w:lang w:val="en-US"/>
        </w:rPr>
        <w:t>one tube</w:t>
      </w:r>
      <w:r w:rsidR="003632A6">
        <w:rPr>
          <w:lang w:val="en-US"/>
        </w:rPr>
        <w:t xml:space="preserve"> </w:t>
      </w:r>
      <w:r w:rsidR="00C01D6F">
        <w:rPr>
          <w:lang w:val="en-US"/>
        </w:rPr>
        <w:t>(</w:t>
      </w:r>
      <w:r w:rsidR="00594FCE">
        <w:rPr>
          <w:lang w:val="en-US"/>
        </w:rPr>
        <w:t>deeper than the second one</w:t>
      </w:r>
      <w:r w:rsidR="00C01D6F">
        <w:rPr>
          <w:lang w:val="en-US"/>
        </w:rPr>
        <w:t>)</w:t>
      </w:r>
      <w:r w:rsidR="00594FCE">
        <w:rPr>
          <w:lang w:val="en-US"/>
        </w:rPr>
        <w:t xml:space="preserve"> to the inlet of the</w:t>
      </w:r>
      <w:r w:rsidR="003632A6">
        <w:rPr>
          <w:lang w:val="en-US"/>
        </w:rPr>
        <w:t xml:space="preserve"> </w:t>
      </w:r>
      <w:r w:rsidR="009C277C">
        <w:rPr>
          <w:lang w:val="en-US"/>
        </w:rPr>
        <w:t>water trap (MgCl)</w:t>
      </w:r>
      <w:r w:rsidR="00594FCE">
        <w:rPr>
          <w:lang w:val="en-US"/>
        </w:rPr>
        <w:t xml:space="preserve">. Connect the tube coming out of the pump to the right side of the pipes box </w:t>
      </w:r>
      <w:r w:rsidR="00DA4180">
        <w:rPr>
          <w:lang w:val="en-US"/>
        </w:rPr>
        <w:t xml:space="preserve">(use a </w:t>
      </w:r>
      <w:r w:rsidR="00DA4180">
        <w:rPr>
          <w:lang w:val="en-US"/>
        </w:rPr>
        <w:lastRenderedPageBreak/>
        <w:t>wider silicon hose to connect them)</w:t>
      </w:r>
      <w:r w:rsidR="009C277C">
        <w:rPr>
          <w:lang w:val="en-US"/>
        </w:rPr>
        <w:t>. The left pipe coming out of the circuit box goes to the chamber</w:t>
      </w:r>
      <w:r w:rsidR="00594FCE">
        <w:rPr>
          <w:lang w:val="en-US"/>
        </w:rPr>
        <w:t xml:space="preserve"> (shallower)</w:t>
      </w:r>
      <w:r w:rsidR="009C277C">
        <w:rPr>
          <w:lang w:val="en-US"/>
        </w:rPr>
        <w:t xml:space="preserve">. </w:t>
      </w:r>
    </w:p>
    <w:p w14:paraId="1CBBA9CC" w14:textId="47513587" w:rsidR="00DA4180" w:rsidRDefault="00DA4180" w:rsidP="00DA4180">
      <w:pPr>
        <w:jc w:val="both"/>
        <w:rPr>
          <w:lang w:val="en-US"/>
        </w:rPr>
      </w:pPr>
    </w:p>
    <w:p w14:paraId="117F4FD1" w14:textId="51C2440A" w:rsidR="00DA4180" w:rsidRPr="00DA4180" w:rsidRDefault="00DA4180" w:rsidP="00DA4180">
      <w:pPr>
        <w:jc w:val="both"/>
        <w:rPr>
          <w:b/>
          <w:bCs/>
          <w:lang w:val="en-US"/>
        </w:rPr>
      </w:pPr>
      <w:r w:rsidRPr="00DA4180">
        <w:rPr>
          <w:b/>
          <w:bCs/>
          <w:lang w:val="en-US"/>
        </w:rPr>
        <w:t>Scrubbing</w:t>
      </w:r>
    </w:p>
    <w:p w14:paraId="79C06497" w14:textId="01418810" w:rsidR="00F327C0" w:rsidRPr="00954021" w:rsidRDefault="00F327C0" w:rsidP="00954021">
      <w:pPr>
        <w:pStyle w:val="ListParagraph"/>
        <w:numPr>
          <w:ilvl w:val="0"/>
          <w:numId w:val="2"/>
        </w:numPr>
        <w:jc w:val="both"/>
        <w:rPr>
          <w:lang w:val="en-US"/>
        </w:rPr>
      </w:pPr>
      <w:r>
        <w:rPr>
          <w:lang w:val="en-US"/>
        </w:rPr>
        <w:t xml:space="preserve">Turn the </w:t>
      </w:r>
      <w:r w:rsidR="00954021">
        <w:rPr>
          <w:lang w:val="en-US"/>
        </w:rPr>
        <w:t>Minikit</w:t>
      </w:r>
      <w:r>
        <w:rPr>
          <w:lang w:val="en-US"/>
        </w:rPr>
        <w:t xml:space="preserve"> ON. </w:t>
      </w:r>
      <w:r w:rsidRPr="00954021">
        <w:rPr>
          <w:lang w:val="en-US"/>
        </w:rPr>
        <w:t xml:space="preserve">Close all the valves except scrubbing. Allow the air to pass </w:t>
      </w:r>
      <w:r w:rsidR="00B51526" w:rsidRPr="00954021">
        <w:rPr>
          <w:lang w:val="en-US"/>
        </w:rPr>
        <w:t>through the</w:t>
      </w:r>
      <w:r w:rsidRPr="00954021">
        <w:rPr>
          <w:lang w:val="en-US"/>
        </w:rPr>
        <w:t xml:space="preserve"> </w:t>
      </w:r>
      <w:r w:rsidR="00F529B9" w:rsidRPr="00954021">
        <w:rPr>
          <w:lang w:val="en-US"/>
        </w:rPr>
        <w:t>soda lime (atmospheric CO2 capture)</w:t>
      </w:r>
      <w:r w:rsidRPr="00954021">
        <w:rPr>
          <w:lang w:val="en-US"/>
        </w:rPr>
        <w:t xml:space="preserve">. </w:t>
      </w:r>
    </w:p>
    <w:p w14:paraId="0030C3F2" w14:textId="3E7675FC" w:rsidR="00A575B4" w:rsidRPr="00A575B4" w:rsidRDefault="00F327C0" w:rsidP="00A575B4">
      <w:pPr>
        <w:pStyle w:val="ListParagraph"/>
        <w:numPr>
          <w:ilvl w:val="0"/>
          <w:numId w:val="2"/>
        </w:numPr>
        <w:jc w:val="both"/>
        <w:rPr>
          <w:lang w:val="en-US"/>
        </w:rPr>
      </w:pPr>
      <w:r>
        <w:rPr>
          <w:lang w:val="en-US"/>
        </w:rPr>
        <w:t xml:space="preserve">Turn the pump ON. </w:t>
      </w:r>
      <w:r w:rsidR="009C277C">
        <w:rPr>
          <w:lang w:val="en-US"/>
        </w:rPr>
        <w:t>In this sense, the respiration from the chamber is sucked by the pump and goes first to the water trap, flows to the CO2 sensor and register concentration (also without water is protected)</w:t>
      </w:r>
      <w:r>
        <w:rPr>
          <w:lang w:val="en-US"/>
        </w:rPr>
        <w:t>. Pump</w:t>
      </w:r>
      <w:r w:rsidR="003632A6" w:rsidRPr="00F327C0">
        <w:rPr>
          <w:lang w:val="en-US"/>
        </w:rPr>
        <w:t xml:space="preserve"> until it gets down to 0 or to</w:t>
      </w:r>
      <w:r>
        <w:rPr>
          <w:lang w:val="en-US"/>
        </w:rPr>
        <w:t xml:space="preserve"> a</w:t>
      </w:r>
      <w:r w:rsidR="003632A6" w:rsidRPr="00F327C0">
        <w:rPr>
          <w:lang w:val="en-US"/>
        </w:rPr>
        <w:t xml:space="preserve"> </w:t>
      </w:r>
      <w:r>
        <w:rPr>
          <w:lang w:val="en-US"/>
        </w:rPr>
        <w:t>s</w:t>
      </w:r>
      <w:r w:rsidR="003632A6" w:rsidRPr="00F327C0">
        <w:rPr>
          <w:lang w:val="en-US"/>
        </w:rPr>
        <w:t>teady state</w:t>
      </w:r>
      <w:r w:rsidR="001373C5">
        <w:rPr>
          <w:lang w:val="en-US"/>
        </w:rPr>
        <w:t>. As CO2 from soil is still building up, the sensor would never reach 0 ppm.</w:t>
      </w:r>
      <w:r w:rsidR="003632A6" w:rsidRPr="00F327C0">
        <w:rPr>
          <w:lang w:val="en-US"/>
        </w:rPr>
        <w:t xml:space="preserve"> </w:t>
      </w:r>
      <w:r w:rsidR="001373C5">
        <w:rPr>
          <w:lang w:val="en-US"/>
        </w:rPr>
        <w:t xml:space="preserve">As a rule (Kwon 2019), based on pump speed you can scrub a volume equivalent to at least 5 times the chamber volume. </w:t>
      </w:r>
      <w:r w:rsidR="00F15E23">
        <w:rPr>
          <w:lang w:val="en-US"/>
        </w:rPr>
        <w:t xml:space="preserve">Pumping rate is 1.2 L/min. </w:t>
      </w:r>
      <w:r w:rsidR="00954021">
        <w:rPr>
          <w:lang w:val="en-US"/>
        </w:rPr>
        <w:t xml:space="preserve"> </w:t>
      </w:r>
      <w:r w:rsidR="00A575B4" w:rsidRPr="00A575B4">
        <w:rPr>
          <w:lang w:val="en-US"/>
        </w:rPr>
        <w:t>VOLUME OF CHAMBER IS 1983 CM3</w:t>
      </w:r>
      <w:r w:rsidR="00A575B4">
        <w:rPr>
          <w:lang w:val="en-US"/>
        </w:rPr>
        <w:t>,</w:t>
      </w:r>
      <w:r w:rsidR="00A575B4" w:rsidRPr="00A575B4">
        <w:rPr>
          <w:lang w:val="en-US"/>
        </w:rPr>
        <w:t xml:space="preserve"> I</w:t>
      </w:r>
      <w:r w:rsidR="00871DAC">
        <w:rPr>
          <w:lang w:val="en-US"/>
        </w:rPr>
        <w:t>f</w:t>
      </w:r>
      <w:r w:rsidR="00A575B4" w:rsidRPr="00A575B4">
        <w:rPr>
          <w:lang w:val="en-US"/>
        </w:rPr>
        <w:t xml:space="preserve"> I </w:t>
      </w:r>
      <w:r w:rsidR="00871DAC">
        <w:rPr>
          <w:lang w:val="en-US"/>
        </w:rPr>
        <w:t>insert</w:t>
      </w:r>
      <w:r w:rsidR="00A575B4" w:rsidRPr="00A575B4">
        <w:rPr>
          <w:lang w:val="en-US"/>
        </w:rPr>
        <w:t xml:space="preserve"> the collar 4 cm. To pump 5 times the chamber, it needs to be at least 8.3 min. </w:t>
      </w:r>
    </w:p>
    <w:p w14:paraId="493AF7A2" w14:textId="77777777" w:rsidR="00CB1DAC" w:rsidRPr="00871DAC" w:rsidRDefault="00954021" w:rsidP="005A6743">
      <w:pPr>
        <w:pStyle w:val="ListParagraph"/>
        <w:numPr>
          <w:ilvl w:val="0"/>
          <w:numId w:val="2"/>
        </w:numPr>
        <w:jc w:val="both"/>
        <w:rPr>
          <w:color w:val="000000" w:themeColor="text1"/>
          <w:lang w:val="en-US"/>
        </w:rPr>
      </w:pPr>
      <w:r>
        <w:rPr>
          <w:lang w:val="en-US"/>
        </w:rPr>
        <w:t>Once the sensor is showing a ppm in steady state</w:t>
      </w:r>
      <w:r w:rsidR="00A575B4">
        <w:rPr>
          <w:lang w:val="en-US"/>
        </w:rPr>
        <w:t xml:space="preserve">. </w:t>
      </w:r>
      <w:r w:rsidR="00A575B4" w:rsidRPr="00A575B4">
        <w:rPr>
          <w:lang w:val="en-US"/>
        </w:rPr>
        <w:t>Set the cal to 400 (this is going to be the initial CO2 concentration without atmospheric contamination)</w:t>
      </w:r>
      <w:r w:rsidR="00A575B4">
        <w:rPr>
          <w:lang w:val="en-US"/>
        </w:rPr>
        <w:t xml:space="preserve"> by holding the </w:t>
      </w:r>
      <w:r w:rsidR="00CA41FF">
        <w:rPr>
          <w:lang w:val="en-US"/>
        </w:rPr>
        <w:t>stick ON</w:t>
      </w:r>
      <w:r w:rsidR="00A575B4" w:rsidRPr="00CA41FF">
        <w:rPr>
          <w:color w:val="FF0000"/>
          <w:lang w:val="en-US"/>
        </w:rPr>
        <w:t xml:space="preserve">. </w:t>
      </w:r>
      <w:r w:rsidR="003632A6" w:rsidRPr="00CA41FF">
        <w:rPr>
          <w:lang w:val="en-US"/>
        </w:rPr>
        <w:t xml:space="preserve">Record that number since it’s the minimal suction background value. </w:t>
      </w:r>
      <w:r w:rsidR="005A6743" w:rsidRPr="00871DAC">
        <w:rPr>
          <w:color w:val="000000" w:themeColor="text1"/>
          <w:lang w:val="en-US"/>
        </w:rPr>
        <w:t>There is a small dead volume between Sampling valves and the sieves (as well as inside the flask pipe). This can be flushed by closing V2 (with the pump ON) for some seconds until the flow stops and then opening it. This will draw low pressure to the dead volume and then flush it. This step is repeated 3 times (Palonen 2016).</w:t>
      </w:r>
    </w:p>
    <w:p w14:paraId="44673249" w14:textId="69345D73" w:rsidR="005A6743" w:rsidRPr="00871DAC" w:rsidRDefault="00CB1DAC" w:rsidP="005A6743">
      <w:pPr>
        <w:pStyle w:val="ListParagraph"/>
        <w:numPr>
          <w:ilvl w:val="0"/>
          <w:numId w:val="2"/>
        </w:numPr>
        <w:jc w:val="both"/>
        <w:rPr>
          <w:color w:val="000000" w:themeColor="text1"/>
          <w:lang w:val="en-US"/>
        </w:rPr>
      </w:pPr>
      <w:r w:rsidRPr="00871DAC">
        <w:rPr>
          <w:color w:val="000000" w:themeColor="text1"/>
          <w:lang w:val="en-US"/>
        </w:rPr>
        <w:t xml:space="preserve">Now the value is in 400 ppm. </w:t>
      </w:r>
      <w:r w:rsidR="007D41E8" w:rsidRPr="00871DAC">
        <w:rPr>
          <w:color w:val="000000" w:themeColor="text1"/>
          <w:lang w:val="en-US"/>
        </w:rPr>
        <w:t>When you are going to scrub the flask,</w:t>
      </w:r>
      <w:r w:rsidRPr="00871DAC">
        <w:rPr>
          <w:color w:val="000000" w:themeColor="text1"/>
          <w:lang w:val="en-US"/>
        </w:rPr>
        <w:t xml:space="preserve"> close the scrubber and open the flask valves. The ppm will increase till 580. Then open the scrubber and wait until is 400 again. </w:t>
      </w:r>
      <w:r w:rsidR="00106CE6" w:rsidRPr="00871DAC">
        <w:rPr>
          <w:color w:val="000000" w:themeColor="text1"/>
          <w:lang w:val="en-US"/>
        </w:rPr>
        <w:t xml:space="preserve">Do it several times since the flow circuit is not going through the flask directly. </w:t>
      </w:r>
    </w:p>
    <w:p w14:paraId="542FB6F7" w14:textId="4600E573" w:rsidR="003632A6" w:rsidRPr="00CA41FF" w:rsidRDefault="00F529B9" w:rsidP="00CA41FF">
      <w:pPr>
        <w:pStyle w:val="ListParagraph"/>
        <w:numPr>
          <w:ilvl w:val="0"/>
          <w:numId w:val="2"/>
        </w:numPr>
        <w:jc w:val="both"/>
        <w:rPr>
          <w:lang w:val="en-US"/>
        </w:rPr>
      </w:pPr>
      <w:r w:rsidRPr="00CA41FF">
        <w:rPr>
          <w:lang w:val="en-US"/>
        </w:rPr>
        <w:t>Close scrubbing valves.</w:t>
      </w:r>
      <w:r w:rsidR="00F327C0" w:rsidRPr="00CA41FF">
        <w:rPr>
          <w:lang w:val="en-US"/>
        </w:rPr>
        <w:t xml:space="preserve"> </w:t>
      </w:r>
      <w:r w:rsidRPr="00CA41FF">
        <w:rPr>
          <w:lang w:val="en-US"/>
        </w:rPr>
        <w:t xml:space="preserve">Turn OFF the pump. </w:t>
      </w:r>
    </w:p>
    <w:p w14:paraId="6EBD8E7B" w14:textId="77777777" w:rsidR="00F15E5C" w:rsidRPr="00EE5DC0" w:rsidRDefault="00EE5DC0" w:rsidP="00F15E5C">
      <w:pPr>
        <w:pStyle w:val="ListParagraph"/>
        <w:numPr>
          <w:ilvl w:val="0"/>
          <w:numId w:val="2"/>
        </w:numPr>
        <w:jc w:val="both"/>
        <w:rPr>
          <w:lang w:val="en-US"/>
        </w:rPr>
      </w:pPr>
      <w:r w:rsidRPr="00871DAC">
        <w:rPr>
          <w:color w:val="000000" w:themeColor="text1"/>
          <w:lang w:val="en-US"/>
        </w:rPr>
        <w:t xml:space="preserve">How to scrub sampling pipping section? </w:t>
      </w:r>
      <w:r w:rsidR="00F15E5C" w:rsidRPr="00EE5DC0">
        <w:rPr>
          <w:color w:val="FF0000"/>
          <w:lang w:val="en-US"/>
        </w:rPr>
        <w:t>How to scrub sampling pipping section? There is a small dead volume between V2</w:t>
      </w:r>
      <w:r w:rsidR="00F15E5C">
        <w:rPr>
          <w:color w:val="FF0000"/>
          <w:lang w:val="en-US"/>
        </w:rPr>
        <w:t xml:space="preserve"> </w:t>
      </w:r>
      <w:r w:rsidR="00F15E5C" w:rsidRPr="00EE5DC0">
        <w:rPr>
          <w:color w:val="FF0000"/>
          <w:lang w:val="en-US"/>
        </w:rPr>
        <w:t xml:space="preserve">and the sieves. This can be flushed by closing V2 </w:t>
      </w:r>
      <w:r w:rsidR="00F15E5C">
        <w:rPr>
          <w:color w:val="FF0000"/>
          <w:lang w:val="en-US"/>
        </w:rPr>
        <w:t xml:space="preserve">(with the pump ON) </w:t>
      </w:r>
      <w:r w:rsidR="00F15E5C" w:rsidRPr="00EE5DC0">
        <w:rPr>
          <w:color w:val="FF0000"/>
          <w:lang w:val="en-US"/>
        </w:rPr>
        <w:t>for some seconds until the flow stops and then opening it. This will draw low pressure to the dead volume and then flush it. This step is repeated 3 times</w:t>
      </w:r>
      <w:r w:rsidR="00F15E5C">
        <w:rPr>
          <w:color w:val="FF0000"/>
          <w:lang w:val="en-US"/>
        </w:rPr>
        <w:t xml:space="preserve"> (Palonen 2016)</w:t>
      </w:r>
      <w:r w:rsidR="00F15E5C" w:rsidRPr="00EE5DC0">
        <w:rPr>
          <w:color w:val="FF0000"/>
          <w:lang w:val="en-US"/>
        </w:rPr>
        <w:t>.</w:t>
      </w:r>
    </w:p>
    <w:p w14:paraId="764A35D3" w14:textId="791001F6" w:rsidR="00AB68DF" w:rsidRPr="00CA41FF" w:rsidRDefault="00AB68DF" w:rsidP="00F15E5C">
      <w:pPr>
        <w:pStyle w:val="ListParagraph"/>
        <w:jc w:val="both"/>
        <w:rPr>
          <w:lang w:val="en-US"/>
        </w:rPr>
      </w:pPr>
    </w:p>
    <w:p w14:paraId="29A88960" w14:textId="1A0E5E1C" w:rsidR="00C86293" w:rsidRDefault="00C86293" w:rsidP="00AB68DF">
      <w:pPr>
        <w:jc w:val="both"/>
        <w:rPr>
          <w:lang w:val="en-US"/>
        </w:rPr>
      </w:pPr>
      <w:r w:rsidRPr="00C86293">
        <w:rPr>
          <w:noProof/>
          <w:lang w:val="en-US"/>
        </w:rPr>
        <w:drawing>
          <wp:inline distT="0" distB="0" distL="0" distR="0" wp14:anchorId="343D2A38" wp14:editId="3DF1D9C6">
            <wp:extent cx="6301105" cy="3107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01105" cy="3107055"/>
                    </a:xfrm>
                    <a:prstGeom prst="rect">
                      <a:avLst/>
                    </a:prstGeom>
                  </pic:spPr>
                </pic:pic>
              </a:graphicData>
            </a:graphic>
          </wp:inline>
        </w:drawing>
      </w:r>
    </w:p>
    <w:p w14:paraId="2B2D8105" w14:textId="6BF9E26A" w:rsidR="00AB68DF" w:rsidRPr="00AB68DF" w:rsidRDefault="00AB68DF" w:rsidP="00AB68DF">
      <w:pPr>
        <w:jc w:val="both"/>
        <w:rPr>
          <w:b/>
          <w:bCs/>
          <w:lang w:val="en-US"/>
        </w:rPr>
      </w:pPr>
      <w:r w:rsidRPr="00AB68DF">
        <w:rPr>
          <w:b/>
          <w:bCs/>
          <w:lang w:val="en-US"/>
        </w:rPr>
        <w:t xml:space="preserve">Monitoring of threshold </w:t>
      </w:r>
    </w:p>
    <w:p w14:paraId="0A9EBEFB" w14:textId="7807555F" w:rsidR="006A0BD1" w:rsidRPr="00610EAF" w:rsidRDefault="006A0BD1" w:rsidP="009E63A0">
      <w:pPr>
        <w:pStyle w:val="ListParagraph"/>
        <w:numPr>
          <w:ilvl w:val="0"/>
          <w:numId w:val="2"/>
        </w:numPr>
        <w:jc w:val="both"/>
        <w:rPr>
          <w:color w:val="000000" w:themeColor="text1"/>
          <w:lang w:val="en-US"/>
        </w:rPr>
      </w:pPr>
      <w:r w:rsidRPr="00610EAF">
        <w:rPr>
          <w:color w:val="000000" w:themeColor="text1"/>
          <w:lang w:val="en-US"/>
        </w:rPr>
        <w:t xml:space="preserve">After some time, measure the CO2 concentration by turning ON the pump and opening the bypass valves. </w:t>
      </w:r>
      <w:r w:rsidR="00B214E8" w:rsidRPr="00610EAF">
        <w:rPr>
          <w:color w:val="000000" w:themeColor="text1"/>
          <w:lang w:val="en-US"/>
        </w:rPr>
        <w:t xml:space="preserve">Close them after finishing measurement? </w:t>
      </w:r>
      <w:r w:rsidRPr="00610EAF">
        <w:rPr>
          <w:color w:val="000000" w:themeColor="text1"/>
          <w:lang w:val="en-US"/>
        </w:rPr>
        <w:t>What is the threshold? Make calculations with volume of chamber.</w:t>
      </w:r>
    </w:p>
    <w:p w14:paraId="52E66E24" w14:textId="1E8AB51F" w:rsidR="00B214E8" w:rsidRPr="00610EAF" w:rsidRDefault="00B214E8" w:rsidP="006A0BD1">
      <w:pPr>
        <w:jc w:val="center"/>
        <w:rPr>
          <w:color w:val="000000" w:themeColor="text1"/>
          <w:lang w:val="en-US"/>
        </w:rPr>
      </w:pPr>
    </w:p>
    <w:p w14:paraId="1A287E87" w14:textId="3F23E91B" w:rsidR="00AB68DF" w:rsidRPr="00610EAF" w:rsidRDefault="00AB68DF" w:rsidP="00AB68DF">
      <w:pPr>
        <w:jc w:val="both"/>
        <w:rPr>
          <w:b/>
          <w:bCs/>
          <w:color w:val="000000" w:themeColor="text1"/>
          <w:lang w:val="en-US"/>
        </w:rPr>
      </w:pPr>
      <w:r w:rsidRPr="00610EAF">
        <w:rPr>
          <w:b/>
          <w:bCs/>
          <w:color w:val="000000" w:themeColor="text1"/>
          <w:lang w:val="en-US"/>
        </w:rPr>
        <w:t>Sampling</w:t>
      </w:r>
    </w:p>
    <w:p w14:paraId="44F8087E" w14:textId="7DDF6D99" w:rsidR="006F4F9A" w:rsidRPr="00E61F29" w:rsidRDefault="00B214E8" w:rsidP="000459AE">
      <w:pPr>
        <w:pStyle w:val="ListParagraph"/>
        <w:numPr>
          <w:ilvl w:val="0"/>
          <w:numId w:val="2"/>
        </w:numPr>
        <w:jc w:val="both"/>
        <w:rPr>
          <w:lang w:val="en-US"/>
        </w:rPr>
      </w:pPr>
      <w:r w:rsidRPr="00E61F29">
        <w:rPr>
          <w:color w:val="000000" w:themeColor="text1"/>
          <w:lang w:val="en-US"/>
        </w:rPr>
        <w:lastRenderedPageBreak/>
        <w:t>When reached the threshold</w:t>
      </w:r>
      <w:r w:rsidR="00093B68" w:rsidRPr="00E61F29">
        <w:rPr>
          <w:color w:val="000000" w:themeColor="text1"/>
          <w:lang w:val="en-US"/>
        </w:rPr>
        <w:t xml:space="preserve"> (after 40 min, it reached 1100 ppm)</w:t>
      </w:r>
      <w:r w:rsidRPr="00E61F29">
        <w:rPr>
          <w:color w:val="000000" w:themeColor="text1"/>
          <w:lang w:val="en-US"/>
        </w:rPr>
        <w:t xml:space="preserve">, open sample valves and MS valves and </w:t>
      </w:r>
      <w:r w:rsidR="009E63A0" w:rsidRPr="00E61F29">
        <w:rPr>
          <w:color w:val="000000" w:themeColor="text1"/>
          <w:lang w:val="en-US"/>
        </w:rPr>
        <w:t xml:space="preserve">turn ON </w:t>
      </w:r>
      <w:r w:rsidRPr="00E61F29">
        <w:rPr>
          <w:color w:val="000000" w:themeColor="text1"/>
          <w:lang w:val="en-US"/>
        </w:rPr>
        <w:t>pump until CO2 concentration reaches initial background</w:t>
      </w:r>
      <w:r w:rsidR="009E63A0" w:rsidRPr="00E61F29">
        <w:rPr>
          <w:color w:val="000000" w:themeColor="text1"/>
          <w:lang w:val="en-US"/>
        </w:rPr>
        <w:t>. Turn OFF pump</w:t>
      </w:r>
      <w:r w:rsidRPr="00E61F29">
        <w:rPr>
          <w:color w:val="000000" w:themeColor="text1"/>
          <w:lang w:val="en-US"/>
        </w:rPr>
        <w:t xml:space="preserve">. However, as the soil is still </w:t>
      </w:r>
      <w:r w:rsidR="009E63A0" w:rsidRPr="00E61F29">
        <w:rPr>
          <w:color w:val="000000" w:themeColor="text1"/>
          <w:lang w:val="en-US"/>
        </w:rPr>
        <w:t xml:space="preserve">respiring, the concentration </w:t>
      </w:r>
      <w:r w:rsidR="009E63A0" w:rsidRPr="00E61F29">
        <w:rPr>
          <w:lang w:val="en-US"/>
        </w:rPr>
        <w:t xml:space="preserve">might not go to initial value. </w:t>
      </w:r>
    </w:p>
    <w:p w14:paraId="1F831E23" w14:textId="6244C997" w:rsidR="00E61F29" w:rsidRPr="00E61F29" w:rsidRDefault="004454D4" w:rsidP="00E61F29">
      <w:pPr>
        <w:pStyle w:val="ListParagraph"/>
        <w:numPr>
          <w:ilvl w:val="0"/>
          <w:numId w:val="2"/>
        </w:numPr>
        <w:jc w:val="both"/>
        <w:rPr>
          <w:b/>
          <w:bCs/>
          <w:lang w:val="en-US"/>
        </w:rPr>
      </w:pPr>
      <w:r w:rsidRPr="00E61F29">
        <w:rPr>
          <w:lang w:val="en-US"/>
        </w:rPr>
        <w:t xml:space="preserve">Write initial concentration </w:t>
      </w:r>
      <w:r w:rsidR="000A206F" w:rsidRPr="00E61F29">
        <w:rPr>
          <w:lang w:val="en-US"/>
        </w:rPr>
        <w:t>immediately</w:t>
      </w:r>
      <w:r w:rsidRPr="00E61F29">
        <w:rPr>
          <w:lang w:val="en-US"/>
        </w:rPr>
        <w:t xml:space="preserve"> before starting pumping for sampling and then final </w:t>
      </w:r>
      <w:r w:rsidR="000A206F" w:rsidRPr="00E61F29">
        <w:rPr>
          <w:lang w:val="en-US"/>
        </w:rPr>
        <w:t>concentration</w:t>
      </w:r>
      <w:r w:rsidRPr="00E61F29">
        <w:rPr>
          <w:lang w:val="en-US"/>
        </w:rPr>
        <w:t xml:space="preserve"> to calculate MS CO2 capture with the next equation. </w:t>
      </w:r>
      <w:r w:rsidR="006F4F9A" w:rsidRPr="00E61F29">
        <w:rPr>
          <w:lang w:val="en-US"/>
        </w:rPr>
        <w:t xml:space="preserve">Use the ideal gas equation to know the mass of CO2. </w:t>
      </w:r>
      <w:r w:rsidR="00E61F29" w:rsidRPr="00E61F29">
        <w:rPr>
          <w:b/>
          <w:bCs/>
          <w:lang w:val="en-US"/>
        </w:rPr>
        <w:t xml:space="preserve">VOLUME OF CHAMBER IS 1983 CM3 IF I bury the collar 4 cm. </w:t>
      </w:r>
    </w:p>
    <w:p w14:paraId="0271443B" w14:textId="0427FA83" w:rsidR="003632A6" w:rsidRDefault="003632A6" w:rsidP="000459AE">
      <w:pPr>
        <w:pStyle w:val="ListParagraph"/>
        <w:numPr>
          <w:ilvl w:val="0"/>
          <w:numId w:val="2"/>
        </w:numPr>
        <w:jc w:val="both"/>
        <w:rPr>
          <w:lang w:val="en-US"/>
        </w:rPr>
      </w:pPr>
    </w:p>
    <w:p w14:paraId="27566C7A" w14:textId="411F8776" w:rsidR="009E63A0" w:rsidRDefault="009E63A0" w:rsidP="0013632D">
      <w:pPr>
        <w:jc w:val="center"/>
        <w:rPr>
          <w:lang w:val="en-US"/>
        </w:rPr>
      </w:pPr>
      <w:r w:rsidRPr="006A0BD1">
        <w:rPr>
          <w:noProof/>
          <w:lang w:val="en-US"/>
        </w:rPr>
        <w:drawing>
          <wp:inline distT="0" distB="0" distL="0" distR="0" wp14:anchorId="3F8387A6" wp14:editId="33F7B675">
            <wp:extent cx="5426439" cy="215831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4635" cy="2161571"/>
                    </a:xfrm>
                    <a:prstGeom prst="rect">
                      <a:avLst/>
                    </a:prstGeom>
                  </pic:spPr>
                </pic:pic>
              </a:graphicData>
            </a:graphic>
          </wp:inline>
        </w:drawing>
      </w:r>
    </w:p>
    <w:p w14:paraId="719C955A" w14:textId="3B893A96" w:rsidR="009E63A0" w:rsidRDefault="009E63A0" w:rsidP="009E63A0">
      <w:pPr>
        <w:jc w:val="both"/>
        <w:rPr>
          <w:lang w:val="en-US"/>
        </w:rPr>
      </w:pPr>
    </w:p>
    <w:p w14:paraId="1A995F84" w14:textId="77777777" w:rsidR="009E63A0" w:rsidRPr="009E63A0" w:rsidRDefault="009E63A0" w:rsidP="009E63A0">
      <w:pPr>
        <w:jc w:val="both"/>
        <w:rPr>
          <w:lang w:val="en-US"/>
        </w:rPr>
      </w:pPr>
    </w:p>
    <w:p w14:paraId="67BBA3AF" w14:textId="1D9A8DFA" w:rsidR="003632A6" w:rsidRDefault="009E63A0" w:rsidP="000459AE">
      <w:pPr>
        <w:pStyle w:val="ListParagraph"/>
        <w:numPr>
          <w:ilvl w:val="0"/>
          <w:numId w:val="2"/>
        </w:numPr>
        <w:jc w:val="both"/>
        <w:rPr>
          <w:lang w:val="en-US"/>
        </w:rPr>
      </w:pPr>
      <w:r>
        <w:rPr>
          <w:lang w:val="en-US"/>
        </w:rPr>
        <w:t xml:space="preserve">After finishing MS CO2 collection, close sample valves and </w:t>
      </w:r>
      <w:r w:rsidR="001D22E9">
        <w:rPr>
          <w:lang w:val="en-US"/>
        </w:rPr>
        <w:t xml:space="preserve">uninstall the MS trap. </w:t>
      </w:r>
    </w:p>
    <w:p w14:paraId="60D774DF" w14:textId="7F7C765F" w:rsidR="000459AE" w:rsidRDefault="000459AE" w:rsidP="000459AE">
      <w:pPr>
        <w:jc w:val="both"/>
        <w:rPr>
          <w:b/>
          <w:bCs/>
          <w:lang w:val="en-US"/>
        </w:rPr>
      </w:pPr>
    </w:p>
    <w:p w14:paraId="64D61B03" w14:textId="018DB0D3" w:rsidR="00093B68" w:rsidRDefault="00093B68" w:rsidP="000459AE">
      <w:pPr>
        <w:jc w:val="both"/>
        <w:rPr>
          <w:b/>
          <w:bCs/>
          <w:lang w:val="en-US"/>
        </w:rPr>
      </w:pPr>
      <w:r>
        <w:rPr>
          <w:b/>
          <w:bCs/>
          <w:lang w:val="en-US"/>
        </w:rPr>
        <w:t>Test</w:t>
      </w:r>
    </w:p>
    <w:p w14:paraId="4E4E28FD" w14:textId="50B0F3BC" w:rsidR="00093B68" w:rsidRPr="0013632D" w:rsidRDefault="00A146B1" w:rsidP="0013632D">
      <w:pPr>
        <w:pStyle w:val="ListParagraph"/>
        <w:numPr>
          <w:ilvl w:val="0"/>
          <w:numId w:val="7"/>
        </w:numPr>
        <w:jc w:val="both"/>
        <w:rPr>
          <w:color w:val="000000" w:themeColor="text1"/>
          <w:lang w:val="en-US"/>
        </w:rPr>
      </w:pPr>
      <w:r w:rsidRPr="0013632D">
        <w:rPr>
          <w:color w:val="000000" w:themeColor="text1"/>
          <w:lang w:val="en-US"/>
        </w:rPr>
        <w:t xml:space="preserve">Test the leakage rate with a known gas concentration circulating through the system. Leakage should be &lt; 3% of the measured flux. </w:t>
      </w:r>
    </w:p>
    <w:p w14:paraId="2FDCD39E" w14:textId="3C178327" w:rsidR="00BB4D24" w:rsidRPr="0013632D" w:rsidRDefault="00BB4D24" w:rsidP="0013632D">
      <w:pPr>
        <w:pStyle w:val="ListParagraph"/>
        <w:numPr>
          <w:ilvl w:val="0"/>
          <w:numId w:val="7"/>
        </w:numPr>
        <w:jc w:val="both"/>
        <w:rPr>
          <w:color w:val="000000" w:themeColor="text1"/>
          <w:lang w:val="en-US"/>
        </w:rPr>
      </w:pPr>
      <w:r w:rsidRPr="0013632D">
        <w:rPr>
          <w:color w:val="000000" w:themeColor="text1"/>
          <w:lang w:val="en-US"/>
        </w:rPr>
        <w:t xml:space="preserve">Check the diffusion and air movement around the chamber with the smoke of a </w:t>
      </w:r>
      <w:r w:rsidR="0013632D" w:rsidRPr="0013632D">
        <w:rPr>
          <w:color w:val="000000" w:themeColor="text1"/>
          <w:lang w:val="en-US"/>
        </w:rPr>
        <w:t>cigarette</w:t>
      </w:r>
      <w:r w:rsidRPr="0013632D">
        <w:rPr>
          <w:color w:val="000000" w:themeColor="text1"/>
          <w:lang w:val="en-US"/>
        </w:rPr>
        <w:t xml:space="preserve">. </w:t>
      </w:r>
    </w:p>
    <w:p w14:paraId="6B8B6F69" w14:textId="77777777" w:rsidR="004173B0" w:rsidRDefault="004173B0" w:rsidP="000459AE">
      <w:pPr>
        <w:jc w:val="both"/>
        <w:rPr>
          <w:lang w:val="en-US"/>
        </w:rPr>
      </w:pPr>
    </w:p>
    <w:p w14:paraId="70511981" w14:textId="77777777" w:rsidR="00392A14" w:rsidRDefault="00392A14" w:rsidP="000459AE">
      <w:pPr>
        <w:jc w:val="both"/>
        <w:rPr>
          <w:b/>
          <w:bCs/>
          <w:lang w:val="en-US"/>
        </w:rPr>
      </w:pPr>
    </w:p>
    <w:p w14:paraId="7B081948" w14:textId="0A7CD7B2" w:rsidR="003C5F0F" w:rsidRPr="003C5F0F" w:rsidRDefault="00F87EED" w:rsidP="000459AE">
      <w:pPr>
        <w:jc w:val="both"/>
        <w:rPr>
          <w:b/>
          <w:bCs/>
        </w:rPr>
      </w:pPr>
      <w:r>
        <w:rPr>
          <w:b/>
          <w:bCs/>
        </w:rPr>
        <w:t>This is a test</w:t>
      </w:r>
    </w:p>
    <w:sectPr w:rsidR="003C5F0F" w:rsidRPr="003C5F0F" w:rsidSect="004173B0">
      <w:pgSz w:w="11906" w:h="16838"/>
      <w:pgMar w:top="964" w:right="827" w:bottom="584" w:left="115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31FD8"/>
    <w:multiLevelType w:val="hybridMultilevel"/>
    <w:tmpl w:val="50F0923E"/>
    <w:lvl w:ilvl="0" w:tplc="7AE2BA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CC60C0"/>
    <w:multiLevelType w:val="hybridMultilevel"/>
    <w:tmpl w:val="A77A7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0EF7A2B"/>
    <w:multiLevelType w:val="hybridMultilevel"/>
    <w:tmpl w:val="702A9E86"/>
    <w:lvl w:ilvl="0" w:tplc="22CA15F8">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976099"/>
    <w:multiLevelType w:val="hybridMultilevel"/>
    <w:tmpl w:val="0BD2CF02"/>
    <w:lvl w:ilvl="0" w:tplc="10420D3C">
      <w:start w:val="2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8A3237"/>
    <w:multiLevelType w:val="hybridMultilevel"/>
    <w:tmpl w:val="34585A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8E276F"/>
    <w:multiLevelType w:val="hybridMultilevel"/>
    <w:tmpl w:val="097066F2"/>
    <w:lvl w:ilvl="0" w:tplc="9D9AA7F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F257F4"/>
    <w:multiLevelType w:val="hybridMultilevel"/>
    <w:tmpl w:val="C5B42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62256186">
    <w:abstractNumId w:val="4"/>
  </w:num>
  <w:num w:numId="2" w16cid:durableId="255209105">
    <w:abstractNumId w:val="2"/>
  </w:num>
  <w:num w:numId="3" w16cid:durableId="826478187">
    <w:abstractNumId w:val="6"/>
  </w:num>
  <w:num w:numId="4" w16cid:durableId="1259749538">
    <w:abstractNumId w:val="1"/>
  </w:num>
  <w:num w:numId="5" w16cid:durableId="1011688673">
    <w:abstractNumId w:val="3"/>
  </w:num>
  <w:num w:numId="6" w16cid:durableId="651058083">
    <w:abstractNumId w:val="5"/>
  </w:num>
  <w:num w:numId="7" w16cid:durableId="965697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9AE"/>
    <w:rsid w:val="00027A26"/>
    <w:rsid w:val="00032306"/>
    <w:rsid w:val="000459AE"/>
    <w:rsid w:val="0005181D"/>
    <w:rsid w:val="00052642"/>
    <w:rsid w:val="0007705F"/>
    <w:rsid w:val="00093B68"/>
    <w:rsid w:val="000A206F"/>
    <w:rsid w:val="000B7B23"/>
    <w:rsid w:val="00106CE6"/>
    <w:rsid w:val="0013632D"/>
    <w:rsid w:val="001373C5"/>
    <w:rsid w:val="00161941"/>
    <w:rsid w:val="001D22E9"/>
    <w:rsid w:val="00200D25"/>
    <w:rsid w:val="002937A6"/>
    <w:rsid w:val="00295C6C"/>
    <w:rsid w:val="002A3D14"/>
    <w:rsid w:val="002B30A1"/>
    <w:rsid w:val="002B50BE"/>
    <w:rsid w:val="00361BFD"/>
    <w:rsid w:val="003632A6"/>
    <w:rsid w:val="00392A14"/>
    <w:rsid w:val="003C5F0F"/>
    <w:rsid w:val="004071CC"/>
    <w:rsid w:val="004173B0"/>
    <w:rsid w:val="004454D4"/>
    <w:rsid w:val="004C1B2E"/>
    <w:rsid w:val="00516629"/>
    <w:rsid w:val="00536DBE"/>
    <w:rsid w:val="00594FCE"/>
    <w:rsid w:val="005A6743"/>
    <w:rsid w:val="00610EAF"/>
    <w:rsid w:val="00613620"/>
    <w:rsid w:val="006537AA"/>
    <w:rsid w:val="006602B0"/>
    <w:rsid w:val="00672E79"/>
    <w:rsid w:val="006A0BD1"/>
    <w:rsid w:val="006E5BC1"/>
    <w:rsid w:val="006F3554"/>
    <w:rsid w:val="006F4F9A"/>
    <w:rsid w:val="007142F5"/>
    <w:rsid w:val="00721AB5"/>
    <w:rsid w:val="007443C9"/>
    <w:rsid w:val="00782EFB"/>
    <w:rsid w:val="007D129C"/>
    <w:rsid w:val="007D41E8"/>
    <w:rsid w:val="00801998"/>
    <w:rsid w:val="008025EA"/>
    <w:rsid w:val="00827768"/>
    <w:rsid w:val="008542BE"/>
    <w:rsid w:val="00854506"/>
    <w:rsid w:val="00871DAC"/>
    <w:rsid w:val="0088343C"/>
    <w:rsid w:val="00896134"/>
    <w:rsid w:val="00906ABF"/>
    <w:rsid w:val="00954021"/>
    <w:rsid w:val="009B09D4"/>
    <w:rsid w:val="009C277C"/>
    <w:rsid w:val="009D73F3"/>
    <w:rsid w:val="009E63A0"/>
    <w:rsid w:val="00A146B1"/>
    <w:rsid w:val="00A24099"/>
    <w:rsid w:val="00A40035"/>
    <w:rsid w:val="00A575B4"/>
    <w:rsid w:val="00AA08F5"/>
    <w:rsid w:val="00AB68DF"/>
    <w:rsid w:val="00B15DC1"/>
    <w:rsid w:val="00B214E8"/>
    <w:rsid w:val="00B51526"/>
    <w:rsid w:val="00BA3342"/>
    <w:rsid w:val="00BB300B"/>
    <w:rsid w:val="00BB4D24"/>
    <w:rsid w:val="00C01D6F"/>
    <w:rsid w:val="00C120E3"/>
    <w:rsid w:val="00C1598D"/>
    <w:rsid w:val="00C3428E"/>
    <w:rsid w:val="00C51668"/>
    <w:rsid w:val="00C54109"/>
    <w:rsid w:val="00C86293"/>
    <w:rsid w:val="00C93F21"/>
    <w:rsid w:val="00CA41FF"/>
    <w:rsid w:val="00CB1DAC"/>
    <w:rsid w:val="00CF2C7C"/>
    <w:rsid w:val="00D04486"/>
    <w:rsid w:val="00D233DB"/>
    <w:rsid w:val="00D618BE"/>
    <w:rsid w:val="00D67BDD"/>
    <w:rsid w:val="00DA343E"/>
    <w:rsid w:val="00DA4180"/>
    <w:rsid w:val="00DE4B51"/>
    <w:rsid w:val="00DF7EE2"/>
    <w:rsid w:val="00E03F19"/>
    <w:rsid w:val="00E15FB9"/>
    <w:rsid w:val="00E179D7"/>
    <w:rsid w:val="00E25BB0"/>
    <w:rsid w:val="00E61F29"/>
    <w:rsid w:val="00E6351E"/>
    <w:rsid w:val="00EA0C32"/>
    <w:rsid w:val="00EA79D2"/>
    <w:rsid w:val="00EB2624"/>
    <w:rsid w:val="00ED16C2"/>
    <w:rsid w:val="00ED47C0"/>
    <w:rsid w:val="00EE5DC0"/>
    <w:rsid w:val="00F04E4C"/>
    <w:rsid w:val="00F13B4F"/>
    <w:rsid w:val="00F15E23"/>
    <w:rsid w:val="00F15E5C"/>
    <w:rsid w:val="00F25EC3"/>
    <w:rsid w:val="00F327C0"/>
    <w:rsid w:val="00F410A5"/>
    <w:rsid w:val="00F46486"/>
    <w:rsid w:val="00F529B9"/>
    <w:rsid w:val="00F745F4"/>
    <w:rsid w:val="00F87EED"/>
    <w:rsid w:val="00FF5BE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3807"/>
  <w15:chartTrackingRefBased/>
  <w15:docId w15:val="{55E0B97E-BA66-B441-889D-57019A741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9AE"/>
    <w:pPr>
      <w:ind w:left="720"/>
      <w:contextualSpacing/>
    </w:pPr>
  </w:style>
  <w:style w:type="character" w:styleId="Hyperlink">
    <w:name w:val="Hyperlink"/>
    <w:basedOn w:val="DefaultParagraphFont"/>
    <w:uiPriority w:val="99"/>
    <w:semiHidden/>
    <w:unhideWhenUsed/>
    <w:rsid w:val="003C5F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7302599">
      <w:bodyDiv w:val="1"/>
      <w:marLeft w:val="0"/>
      <w:marRight w:val="0"/>
      <w:marTop w:val="0"/>
      <w:marBottom w:val="0"/>
      <w:divBdr>
        <w:top w:val="none" w:sz="0" w:space="0" w:color="auto"/>
        <w:left w:val="none" w:sz="0" w:space="0" w:color="auto"/>
        <w:bottom w:val="none" w:sz="0" w:space="0" w:color="auto"/>
        <w:right w:val="none" w:sz="0" w:space="0" w:color="auto"/>
      </w:divBdr>
      <w:divsChild>
        <w:div w:id="717163916">
          <w:marLeft w:val="0"/>
          <w:marRight w:val="0"/>
          <w:marTop w:val="0"/>
          <w:marBottom w:val="0"/>
          <w:divBdr>
            <w:top w:val="none" w:sz="0" w:space="0" w:color="auto"/>
            <w:left w:val="none" w:sz="0" w:space="0" w:color="auto"/>
            <w:bottom w:val="none" w:sz="0" w:space="0" w:color="auto"/>
            <w:right w:val="none" w:sz="0" w:space="0" w:color="auto"/>
          </w:divBdr>
        </w:div>
        <w:div w:id="1106928764">
          <w:marLeft w:val="0"/>
          <w:marRight w:val="0"/>
          <w:marTop w:val="0"/>
          <w:marBottom w:val="0"/>
          <w:divBdr>
            <w:top w:val="none" w:sz="0" w:space="0" w:color="auto"/>
            <w:left w:val="none" w:sz="0" w:space="0" w:color="auto"/>
            <w:bottom w:val="none" w:sz="0" w:space="0" w:color="auto"/>
            <w:right w:val="none" w:sz="0" w:space="0" w:color="auto"/>
          </w:divBdr>
        </w:div>
        <w:div w:id="331764180">
          <w:marLeft w:val="0"/>
          <w:marRight w:val="0"/>
          <w:marTop w:val="0"/>
          <w:marBottom w:val="0"/>
          <w:divBdr>
            <w:top w:val="none" w:sz="0" w:space="0" w:color="auto"/>
            <w:left w:val="none" w:sz="0" w:space="0" w:color="auto"/>
            <w:bottom w:val="none" w:sz="0" w:space="0" w:color="auto"/>
            <w:right w:val="none" w:sz="0" w:space="0" w:color="auto"/>
          </w:divBdr>
        </w:div>
        <w:div w:id="1103647660">
          <w:marLeft w:val="0"/>
          <w:marRight w:val="0"/>
          <w:marTop w:val="0"/>
          <w:marBottom w:val="0"/>
          <w:divBdr>
            <w:top w:val="none" w:sz="0" w:space="0" w:color="auto"/>
            <w:left w:val="none" w:sz="0" w:space="0" w:color="auto"/>
            <w:bottom w:val="none" w:sz="0" w:space="0" w:color="auto"/>
            <w:right w:val="none" w:sz="0" w:space="0" w:color="auto"/>
          </w:divBdr>
        </w:div>
        <w:div w:id="346059634">
          <w:marLeft w:val="0"/>
          <w:marRight w:val="0"/>
          <w:marTop w:val="0"/>
          <w:marBottom w:val="0"/>
          <w:divBdr>
            <w:top w:val="none" w:sz="0" w:space="0" w:color="auto"/>
            <w:left w:val="none" w:sz="0" w:space="0" w:color="auto"/>
            <w:bottom w:val="none" w:sz="0" w:space="0" w:color="auto"/>
            <w:right w:val="none" w:sz="0" w:space="0" w:color="auto"/>
          </w:divBdr>
        </w:div>
        <w:div w:id="2068844260">
          <w:marLeft w:val="0"/>
          <w:marRight w:val="0"/>
          <w:marTop w:val="0"/>
          <w:marBottom w:val="0"/>
          <w:divBdr>
            <w:top w:val="none" w:sz="0" w:space="0" w:color="auto"/>
            <w:left w:val="none" w:sz="0" w:space="0" w:color="auto"/>
            <w:bottom w:val="none" w:sz="0" w:space="0" w:color="auto"/>
            <w:right w:val="none" w:sz="0" w:space="0" w:color="auto"/>
          </w:divBdr>
        </w:div>
        <w:div w:id="1318194552">
          <w:marLeft w:val="0"/>
          <w:marRight w:val="0"/>
          <w:marTop w:val="0"/>
          <w:marBottom w:val="0"/>
          <w:divBdr>
            <w:top w:val="none" w:sz="0" w:space="0" w:color="auto"/>
            <w:left w:val="none" w:sz="0" w:space="0" w:color="auto"/>
            <w:bottom w:val="none" w:sz="0" w:space="0" w:color="auto"/>
            <w:right w:val="none" w:sz="0" w:space="0" w:color="auto"/>
          </w:divBdr>
        </w:div>
        <w:div w:id="9547990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883</TotalTime>
  <Pages>3</Pages>
  <Words>995</Words>
  <Characters>5672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Nel, T, Mej [19779437@sun.ac.za]</cp:lastModifiedBy>
  <cp:revision>52</cp:revision>
  <cp:lastPrinted>2024-03-15T12:21:00Z</cp:lastPrinted>
  <dcterms:created xsi:type="dcterms:W3CDTF">2022-06-03T12:49:00Z</dcterms:created>
  <dcterms:modified xsi:type="dcterms:W3CDTF">2024-05-13T14:07:00Z</dcterms:modified>
</cp:coreProperties>
</file>