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0EE" w:rsidRPr="00341E67" w:rsidRDefault="000F40EE" w:rsidP="00341E6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6"/>
          <w:szCs w:val="36"/>
        </w:rPr>
      </w:pPr>
      <w:r w:rsidRPr="00341E67">
        <w:rPr>
          <w:rFonts w:ascii="Calibri" w:eastAsia="Times New Roman" w:hAnsi="Calibri" w:cs="Times New Roman"/>
          <w:b/>
          <w:sz w:val="36"/>
          <w:szCs w:val="36"/>
        </w:rPr>
        <w:t>BACKUP PROCEDURE</w:t>
      </w:r>
    </w:p>
    <w:p w:rsidR="000F40EE" w:rsidRDefault="000F40EE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0F40EE" w:rsidRDefault="000F40EE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2648F2" w:rsidRDefault="004F335B" w:rsidP="00581CB6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b/>
          <w:sz w:val="28"/>
          <w:szCs w:val="28"/>
        </w:rPr>
        <w:t>Summary of the procedure</w:t>
      </w:r>
    </w:p>
    <w:p w:rsidR="002648F2" w:rsidRPr="002648F2" w:rsidRDefault="002648F2" w:rsidP="00581CB6">
      <w:pPr>
        <w:spacing w:after="0" w:line="240" w:lineRule="auto"/>
        <w:rPr>
          <w:rFonts w:ascii="Calibri" w:eastAsia="Times New Roman" w:hAnsi="Calibri" w:cs="Times New Roman"/>
          <w:b/>
          <w:sz w:val="28"/>
          <w:szCs w:val="28"/>
        </w:rPr>
      </w:pPr>
    </w:p>
    <w:p w:rsidR="004D3322" w:rsidRPr="004D3322" w:rsidRDefault="004D3322" w:rsidP="004D3322">
      <w:pPr>
        <w:contextualSpacing/>
        <w:rPr>
          <w:sz w:val="24"/>
          <w:szCs w:val="24"/>
        </w:rPr>
      </w:pPr>
      <w:r w:rsidRPr="004D3322">
        <w:rPr>
          <w:sz w:val="24"/>
          <w:szCs w:val="24"/>
        </w:rPr>
        <w:t xml:space="preserve">1. Import structure and data from </w:t>
      </w:r>
      <w:hyperlink r:id="rId5" w:history="1">
        <w:r w:rsidRPr="004D3322">
          <w:rPr>
            <w:rStyle w:val="Hyperlink"/>
            <w:sz w:val="24"/>
            <w:szCs w:val="24"/>
          </w:rPr>
          <w:t>csulbsharklab.com</w:t>
        </w:r>
      </w:hyperlink>
      <w:r w:rsidRPr="004D3322">
        <w:rPr>
          <w:sz w:val="24"/>
          <w:szCs w:val="24"/>
        </w:rPr>
        <w:t xml:space="preserve"> within 30 minutes of the update procedure.</w:t>
      </w:r>
    </w:p>
    <w:p w:rsidR="004D3322" w:rsidRPr="004D3322" w:rsidRDefault="004D3322" w:rsidP="004D3322">
      <w:pPr>
        <w:contextualSpacing/>
        <w:rPr>
          <w:sz w:val="24"/>
          <w:szCs w:val="24"/>
        </w:rPr>
      </w:pPr>
      <w:r w:rsidRPr="004D3322">
        <w:rPr>
          <w:sz w:val="24"/>
          <w:szCs w:val="24"/>
        </w:rPr>
        <w:t>2. Save the import on permanent</w:t>
      </w:r>
      <w:r>
        <w:rPr>
          <w:sz w:val="24"/>
          <w:szCs w:val="24"/>
        </w:rPr>
        <w:t>, detached medium (e.g. CD-ROM)</w:t>
      </w:r>
      <w:r w:rsidRPr="004D3322">
        <w:rPr>
          <w:sz w:val="24"/>
          <w:szCs w:val="24"/>
        </w:rPr>
        <w:t>.</w:t>
      </w:r>
    </w:p>
    <w:p w:rsidR="004D3322" w:rsidRDefault="004D3322" w:rsidP="004D3322">
      <w:pPr>
        <w:contextualSpacing/>
        <w:rPr>
          <w:sz w:val="24"/>
          <w:szCs w:val="24"/>
        </w:rPr>
      </w:pPr>
      <w:r w:rsidRPr="004D3322">
        <w:rPr>
          <w:sz w:val="24"/>
          <w:szCs w:val="24"/>
        </w:rPr>
        <w:t xml:space="preserve">3. Make changes to the structure and data on </w:t>
      </w:r>
      <w:hyperlink r:id="rId6" w:history="1">
        <w:r w:rsidRPr="004D3322">
          <w:rPr>
            <w:rStyle w:val="Hyperlink"/>
            <w:sz w:val="24"/>
            <w:szCs w:val="24"/>
          </w:rPr>
          <w:t>csulbsharklab.com</w:t>
        </w:r>
      </w:hyperlink>
    </w:p>
    <w:p w:rsidR="004D3322" w:rsidRPr="004D3322" w:rsidRDefault="004D3322" w:rsidP="004D3322">
      <w:pPr>
        <w:contextualSpacing/>
        <w:rPr>
          <w:sz w:val="24"/>
          <w:szCs w:val="24"/>
        </w:rPr>
      </w:pPr>
    </w:p>
    <w:p w:rsidR="004D3322" w:rsidRDefault="004D3322" w:rsidP="004D3322">
      <w:pPr>
        <w:contextualSpacing/>
        <w:rPr>
          <w:sz w:val="24"/>
          <w:szCs w:val="24"/>
        </w:rPr>
      </w:pPr>
      <w:r w:rsidRPr="004D3322">
        <w:rPr>
          <w:sz w:val="24"/>
          <w:szCs w:val="24"/>
        </w:rPr>
        <w:t>If we encounter an unrecoverable error, then we will reload the backup and, if possible, restart this procedure at step 2.</w:t>
      </w:r>
    </w:p>
    <w:p w:rsidR="002648F2" w:rsidRDefault="002648F2" w:rsidP="004D3322">
      <w:pPr>
        <w:contextualSpacing/>
        <w:rPr>
          <w:sz w:val="24"/>
          <w:szCs w:val="24"/>
        </w:rPr>
      </w:pPr>
    </w:p>
    <w:p w:rsidR="002648F2" w:rsidRDefault="002648F2" w:rsidP="004D3322">
      <w:p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This procedure will be done through a program called </w:t>
      </w:r>
      <w:proofErr w:type="spellStart"/>
      <w:r w:rsidRPr="002648F2">
        <w:rPr>
          <w:b/>
          <w:sz w:val="24"/>
          <w:szCs w:val="24"/>
        </w:rPr>
        <w:t>MySQL</w:t>
      </w:r>
      <w:proofErr w:type="spellEnd"/>
      <w:r w:rsidRPr="002648F2">
        <w:rPr>
          <w:b/>
          <w:sz w:val="24"/>
          <w:szCs w:val="24"/>
        </w:rPr>
        <w:t xml:space="preserve"> Workbench</w:t>
      </w:r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 Workbench is a program that allows an administrator to model and manage a database.</w:t>
      </w:r>
    </w:p>
    <w:p w:rsidR="002648F2" w:rsidRPr="002648F2" w:rsidRDefault="002648F2" w:rsidP="004D3322">
      <w:pPr>
        <w:contextualSpacing/>
        <w:rPr>
          <w:sz w:val="24"/>
          <w:szCs w:val="24"/>
        </w:rPr>
      </w:pPr>
    </w:p>
    <w:p w:rsidR="004D3322" w:rsidRDefault="004D3322" w:rsidP="00581CB6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Let’s start by </w:t>
      </w:r>
      <w:r w:rsidR="00581CB6" w:rsidRPr="00581CB6">
        <w:rPr>
          <w:rFonts w:ascii="Calibri" w:eastAsia="Times New Roman" w:hAnsi="Calibri" w:cs="Times New Roman"/>
          <w:sz w:val="24"/>
          <w:szCs w:val="24"/>
        </w:rPr>
        <w:t>Download</w:t>
      </w:r>
      <w:r>
        <w:rPr>
          <w:rFonts w:ascii="Calibri" w:eastAsia="Times New Roman" w:hAnsi="Calibri" w:cs="Times New Roman"/>
          <w:sz w:val="24"/>
          <w:szCs w:val="24"/>
        </w:rPr>
        <w:t>ing</w:t>
      </w:r>
      <w:r w:rsidR="00581CB6" w:rsidRPr="00581CB6">
        <w:rPr>
          <w:rFonts w:ascii="Calibri" w:eastAsia="Times New Roman" w:hAnsi="Calibri" w:cs="Times New Roman"/>
          <w:sz w:val="24"/>
          <w:szCs w:val="24"/>
        </w:rPr>
        <w:t xml:space="preserve"> </w:t>
      </w:r>
      <w:proofErr w:type="spellStart"/>
      <w:r w:rsidR="00581CB6" w:rsidRPr="004D3322">
        <w:rPr>
          <w:rFonts w:ascii="Calibri" w:eastAsia="Times New Roman" w:hAnsi="Calibri" w:cs="Times New Roman"/>
          <w:b/>
          <w:sz w:val="24"/>
          <w:szCs w:val="24"/>
        </w:rPr>
        <w:t>My</w:t>
      </w:r>
      <w:r w:rsidR="002648F2">
        <w:rPr>
          <w:rFonts w:ascii="Calibri" w:eastAsia="Times New Roman" w:hAnsi="Calibri" w:cs="Times New Roman"/>
          <w:b/>
          <w:sz w:val="24"/>
          <w:szCs w:val="24"/>
        </w:rPr>
        <w:t>SQL</w:t>
      </w:r>
      <w:proofErr w:type="spellEnd"/>
      <w:r w:rsidR="00581CB6" w:rsidRPr="004D3322">
        <w:rPr>
          <w:rFonts w:ascii="Calibri" w:eastAsia="Times New Roman" w:hAnsi="Calibri" w:cs="Times New Roman"/>
          <w:b/>
          <w:sz w:val="24"/>
          <w:szCs w:val="24"/>
        </w:rPr>
        <w:t xml:space="preserve"> Workbench</w:t>
      </w:r>
      <w:r>
        <w:rPr>
          <w:rFonts w:ascii="Calibri" w:eastAsia="Times New Roman" w:hAnsi="Calibri" w:cs="Times New Roman"/>
          <w:sz w:val="24"/>
          <w:szCs w:val="24"/>
        </w:rPr>
        <w:t xml:space="preserve"> from </w:t>
      </w:r>
      <w:hyperlink r:id="rId7" w:history="1">
        <w:r w:rsidR="002648F2" w:rsidRPr="00E121B5">
          <w:rPr>
            <w:rStyle w:val="Hyperlink"/>
            <w:rFonts w:ascii="Calibri" w:eastAsia="Times New Roman" w:hAnsi="Calibri" w:cs="Times New Roman"/>
            <w:sz w:val="24"/>
            <w:szCs w:val="24"/>
          </w:rPr>
          <w:t>www.mysql.com/products/workbench</w:t>
        </w:r>
      </w:hyperlink>
    </w:p>
    <w:p w:rsidR="002648F2" w:rsidRDefault="002648F2" w:rsidP="00581CB6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7A6A6E" w:rsidRPr="002648F2" w:rsidRDefault="007A6A6E" w:rsidP="00581CB6">
      <w:pPr>
        <w:spacing w:after="0" w:line="240" w:lineRule="auto"/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2648F2" w:rsidRDefault="002648F2" w:rsidP="00581CB6">
      <w:pPr>
        <w:spacing w:after="0" w:line="240" w:lineRule="auto"/>
        <w:contextualSpacing/>
        <w:rPr>
          <w:rFonts w:ascii="Calibri" w:eastAsia="Times New Roman" w:hAnsi="Calibri" w:cs="Times New Roman"/>
          <w:b/>
          <w:sz w:val="32"/>
          <w:szCs w:val="32"/>
          <w:u w:val="single"/>
        </w:rPr>
      </w:pPr>
    </w:p>
    <w:p w:rsidR="00581CB6" w:rsidRPr="00EE3A42" w:rsidRDefault="00581CB6" w:rsidP="00581CB6">
      <w:pPr>
        <w:spacing w:after="0" w:line="240" w:lineRule="auto"/>
        <w:rPr>
          <w:rFonts w:ascii="Calibri" w:eastAsia="Times New Roman" w:hAnsi="Calibri" w:cs="Times New Roman"/>
          <w:b/>
          <w:sz w:val="32"/>
          <w:szCs w:val="32"/>
          <w:u w:val="single"/>
        </w:rPr>
      </w:pPr>
      <w:r w:rsidRPr="00581CB6">
        <w:rPr>
          <w:rFonts w:ascii="Calibri" w:eastAsia="Times New Roman" w:hAnsi="Calibri" w:cs="Times New Roman"/>
          <w:b/>
          <w:sz w:val="32"/>
          <w:szCs w:val="32"/>
          <w:u w:val="single"/>
        </w:rPr>
        <w:t xml:space="preserve">Within </w:t>
      </w:r>
      <w:proofErr w:type="spellStart"/>
      <w:r w:rsidRPr="00581CB6">
        <w:rPr>
          <w:rFonts w:ascii="Calibri" w:eastAsia="Times New Roman" w:hAnsi="Calibri" w:cs="Times New Roman"/>
          <w:b/>
          <w:sz w:val="32"/>
          <w:szCs w:val="32"/>
          <w:u w:val="single"/>
        </w:rPr>
        <w:t>My</w:t>
      </w:r>
      <w:r w:rsidR="002648F2">
        <w:rPr>
          <w:rFonts w:ascii="Calibri" w:eastAsia="Times New Roman" w:hAnsi="Calibri" w:cs="Times New Roman"/>
          <w:b/>
          <w:sz w:val="32"/>
          <w:szCs w:val="32"/>
          <w:u w:val="single"/>
        </w:rPr>
        <w:t>SQL</w:t>
      </w:r>
      <w:proofErr w:type="spellEnd"/>
      <w:r w:rsidRPr="00581CB6">
        <w:rPr>
          <w:rFonts w:ascii="Calibri" w:eastAsia="Times New Roman" w:hAnsi="Calibri" w:cs="Times New Roman"/>
          <w:b/>
          <w:sz w:val="32"/>
          <w:szCs w:val="32"/>
          <w:u w:val="single"/>
        </w:rPr>
        <w:t xml:space="preserve"> Workbench</w:t>
      </w:r>
    </w:p>
    <w:p w:rsidR="00A71401" w:rsidRDefault="00A71401" w:rsidP="0058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D69A2" w:rsidRDefault="00DD69A2" w:rsidP="0058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E3A42" w:rsidRDefault="00DD69A2" w:rsidP="0058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(SKIP THIS STEP IF YOU’VE ALREADY CREATED A CONNECTION)</w:t>
      </w:r>
    </w:p>
    <w:p w:rsidR="00EE3A42" w:rsidRPr="00EE3A42" w:rsidRDefault="00EE3A42" w:rsidP="00581C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E3A42">
        <w:rPr>
          <w:rFonts w:ascii="Times New Roman" w:eastAsia="Times New Roman" w:hAnsi="Times New Roman" w:cs="Times New Roman"/>
          <w:b/>
          <w:sz w:val="28"/>
          <w:szCs w:val="28"/>
        </w:rPr>
        <w:t>Creating Connection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to Database</w:t>
      </w:r>
    </w:p>
    <w:p w:rsidR="00EE3A42" w:rsidRPr="00581CB6" w:rsidRDefault="00EE3A42" w:rsidP="0058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1CB6" w:rsidRPr="00581CB6" w:rsidRDefault="00EE3A42" w:rsidP="00581C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="00581CB6" w:rsidRPr="00581CB6">
        <w:rPr>
          <w:rFonts w:ascii="Calibri" w:eastAsia="Times New Roman" w:hAnsi="Calibri" w:cs="Times New Roman"/>
          <w:sz w:val="24"/>
          <w:szCs w:val="24"/>
        </w:rPr>
        <w:t xml:space="preserve">Add "New Server Instance." This will be instance of actual </w:t>
      </w:r>
      <w:proofErr w:type="spellStart"/>
      <w:r w:rsidR="00581CB6" w:rsidRPr="00581CB6">
        <w:rPr>
          <w:rFonts w:ascii="Calibri" w:eastAsia="Times New Roman" w:hAnsi="Calibri" w:cs="Times New Roman"/>
          <w:sz w:val="24"/>
          <w:szCs w:val="24"/>
          <w:u w:val="single"/>
        </w:rPr>
        <w:t>sharklab</w:t>
      </w:r>
      <w:proofErr w:type="spellEnd"/>
      <w:r w:rsidR="00581CB6" w:rsidRPr="00581CB6">
        <w:rPr>
          <w:rFonts w:ascii="Calibri" w:eastAsia="Times New Roman" w:hAnsi="Calibri" w:cs="Times New Roman"/>
          <w:sz w:val="24"/>
          <w:szCs w:val="24"/>
        </w:rPr>
        <w:t xml:space="preserve"> database.</w:t>
      </w:r>
    </w:p>
    <w:p w:rsidR="00581CB6" w:rsidRPr="00581CB6" w:rsidRDefault="00581CB6" w:rsidP="00A714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select "Remote Host" </w:t>
      </w:r>
    </w:p>
    <w:p w:rsidR="00581CB6" w:rsidRPr="00581CB6" w:rsidRDefault="00581CB6" w:rsidP="00A714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Address: </w:t>
      </w:r>
      <w:hyperlink r:id="rId8" w:tooltip="http://www.csulbsharklab.com&#10;CTRL + Click to follow link" w:history="1">
        <w:r w:rsidRPr="00581CB6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www.csulbsharklab.com</w:t>
        </w:r>
      </w:hyperlink>
    </w:p>
    <w:p w:rsidR="00581CB6" w:rsidRPr="00581CB6" w:rsidRDefault="00581CB6" w:rsidP="00A714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click </w:t>
      </w:r>
      <w:proofErr w:type="gramStart"/>
      <w:r w:rsidRPr="00581CB6">
        <w:rPr>
          <w:rFonts w:ascii="Calibri" w:eastAsia="Times New Roman" w:hAnsi="Calibri" w:cs="Times New Roman"/>
          <w:sz w:val="24"/>
          <w:szCs w:val="24"/>
        </w:rPr>
        <w:t>Next</w:t>
      </w:r>
      <w:proofErr w:type="gramEnd"/>
    </w:p>
    <w:p w:rsidR="00581CB6" w:rsidRPr="00581CB6" w:rsidRDefault="00581CB6" w:rsidP="00A71401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Give your connection a name, I named it </w:t>
      </w:r>
      <w:hyperlink r:id="rId9" w:tooltip="http://www.csulbsharklab.com&#10;CTRL + Click to follow link" w:history="1">
        <w:r w:rsidRPr="00581CB6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www.csulbsharklab.com</w:t>
        </w:r>
      </w:hyperlink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</w:t>
      </w:r>
      <w:r w:rsidRPr="00581CB6">
        <w:rPr>
          <w:rFonts w:ascii="Times New Roman" w:eastAsia="Times New Roman" w:hAnsi="Times New Roman" w:cs="Times New Roman"/>
          <w:sz w:val="24"/>
          <w:szCs w:val="24"/>
        </w:rPr>
        <w:t>Connection Method: Standard (TCP/IP)</w:t>
      </w:r>
      <w:r w:rsidRPr="00581CB6">
        <w:rPr>
          <w:rFonts w:ascii="Calibri" w:eastAsia="Times New Roman" w:hAnsi="Calibri" w:cs="Times New Roman"/>
          <w:sz w:val="24"/>
          <w:szCs w:val="24"/>
        </w:rPr>
        <w:t xml:space="preserve"> </w:t>
      </w:r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Hostname: </w:t>
      </w:r>
      <w:hyperlink r:id="rId10" w:tooltip="http://www.csulbsharklab.com/&#10;CTRL + Click to follow link" w:history="1">
        <w:r w:rsidRPr="00581CB6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www.csulbsharklab.com</w:t>
        </w:r>
      </w:hyperlink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>- Port: 3306</w:t>
      </w:r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Username: </w:t>
      </w:r>
      <w:proofErr w:type="spellStart"/>
      <w:r w:rsidRPr="00581CB6">
        <w:rPr>
          <w:rFonts w:ascii="Calibri" w:eastAsia="Times New Roman" w:hAnsi="Calibri" w:cs="Times New Roman"/>
          <w:sz w:val="24"/>
          <w:szCs w:val="24"/>
        </w:rPr>
        <w:t>csulbsha_shark</w:t>
      </w:r>
      <w:proofErr w:type="spellEnd"/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Password: </w:t>
      </w:r>
      <w:proofErr w:type="spellStart"/>
      <w:r w:rsidRPr="00581CB6">
        <w:rPr>
          <w:rFonts w:ascii="Calibri" w:eastAsia="Times New Roman" w:hAnsi="Calibri" w:cs="Times New Roman"/>
          <w:sz w:val="24"/>
          <w:szCs w:val="24"/>
        </w:rPr>
        <w:t>acoustictelemetry</w:t>
      </w:r>
      <w:proofErr w:type="spellEnd"/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click </w:t>
      </w:r>
      <w:proofErr w:type="gramStart"/>
      <w:r w:rsidRPr="00581CB6">
        <w:rPr>
          <w:rFonts w:ascii="Calibri" w:eastAsia="Times New Roman" w:hAnsi="Calibri" w:cs="Times New Roman"/>
          <w:sz w:val="24"/>
          <w:szCs w:val="24"/>
        </w:rPr>
        <w:t>Next</w:t>
      </w:r>
      <w:proofErr w:type="gramEnd"/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>- Select "Do not use remote management", click next</w:t>
      </w:r>
    </w:p>
    <w:p w:rsidR="00581CB6" w:rsidRPr="00581CB6" w:rsidRDefault="00581CB6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t xml:space="preserve">- Name your instance name. I named it </w:t>
      </w:r>
      <w:hyperlink r:id="rId11" w:tooltip="http://www.csulbsharklab.com&#10;CTRL + Click to follow link" w:history="1">
        <w:r w:rsidRPr="00581CB6">
          <w:rPr>
            <w:rFonts w:ascii="Calibri" w:eastAsia="Times New Roman" w:hAnsi="Calibri" w:cs="Times New Roman"/>
            <w:color w:val="0000FF"/>
            <w:sz w:val="24"/>
            <w:szCs w:val="24"/>
            <w:u w:val="single"/>
          </w:rPr>
          <w:t>www.csulbsharklab.com</w:t>
        </w:r>
      </w:hyperlink>
    </w:p>
    <w:p w:rsidR="00A71401" w:rsidRDefault="00A71401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A71401" w:rsidRDefault="00A71401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8B59F3" w:rsidRDefault="00581CB6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581CB6">
        <w:rPr>
          <w:rFonts w:ascii="Calibri" w:eastAsia="Times New Roman" w:hAnsi="Calibri" w:cs="Times New Roman"/>
          <w:sz w:val="24"/>
          <w:szCs w:val="24"/>
        </w:rPr>
        <w:lastRenderedPageBreak/>
        <w:t>Now that you have everythin</w:t>
      </w:r>
      <w:r w:rsidR="00A71401">
        <w:rPr>
          <w:rFonts w:ascii="Calibri" w:eastAsia="Times New Roman" w:hAnsi="Calibri" w:cs="Times New Roman"/>
          <w:sz w:val="24"/>
          <w:szCs w:val="24"/>
        </w:rPr>
        <w:t xml:space="preserve">g set up, you can import/export </w:t>
      </w:r>
      <w:r w:rsidRPr="00581CB6">
        <w:rPr>
          <w:rFonts w:ascii="Calibri" w:eastAsia="Times New Roman" w:hAnsi="Calibri" w:cs="Times New Roman"/>
          <w:sz w:val="24"/>
          <w:szCs w:val="24"/>
        </w:rPr>
        <w:t>data from/to databas</w:t>
      </w:r>
      <w:r w:rsidR="00A71401">
        <w:rPr>
          <w:rFonts w:ascii="Calibri" w:eastAsia="Times New Roman" w:hAnsi="Calibri" w:cs="Times New Roman"/>
          <w:sz w:val="24"/>
          <w:szCs w:val="24"/>
        </w:rPr>
        <w:t xml:space="preserve">es.  </w:t>
      </w:r>
    </w:p>
    <w:p w:rsidR="00EE3A42" w:rsidRDefault="00EE3A42" w:rsidP="00581CB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Exporting</w:t>
      </w:r>
    </w:p>
    <w:p w:rsidR="00513AC9" w:rsidRDefault="00513AC9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753D19" w:rsidRDefault="00753D19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You can save a backup of your current database by exporting the schema and current data to a .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sql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file.</w:t>
      </w:r>
    </w:p>
    <w:p w:rsidR="00753D19" w:rsidRDefault="00753D19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A71401" w:rsidRDefault="00A71401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71401">
        <w:rPr>
          <w:rFonts w:ascii="Calibri" w:eastAsia="Times New Roman" w:hAnsi="Calibri" w:cs="Times New Roman"/>
          <w:sz w:val="24"/>
          <w:szCs w:val="24"/>
        </w:rPr>
        <w:t>-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A71401">
        <w:rPr>
          <w:rFonts w:ascii="Calibri" w:eastAsia="Times New Roman" w:hAnsi="Calibri" w:cs="Times New Roman"/>
          <w:sz w:val="24"/>
          <w:szCs w:val="24"/>
        </w:rPr>
        <w:t>click "Manage Import / Export”</w:t>
      </w:r>
    </w:p>
    <w:p w:rsidR="00A71401" w:rsidRDefault="00A71401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- In the browser to the left, select “Data </w:t>
      </w:r>
      <w:r w:rsidR="0091041B">
        <w:rPr>
          <w:rFonts w:ascii="Calibri" w:eastAsia="Times New Roman" w:hAnsi="Calibri" w:cs="Times New Roman"/>
          <w:sz w:val="24"/>
          <w:szCs w:val="24"/>
        </w:rPr>
        <w:t>Export</w:t>
      </w:r>
      <w:r>
        <w:rPr>
          <w:rFonts w:ascii="Calibri" w:eastAsia="Times New Roman" w:hAnsi="Calibri" w:cs="Times New Roman"/>
          <w:sz w:val="24"/>
          <w:szCs w:val="24"/>
        </w:rPr>
        <w:t xml:space="preserve">” </w:t>
      </w:r>
    </w:p>
    <w:p w:rsidR="00A71401" w:rsidRDefault="00A71401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- </w:t>
      </w:r>
      <w:r w:rsidR="00CE1F01">
        <w:rPr>
          <w:rFonts w:ascii="Calibri" w:eastAsia="Times New Roman" w:hAnsi="Calibri" w:cs="Times New Roman"/>
          <w:sz w:val="24"/>
          <w:szCs w:val="24"/>
        </w:rPr>
        <w:t>Under ‘Database Objects to Export’ s</w:t>
      </w:r>
      <w:r w:rsidR="0091041B">
        <w:rPr>
          <w:rFonts w:ascii="Calibri" w:eastAsia="Times New Roman" w:hAnsi="Calibri" w:cs="Times New Roman"/>
          <w:sz w:val="24"/>
          <w:szCs w:val="24"/>
        </w:rPr>
        <w:t xml:space="preserve">elect </w:t>
      </w:r>
      <w:r w:rsidR="00CE1F01">
        <w:rPr>
          <w:rFonts w:ascii="Calibri" w:eastAsia="Times New Roman" w:hAnsi="Calibri" w:cs="Times New Roman"/>
          <w:sz w:val="24"/>
          <w:szCs w:val="24"/>
        </w:rPr>
        <w:t>the database to export from.</w:t>
      </w:r>
    </w:p>
    <w:p w:rsidR="00A71401" w:rsidRDefault="00A71401" w:rsidP="00E75DD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- </w:t>
      </w:r>
      <w:r w:rsidR="00CE1F01">
        <w:rPr>
          <w:rFonts w:ascii="Calibri" w:eastAsia="Times New Roman" w:hAnsi="Calibri" w:cs="Times New Roman"/>
          <w:sz w:val="24"/>
          <w:szCs w:val="24"/>
        </w:rPr>
        <w:t xml:space="preserve">Under ‘Options’ select “Export to Self-Contained File” </w:t>
      </w:r>
      <w:r w:rsidR="00E75DD6">
        <w:rPr>
          <w:rFonts w:ascii="Calibri" w:eastAsia="Times New Roman" w:hAnsi="Calibri" w:cs="Times New Roman"/>
          <w:sz w:val="24"/>
          <w:szCs w:val="24"/>
        </w:rPr>
        <w:t xml:space="preserve">and enter the file path you want   </w:t>
      </w:r>
      <w:r w:rsidR="00EA2D86">
        <w:rPr>
          <w:rFonts w:ascii="Calibri" w:eastAsia="Times New Roman" w:hAnsi="Calibri" w:cs="Times New Roman"/>
          <w:sz w:val="24"/>
          <w:szCs w:val="24"/>
        </w:rPr>
        <w:t xml:space="preserve">save </w:t>
      </w:r>
      <w:r w:rsidR="00E75DD6">
        <w:rPr>
          <w:rFonts w:ascii="Calibri" w:eastAsia="Times New Roman" w:hAnsi="Calibri" w:cs="Times New Roman"/>
          <w:sz w:val="24"/>
          <w:szCs w:val="24"/>
        </w:rPr>
        <w:t xml:space="preserve">your </w:t>
      </w:r>
      <w:r w:rsidR="00EA2D86">
        <w:rPr>
          <w:rFonts w:ascii="Calibri" w:eastAsia="Times New Roman" w:hAnsi="Calibri" w:cs="Times New Roman"/>
          <w:sz w:val="24"/>
          <w:szCs w:val="24"/>
        </w:rPr>
        <w:t>.</w:t>
      </w:r>
      <w:proofErr w:type="spellStart"/>
      <w:r w:rsidR="00EA2D86">
        <w:rPr>
          <w:rFonts w:ascii="Calibri" w:eastAsia="Times New Roman" w:hAnsi="Calibri" w:cs="Times New Roman"/>
          <w:sz w:val="24"/>
          <w:szCs w:val="24"/>
        </w:rPr>
        <w:t>sql</w:t>
      </w:r>
      <w:proofErr w:type="spellEnd"/>
      <w:r w:rsidR="00EA2D86">
        <w:rPr>
          <w:rFonts w:ascii="Calibri" w:eastAsia="Times New Roman" w:hAnsi="Calibri" w:cs="Times New Roman"/>
          <w:sz w:val="24"/>
          <w:szCs w:val="24"/>
        </w:rPr>
        <w:t xml:space="preserve"> file to</w:t>
      </w:r>
    </w:p>
    <w:p w:rsidR="00954C57" w:rsidRDefault="00954C57" w:rsidP="00E75DD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A71401" w:rsidRDefault="00A71401" w:rsidP="00A71401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- </w:t>
      </w:r>
      <w:r w:rsidR="00E75DD6">
        <w:rPr>
          <w:rFonts w:ascii="Calibri" w:eastAsia="Times New Roman" w:hAnsi="Calibri" w:cs="Times New Roman"/>
          <w:sz w:val="24"/>
          <w:szCs w:val="24"/>
        </w:rPr>
        <w:t>click “Start Export”</w:t>
      </w:r>
    </w:p>
    <w:p w:rsidR="00E75DD6" w:rsidRDefault="00E75DD6" w:rsidP="00E75D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75DD6" w:rsidRPr="00A71401" w:rsidRDefault="00E75DD6" w:rsidP="00E75DD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This </w:t>
      </w:r>
      <w:r w:rsidR="00EA2D86">
        <w:rPr>
          <w:rFonts w:ascii="Calibri" w:eastAsia="Times New Roman" w:hAnsi="Calibri" w:cs="Times New Roman"/>
          <w:sz w:val="24"/>
          <w:szCs w:val="24"/>
        </w:rPr>
        <w:t>.</w:t>
      </w:r>
      <w:proofErr w:type="spellStart"/>
      <w:r w:rsidR="00EA2D86">
        <w:rPr>
          <w:rFonts w:ascii="Calibri" w:eastAsia="Times New Roman" w:hAnsi="Calibri" w:cs="Times New Roman"/>
          <w:sz w:val="24"/>
          <w:szCs w:val="24"/>
        </w:rPr>
        <w:t>sql</w:t>
      </w:r>
      <w:proofErr w:type="spellEnd"/>
      <w:r w:rsidR="00EA2D86">
        <w:rPr>
          <w:rFonts w:ascii="Calibri" w:eastAsia="Times New Roman" w:hAnsi="Calibri" w:cs="Times New Roman"/>
          <w:sz w:val="24"/>
          <w:szCs w:val="24"/>
        </w:rPr>
        <w:t xml:space="preserve"> </w:t>
      </w:r>
      <w:r>
        <w:rPr>
          <w:rFonts w:ascii="Calibri" w:eastAsia="Times New Roman" w:hAnsi="Calibri" w:cs="Times New Roman"/>
          <w:sz w:val="24"/>
          <w:szCs w:val="24"/>
        </w:rPr>
        <w:t>file contains the database schema and all the data entries from the database you exported from.</w:t>
      </w:r>
    </w:p>
    <w:p w:rsidR="00EE3A42" w:rsidRDefault="00EE3A42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75DD6" w:rsidRDefault="00E75DD6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EA2D86" w:rsidRDefault="00EE3A42" w:rsidP="00EE3A4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Importing</w:t>
      </w:r>
    </w:p>
    <w:p w:rsidR="00753D19" w:rsidRDefault="00753D19" w:rsidP="00EA2D86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513AC9" w:rsidRDefault="00753D19" w:rsidP="00EA2D86">
      <w:pPr>
        <w:contextualSpacing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You can revert to a backup by importing the .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sql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 xml:space="preserve"> file that contains your backup data.</w:t>
      </w:r>
      <w:r w:rsidR="00A75220">
        <w:rPr>
          <w:rFonts w:ascii="Calibri" w:eastAsia="Times New Roman" w:hAnsi="Calibri" w:cs="Times New Roman"/>
          <w:sz w:val="24"/>
          <w:szCs w:val="24"/>
        </w:rPr>
        <w:t xml:space="preserve">  </w:t>
      </w:r>
      <w:r w:rsidR="00EA2D86">
        <w:rPr>
          <w:rFonts w:ascii="Calibri" w:eastAsia="Times New Roman" w:hAnsi="Calibri" w:cs="Times New Roman"/>
          <w:sz w:val="24"/>
          <w:szCs w:val="24"/>
        </w:rPr>
        <w:t>The .</w:t>
      </w:r>
      <w:proofErr w:type="spellStart"/>
      <w:r w:rsidR="00EA2D86">
        <w:rPr>
          <w:rFonts w:ascii="Calibri" w:eastAsia="Times New Roman" w:hAnsi="Calibri" w:cs="Times New Roman"/>
          <w:sz w:val="24"/>
          <w:szCs w:val="24"/>
        </w:rPr>
        <w:t>sql</w:t>
      </w:r>
      <w:proofErr w:type="spellEnd"/>
      <w:r w:rsidR="00EA2D86">
        <w:rPr>
          <w:rFonts w:ascii="Calibri" w:eastAsia="Times New Roman" w:hAnsi="Calibri" w:cs="Times New Roman"/>
          <w:sz w:val="24"/>
          <w:szCs w:val="24"/>
        </w:rPr>
        <w:t xml:space="preserve"> file you’re going to import contains the schema and all the data entries from the database you exported from.</w:t>
      </w:r>
    </w:p>
    <w:p w:rsidR="00C40BB0" w:rsidRPr="00341E67" w:rsidRDefault="00C40BB0" w:rsidP="00EA2D86">
      <w:pPr>
        <w:contextualSpacing/>
        <w:rPr>
          <w:rFonts w:ascii="Calibri" w:eastAsia="Times New Roman" w:hAnsi="Calibri" w:cs="Times New Roman"/>
          <w:sz w:val="24"/>
          <w:szCs w:val="24"/>
        </w:rPr>
      </w:pPr>
    </w:p>
    <w:p w:rsidR="00EE3A42" w:rsidRDefault="00EE3A42" w:rsidP="00EE3A42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 w:rsidRPr="00A71401">
        <w:rPr>
          <w:rFonts w:ascii="Calibri" w:eastAsia="Times New Roman" w:hAnsi="Calibri" w:cs="Times New Roman"/>
          <w:sz w:val="24"/>
          <w:szCs w:val="24"/>
        </w:rPr>
        <w:t>-</w:t>
      </w:r>
      <w:r>
        <w:rPr>
          <w:rFonts w:ascii="Calibri" w:eastAsia="Times New Roman" w:hAnsi="Calibri" w:cs="Times New Roman"/>
          <w:sz w:val="24"/>
          <w:szCs w:val="24"/>
        </w:rPr>
        <w:t xml:space="preserve"> </w:t>
      </w:r>
      <w:r w:rsidRPr="00A71401">
        <w:rPr>
          <w:rFonts w:ascii="Calibri" w:eastAsia="Times New Roman" w:hAnsi="Calibri" w:cs="Times New Roman"/>
          <w:sz w:val="24"/>
          <w:szCs w:val="24"/>
        </w:rPr>
        <w:t>click "Manage Import / Export”</w:t>
      </w:r>
    </w:p>
    <w:p w:rsidR="00EE3A42" w:rsidRDefault="00EE3A42" w:rsidP="00EE3A42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- In the browser to the left, select “Data Import/Restore” </w:t>
      </w:r>
    </w:p>
    <w:p w:rsidR="00EE3A42" w:rsidRDefault="00EE3A42" w:rsidP="00EA2D8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- Under ‘Options’ select “Import </w:t>
      </w:r>
      <w:proofErr w:type="gramStart"/>
      <w:r>
        <w:rPr>
          <w:rFonts w:ascii="Calibri" w:eastAsia="Times New Roman" w:hAnsi="Calibri" w:cs="Times New Roman"/>
          <w:sz w:val="24"/>
          <w:szCs w:val="24"/>
        </w:rPr>
        <w:t>From</w:t>
      </w:r>
      <w:proofErr w:type="gramEnd"/>
      <w:r>
        <w:rPr>
          <w:rFonts w:ascii="Calibri" w:eastAsia="Times New Roman" w:hAnsi="Calibri" w:cs="Times New Roman"/>
          <w:sz w:val="24"/>
          <w:szCs w:val="24"/>
        </w:rPr>
        <w:t xml:space="preserve"> Self-Contained File”</w:t>
      </w:r>
      <w:r w:rsidR="00EA2D86">
        <w:rPr>
          <w:rFonts w:ascii="Calibri" w:eastAsia="Times New Roman" w:hAnsi="Calibri" w:cs="Times New Roman"/>
          <w:sz w:val="24"/>
          <w:szCs w:val="24"/>
        </w:rPr>
        <w:t xml:space="preserve"> and enter the file path to the .</w:t>
      </w:r>
      <w:proofErr w:type="spellStart"/>
      <w:r w:rsidR="00EA2D86">
        <w:rPr>
          <w:rFonts w:ascii="Calibri" w:eastAsia="Times New Roman" w:hAnsi="Calibri" w:cs="Times New Roman"/>
          <w:sz w:val="24"/>
          <w:szCs w:val="24"/>
        </w:rPr>
        <w:t>sql</w:t>
      </w:r>
      <w:proofErr w:type="spellEnd"/>
      <w:r w:rsidR="00EA2D86">
        <w:rPr>
          <w:rFonts w:ascii="Calibri" w:eastAsia="Times New Roman" w:hAnsi="Calibri" w:cs="Times New Roman"/>
          <w:sz w:val="24"/>
          <w:szCs w:val="24"/>
        </w:rPr>
        <w:t xml:space="preserve"> file to import</w:t>
      </w:r>
    </w:p>
    <w:p w:rsidR="00954C57" w:rsidRDefault="00954C57" w:rsidP="00EA2D86">
      <w:pPr>
        <w:spacing w:after="0" w:line="240" w:lineRule="auto"/>
        <w:ind w:left="720"/>
        <w:rPr>
          <w:rFonts w:ascii="Calibri" w:eastAsia="Times New Roman" w:hAnsi="Calibri" w:cs="Times New Roman"/>
          <w:sz w:val="24"/>
          <w:szCs w:val="24"/>
        </w:rPr>
      </w:pPr>
    </w:p>
    <w:p w:rsidR="00EE3A42" w:rsidRPr="00A71401" w:rsidRDefault="00EA2D86" w:rsidP="00EE3A42">
      <w:pPr>
        <w:spacing w:after="0" w:line="240" w:lineRule="auto"/>
        <w:ind w:firstLine="720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- Click “Start Import”</w:t>
      </w:r>
    </w:p>
    <w:p w:rsidR="00A71401" w:rsidRDefault="00A71401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</w:p>
    <w:p w:rsidR="00581CB6" w:rsidRPr="00581CB6" w:rsidRDefault="00954C57" w:rsidP="00581CB6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Your database should now </w:t>
      </w:r>
      <w:r w:rsidR="00341E67">
        <w:rPr>
          <w:rFonts w:ascii="Calibri" w:eastAsia="Times New Roman" w:hAnsi="Calibri" w:cs="Times New Roman"/>
          <w:sz w:val="24"/>
          <w:szCs w:val="24"/>
        </w:rPr>
        <w:t>contain</w:t>
      </w:r>
      <w:r>
        <w:rPr>
          <w:rFonts w:ascii="Calibri" w:eastAsia="Times New Roman" w:hAnsi="Calibri" w:cs="Times New Roman"/>
          <w:sz w:val="24"/>
          <w:szCs w:val="24"/>
        </w:rPr>
        <w:t xml:space="preserve"> the </w:t>
      </w:r>
      <w:r w:rsidR="00341E67">
        <w:rPr>
          <w:rFonts w:ascii="Calibri" w:eastAsia="Times New Roman" w:hAnsi="Calibri" w:cs="Times New Roman"/>
          <w:sz w:val="24"/>
          <w:szCs w:val="24"/>
        </w:rPr>
        <w:t>schema changes and imported data entries from the .</w:t>
      </w:r>
      <w:proofErr w:type="spellStart"/>
      <w:r w:rsidR="00341E67">
        <w:rPr>
          <w:rFonts w:ascii="Calibri" w:eastAsia="Times New Roman" w:hAnsi="Calibri" w:cs="Times New Roman"/>
          <w:sz w:val="24"/>
          <w:szCs w:val="24"/>
        </w:rPr>
        <w:t>sql</w:t>
      </w:r>
      <w:proofErr w:type="spellEnd"/>
      <w:r w:rsidR="00341E67">
        <w:rPr>
          <w:rFonts w:ascii="Calibri" w:eastAsia="Times New Roman" w:hAnsi="Calibri" w:cs="Times New Roman"/>
          <w:sz w:val="24"/>
          <w:szCs w:val="24"/>
        </w:rPr>
        <w:t xml:space="preserve"> file.</w:t>
      </w:r>
    </w:p>
    <w:sectPr w:rsidR="00581CB6" w:rsidRPr="00581CB6" w:rsidSect="001657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261E1E"/>
    <w:multiLevelType w:val="hybridMultilevel"/>
    <w:tmpl w:val="3BC686D8"/>
    <w:lvl w:ilvl="0" w:tplc="4D40F3E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B349FE"/>
    <w:multiLevelType w:val="hybridMultilevel"/>
    <w:tmpl w:val="D72C7012"/>
    <w:lvl w:ilvl="0" w:tplc="2CE0D61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1CB6"/>
    <w:rsid w:val="000F40EE"/>
    <w:rsid w:val="001657B0"/>
    <w:rsid w:val="00201C51"/>
    <w:rsid w:val="002648F2"/>
    <w:rsid w:val="00341E67"/>
    <w:rsid w:val="003D7613"/>
    <w:rsid w:val="004D3322"/>
    <w:rsid w:val="004F335B"/>
    <w:rsid w:val="00513AC9"/>
    <w:rsid w:val="00581CB6"/>
    <w:rsid w:val="005D28C5"/>
    <w:rsid w:val="00753D19"/>
    <w:rsid w:val="007A6A6E"/>
    <w:rsid w:val="008A60D3"/>
    <w:rsid w:val="008B59F3"/>
    <w:rsid w:val="0091041B"/>
    <w:rsid w:val="00923BD2"/>
    <w:rsid w:val="00954C57"/>
    <w:rsid w:val="00A71401"/>
    <w:rsid w:val="00A75220"/>
    <w:rsid w:val="00C00FE0"/>
    <w:rsid w:val="00C40BB0"/>
    <w:rsid w:val="00CE1F01"/>
    <w:rsid w:val="00D640A2"/>
    <w:rsid w:val="00DD69A2"/>
    <w:rsid w:val="00E75DD6"/>
    <w:rsid w:val="00EA2D86"/>
    <w:rsid w:val="00EA753A"/>
    <w:rsid w:val="00EE3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1C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14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9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1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1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0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77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8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24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63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1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4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6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ulbsharklab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ysql.com/products/workbenc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ulbsharklab.com" TargetMode="External"/><Relationship Id="rId11" Type="http://schemas.openxmlformats.org/officeDocument/2006/relationships/hyperlink" Target="http://www.csulbsharklab.com" TargetMode="External"/><Relationship Id="rId5" Type="http://schemas.openxmlformats.org/officeDocument/2006/relationships/hyperlink" Target="http://csulbsharklab.com" TargetMode="External"/><Relationship Id="rId10" Type="http://schemas.openxmlformats.org/officeDocument/2006/relationships/hyperlink" Target="http://www.csulbsharkla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ulbshark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7029</TotalTime>
  <Pages>2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16</cp:revision>
  <dcterms:created xsi:type="dcterms:W3CDTF">2012-11-29T00:01:00Z</dcterms:created>
  <dcterms:modified xsi:type="dcterms:W3CDTF">2012-12-11T22:17:00Z</dcterms:modified>
</cp:coreProperties>
</file>