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DB50" w14:textId="77777777" w:rsidR="008E6A79" w:rsidRDefault="008E6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525"/>
        <w:gridCol w:w="761"/>
        <w:gridCol w:w="1620"/>
        <w:gridCol w:w="31"/>
        <w:gridCol w:w="1042"/>
        <w:gridCol w:w="511"/>
        <w:gridCol w:w="1190"/>
        <w:gridCol w:w="857"/>
        <w:gridCol w:w="1643"/>
        <w:gridCol w:w="193"/>
        <w:gridCol w:w="885"/>
        <w:gridCol w:w="1710"/>
        <w:gridCol w:w="508"/>
        <w:gridCol w:w="1441"/>
      </w:tblGrid>
      <w:tr w:rsidR="008E6A79" w14:paraId="67ED3BF0" w14:textId="77777777">
        <w:tc>
          <w:tcPr>
            <w:tcW w:w="2371" w:type="dxa"/>
            <w:gridSpan w:val="2"/>
            <w:shd w:val="clear" w:color="auto" w:fill="DAEEF3"/>
          </w:tcPr>
          <w:p w14:paraId="4C748B5E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40A230A" wp14:editId="03EF041D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58420</wp:posOffset>
                  </wp:positionV>
                  <wp:extent cx="559435" cy="545465"/>
                  <wp:effectExtent l="0" t="0" r="0" b="0"/>
                  <wp:wrapSquare wrapText="bothSides" distT="0" distB="0" distL="114300" distR="114300"/>
                  <wp:docPr id="3" name="image1.jpg" descr="img0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img00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" cy="5454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E136001" w14:textId="77777777" w:rsidR="008E6A79" w:rsidRDefault="002B635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3856CB73" w14:textId="77777777" w:rsidR="008E6A79" w:rsidRDefault="008E6A7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92" w:type="dxa"/>
            <w:gridSpan w:val="13"/>
            <w:shd w:val="clear" w:color="auto" w:fill="DAEEF3"/>
          </w:tcPr>
          <w:p w14:paraId="74C7C062" w14:textId="77777777" w:rsidR="008E6A79" w:rsidRDefault="002B635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UNIVERSITAS LAMBUNG MANGKURAT</w:t>
            </w:r>
          </w:p>
          <w:p w14:paraId="2E2C65FD" w14:textId="77777777" w:rsidR="008E6A79" w:rsidRDefault="002B635B">
            <w:pPr>
              <w:tabs>
                <w:tab w:val="left" w:pos="1168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FAKULTAS TEKNIK</w:t>
            </w:r>
          </w:p>
          <w:p w14:paraId="78517472" w14:textId="77777777" w:rsidR="008E6A79" w:rsidRDefault="002B63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PRODI TEKNOLOGI INFORMASI</w:t>
            </w:r>
          </w:p>
        </w:tc>
      </w:tr>
      <w:tr w:rsidR="008E6A79" w14:paraId="000F0249" w14:textId="77777777">
        <w:tc>
          <w:tcPr>
            <w:tcW w:w="14763" w:type="dxa"/>
            <w:gridSpan w:val="15"/>
            <w:shd w:val="clear" w:color="auto" w:fill="DAEEF3"/>
          </w:tcPr>
          <w:p w14:paraId="13215037" w14:textId="77777777" w:rsidR="008E6A79" w:rsidRDefault="002B635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RENCANA PEMBELAJARAN SEMESTER</w:t>
            </w:r>
          </w:p>
        </w:tc>
      </w:tr>
      <w:tr w:rsidR="008E6A79" w14:paraId="5213D7D4" w14:textId="77777777">
        <w:tc>
          <w:tcPr>
            <w:tcW w:w="4752" w:type="dxa"/>
            <w:gridSpan w:val="4"/>
            <w:shd w:val="clear" w:color="auto" w:fill="E7E6E6"/>
            <w:vAlign w:val="center"/>
          </w:tcPr>
          <w:p w14:paraId="5AD755C0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584" w:type="dxa"/>
            <w:gridSpan w:val="3"/>
            <w:shd w:val="clear" w:color="auto" w:fill="E7E6E6"/>
            <w:vAlign w:val="center"/>
          </w:tcPr>
          <w:p w14:paraId="12019F8A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3690" w:type="dxa"/>
            <w:gridSpan w:val="3"/>
            <w:shd w:val="clear" w:color="auto" w:fill="E7E6E6"/>
            <w:vAlign w:val="center"/>
          </w:tcPr>
          <w:p w14:paraId="63522AC0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Rumpun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23EFBBD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MK</w:t>
            </w:r>
          </w:p>
        </w:tc>
        <w:tc>
          <w:tcPr>
            <w:tcW w:w="1078" w:type="dxa"/>
            <w:gridSpan w:val="2"/>
            <w:shd w:val="clear" w:color="auto" w:fill="E7E6E6"/>
            <w:vAlign w:val="center"/>
          </w:tcPr>
          <w:p w14:paraId="254C6265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proofErr w:type="spellStart"/>
            <w:r>
              <w:rPr>
                <w:b/>
                <w:sz w:val="22"/>
                <w:szCs w:val="22"/>
              </w:rPr>
              <w:t>sks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10" w:type="dxa"/>
            <w:shd w:val="clear" w:color="auto" w:fill="E7E6E6"/>
            <w:vAlign w:val="center"/>
          </w:tcPr>
          <w:p w14:paraId="7E678345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1949" w:type="dxa"/>
            <w:gridSpan w:val="2"/>
            <w:shd w:val="clear" w:color="auto" w:fill="E7E6E6"/>
            <w:vAlign w:val="center"/>
          </w:tcPr>
          <w:p w14:paraId="6423F250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Tgl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Penyusunan</w:t>
            </w:r>
            <w:proofErr w:type="spellEnd"/>
          </w:p>
        </w:tc>
      </w:tr>
      <w:tr w:rsidR="008E6A79" w14:paraId="5952FBD3" w14:textId="77777777">
        <w:tc>
          <w:tcPr>
            <w:tcW w:w="4752" w:type="dxa"/>
            <w:gridSpan w:val="4"/>
            <w:shd w:val="clear" w:color="auto" w:fill="auto"/>
          </w:tcPr>
          <w:p w14:paraId="5E4BC804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Komputasi</w:t>
            </w:r>
            <w:proofErr w:type="spellEnd"/>
            <w:r>
              <w:rPr>
                <w:b/>
                <w:sz w:val="22"/>
                <w:szCs w:val="22"/>
              </w:rPr>
              <w:t xml:space="preserve"> Awan</w:t>
            </w:r>
          </w:p>
        </w:tc>
        <w:tc>
          <w:tcPr>
            <w:tcW w:w="1584" w:type="dxa"/>
            <w:gridSpan w:val="3"/>
            <w:shd w:val="clear" w:color="auto" w:fill="auto"/>
          </w:tcPr>
          <w:p w14:paraId="1C451FCA" w14:textId="77777777" w:rsidR="008E6A79" w:rsidRDefault="002B635B">
            <w:pPr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>STI6138</w:t>
            </w:r>
          </w:p>
        </w:tc>
        <w:tc>
          <w:tcPr>
            <w:tcW w:w="3690" w:type="dxa"/>
            <w:gridSpan w:val="3"/>
            <w:shd w:val="clear" w:color="auto" w:fill="auto"/>
          </w:tcPr>
          <w:p w14:paraId="22E15629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1078" w:type="dxa"/>
            <w:gridSpan w:val="2"/>
            <w:shd w:val="clear" w:color="auto" w:fill="auto"/>
          </w:tcPr>
          <w:p w14:paraId="39B32B33" w14:textId="77777777" w:rsidR="008E6A79" w:rsidRDefault="002B63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14:paraId="298D283C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Genap</w:t>
            </w:r>
            <w:proofErr w:type="spellEnd"/>
          </w:p>
        </w:tc>
        <w:tc>
          <w:tcPr>
            <w:tcW w:w="1949" w:type="dxa"/>
            <w:gridSpan w:val="2"/>
            <w:shd w:val="clear" w:color="auto" w:fill="auto"/>
            <w:vAlign w:val="center"/>
          </w:tcPr>
          <w:p w14:paraId="274D3E12" w14:textId="77777777" w:rsidR="008E6A79" w:rsidRDefault="002B63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</w:p>
        </w:tc>
      </w:tr>
      <w:tr w:rsidR="008E6A79" w14:paraId="21137AF1" w14:textId="77777777">
        <w:tc>
          <w:tcPr>
            <w:tcW w:w="4752" w:type="dxa"/>
            <w:gridSpan w:val="4"/>
            <w:vMerge w:val="restart"/>
            <w:shd w:val="clear" w:color="auto" w:fill="auto"/>
          </w:tcPr>
          <w:p w14:paraId="5F93ABD6" w14:textId="77777777" w:rsidR="008E6A79" w:rsidRDefault="002B635B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b/>
              </w:rPr>
            </w:pPr>
            <w:r>
              <w:rPr>
                <w:b/>
              </w:rPr>
              <w:t>OTORISASI</w:t>
            </w:r>
          </w:p>
          <w:p w14:paraId="3F3416F2" w14:textId="77777777" w:rsidR="008E6A79" w:rsidRDefault="008E6A79">
            <w:pPr>
              <w:jc w:val="center"/>
              <w:rPr>
                <w:b/>
              </w:rPr>
            </w:pPr>
          </w:p>
          <w:p w14:paraId="4C611276" w14:textId="77777777" w:rsidR="008E6A79" w:rsidRDefault="008E6A79">
            <w:pPr>
              <w:jc w:val="center"/>
              <w:rPr>
                <w:b/>
              </w:rPr>
            </w:pPr>
          </w:p>
          <w:p w14:paraId="430E1CD2" w14:textId="77777777" w:rsidR="008E6A79" w:rsidRDefault="008E6A79">
            <w:pPr>
              <w:rPr>
                <w:b/>
              </w:rPr>
            </w:pPr>
          </w:p>
          <w:p w14:paraId="0F7489F8" w14:textId="77777777" w:rsidR="008E6A79" w:rsidRDefault="008E6A79">
            <w:pPr>
              <w:jc w:val="center"/>
              <w:rPr>
                <w:b/>
              </w:rPr>
            </w:pPr>
          </w:p>
        </w:tc>
        <w:tc>
          <w:tcPr>
            <w:tcW w:w="3631" w:type="dxa"/>
            <w:gridSpan w:val="5"/>
            <w:shd w:val="clear" w:color="auto" w:fill="E7E6E6"/>
          </w:tcPr>
          <w:p w14:paraId="04DDB53B" w14:textId="77777777" w:rsidR="008E6A79" w:rsidRDefault="002B635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Pengembang</w:t>
            </w:r>
            <w:proofErr w:type="spellEnd"/>
            <w:r>
              <w:rPr>
                <w:b/>
              </w:rPr>
              <w:t xml:space="preserve"> RPS</w:t>
            </w:r>
          </w:p>
        </w:tc>
        <w:tc>
          <w:tcPr>
            <w:tcW w:w="2721" w:type="dxa"/>
            <w:gridSpan w:val="3"/>
            <w:shd w:val="clear" w:color="auto" w:fill="E7E6E6"/>
          </w:tcPr>
          <w:p w14:paraId="487E4C82" w14:textId="77777777" w:rsidR="008E6A79" w:rsidRDefault="002B635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Koordinator</w:t>
            </w:r>
            <w:proofErr w:type="spellEnd"/>
            <w:r>
              <w:rPr>
                <w:b/>
              </w:rPr>
              <w:t xml:space="preserve"> RMK</w:t>
            </w:r>
          </w:p>
        </w:tc>
        <w:tc>
          <w:tcPr>
            <w:tcW w:w="3659" w:type="dxa"/>
            <w:gridSpan w:val="3"/>
            <w:shd w:val="clear" w:color="auto" w:fill="E7E6E6"/>
          </w:tcPr>
          <w:p w14:paraId="3049FA48" w14:textId="77777777" w:rsidR="008E6A79" w:rsidRDefault="002B635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PRODI</w:t>
            </w:r>
          </w:p>
        </w:tc>
      </w:tr>
      <w:tr w:rsidR="008E6A79" w14:paraId="4C318C45" w14:textId="77777777">
        <w:trPr>
          <w:trHeight w:val="1052"/>
        </w:trPr>
        <w:tc>
          <w:tcPr>
            <w:tcW w:w="4752" w:type="dxa"/>
            <w:gridSpan w:val="4"/>
            <w:vMerge/>
            <w:shd w:val="clear" w:color="auto" w:fill="auto"/>
          </w:tcPr>
          <w:p w14:paraId="036040C7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63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EA1C1E0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3E976EF7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5288C33C" w14:textId="77777777" w:rsidR="008E6A79" w:rsidRDefault="008E6A79">
            <w:pPr>
              <w:rPr>
                <w:b/>
                <w:sz w:val="22"/>
                <w:szCs w:val="22"/>
              </w:rPr>
            </w:pPr>
          </w:p>
          <w:p w14:paraId="63B6B5E7" w14:textId="77777777" w:rsidR="008E6A79" w:rsidRDefault="008E6A79">
            <w:pPr>
              <w:rPr>
                <w:b/>
                <w:sz w:val="22"/>
                <w:szCs w:val="22"/>
              </w:rPr>
            </w:pPr>
          </w:p>
          <w:p w14:paraId="736D4857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Eka </w:t>
            </w:r>
            <w:proofErr w:type="spellStart"/>
            <w:r>
              <w:rPr>
                <w:b/>
                <w:sz w:val="22"/>
                <w:szCs w:val="22"/>
              </w:rPr>
              <w:t>Setya</w:t>
            </w:r>
            <w:proofErr w:type="spellEnd"/>
            <w:r>
              <w:rPr>
                <w:b/>
                <w:sz w:val="22"/>
                <w:szCs w:val="22"/>
              </w:rPr>
              <w:t xml:space="preserve"> Wijaya, </w:t>
            </w:r>
            <w:proofErr w:type="gramStart"/>
            <w:r>
              <w:rPr>
                <w:b/>
                <w:sz w:val="22"/>
                <w:szCs w:val="22"/>
              </w:rPr>
              <w:t>S.T</w:t>
            </w:r>
            <w:proofErr w:type="gramEnd"/>
            <w:r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2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7D2140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5571609A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7993D14E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36D1839D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1EB2F5A1" w14:textId="77777777" w:rsidR="008E6A79" w:rsidRDefault="008E6A79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5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85E1ED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75392307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2C01ACE5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57528FA7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155DD7EE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Muhammad </w:t>
            </w:r>
            <w:proofErr w:type="spellStart"/>
            <w:r>
              <w:rPr>
                <w:b/>
                <w:sz w:val="22"/>
                <w:szCs w:val="22"/>
              </w:rPr>
              <w:t>Alkaff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proofErr w:type="gramStart"/>
            <w:r>
              <w:rPr>
                <w:b/>
                <w:sz w:val="22"/>
                <w:szCs w:val="22"/>
              </w:rPr>
              <w:t>S.</w:t>
            </w:r>
            <w:proofErr w:type="spellStart"/>
            <w:r>
              <w:rPr>
                <w:b/>
                <w:sz w:val="22"/>
                <w:szCs w:val="22"/>
              </w:rPr>
              <w:t>Kom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.,</w:t>
            </w:r>
            <w:proofErr w:type="spellStart"/>
            <w:r>
              <w:rPr>
                <w:b/>
                <w:sz w:val="22"/>
                <w:szCs w:val="22"/>
              </w:rPr>
              <w:t>M.Kom</w:t>
            </w:r>
            <w:proofErr w:type="spellEnd"/>
          </w:p>
        </w:tc>
      </w:tr>
      <w:tr w:rsidR="008E6A79" w14:paraId="3A58EC9A" w14:textId="77777777">
        <w:tc>
          <w:tcPr>
            <w:tcW w:w="2371" w:type="dxa"/>
            <w:gridSpan w:val="2"/>
            <w:vMerge w:val="restart"/>
            <w:shd w:val="clear" w:color="auto" w:fill="auto"/>
            <w:vAlign w:val="center"/>
          </w:tcPr>
          <w:p w14:paraId="23DEFF7F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12392" w:type="dxa"/>
            <w:gridSpan w:val="13"/>
            <w:tcBorders>
              <w:bottom w:val="single" w:sz="4" w:space="0" w:color="000000"/>
            </w:tcBorders>
            <w:shd w:val="clear" w:color="auto" w:fill="E7E6E6"/>
          </w:tcPr>
          <w:p w14:paraId="3CFC691A" w14:textId="77777777" w:rsidR="008E6A79" w:rsidRDefault="002B635B">
            <w:pPr>
              <w:tabs>
                <w:tab w:val="left" w:pos="1806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Capaian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Pembelajaran</w:t>
            </w:r>
            <w:proofErr w:type="spellEnd"/>
            <w:r>
              <w:rPr>
                <w:b/>
              </w:rPr>
              <w:t xml:space="preserve"> Lulusan (CPL) 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</w:tr>
      <w:tr w:rsidR="008E6A79" w14:paraId="43D3C15E" w14:textId="77777777"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0079A7D7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392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28990E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SIKAP</w:t>
            </w:r>
            <w:r>
              <w:rPr>
                <w:sz w:val="22"/>
                <w:szCs w:val="22"/>
              </w:rPr>
              <w:t>:</w:t>
            </w:r>
          </w:p>
          <w:p w14:paraId="6E847F88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S11-Memanifestasikan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kejiwaan</w:t>
            </w:r>
            <w:proofErr w:type="spellEnd"/>
            <w:r>
              <w:rPr>
                <w:sz w:val="22"/>
                <w:szCs w:val="22"/>
              </w:rPr>
              <w:t xml:space="preserve"> WASAKA </w:t>
            </w:r>
            <w:proofErr w:type="spellStart"/>
            <w:r>
              <w:rPr>
                <w:sz w:val="22"/>
                <w:szCs w:val="22"/>
              </w:rPr>
              <w:t>terhadap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masyarakat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lingkungannya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berkelanjutan</w:t>
            </w:r>
            <w:proofErr w:type="spellEnd"/>
          </w:p>
          <w:p w14:paraId="6C1D7AB7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KETRAMPILAN UMUM</w:t>
            </w:r>
            <w:r>
              <w:rPr>
                <w:sz w:val="22"/>
                <w:szCs w:val="22"/>
              </w:rPr>
              <w:t>:</w:t>
            </w:r>
          </w:p>
          <w:p w14:paraId="41F9B77D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U3-Mampu </w:t>
            </w:r>
            <w:proofErr w:type="spellStart"/>
            <w:r>
              <w:rPr>
                <w:sz w:val="22"/>
                <w:szCs w:val="22"/>
              </w:rPr>
              <w:t>mengkaji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implementasi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ilmu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pengetahuan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memperhatikan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humani</w:t>
            </w:r>
            <w:r>
              <w:rPr>
                <w:sz w:val="22"/>
                <w:szCs w:val="22"/>
              </w:rPr>
              <w:t>ora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dengan </w:t>
            </w:r>
            <w:proofErr w:type="spellStart"/>
            <w:r>
              <w:rPr>
                <w:sz w:val="22"/>
                <w:szCs w:val="22"/>
              </w:rPr>
              <w:t>keahliannya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kaidah</w:t>
            </w:r>
            <w:proofErr w:type="spellEnd"/>
            <w:r>
              <w:rPr>
                <w:sz w:val="22"/>
                <w:szCs w:val="22"/>
              </w:rPr>
              <w:t xml:space="preserve">, tata </w:t>
            </w:r>
            <w:proofErr w:type="spellStart"/>
            <w:r>
              <w:rPr>
                <w:sz w:val="22"/>
                <w:szCs w:val="22"/>
              </w:rPr>
              <w:t>cara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etika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ilmiah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solusi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gagasan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kritik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seni</w:t>
            </w:r>
            <w:proofErr w:type="spellEnd"/>
          </w:p>
          <w:p w14:paraId="24011DBD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KETRAMPILAN KHUSUS</w:t>
            </w:r>
            <w:r>
              <w:rPr>
                <w:sz w:val="22"/>
                <w:szCs w:val="22"/>
              </w:rPr>
              <w:t>:</w:t>
            </w:r>
          </w:p>
          <w:p w14:paraId="59DEA1A4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K3-Menerapkan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mengkonfigurasi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mengelola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z w:val="22"/>
                <w:szCs w:val="22"/>
              </w:rPr>
              <w:t>ngintegrasikan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</w:p>
          <w:p w14:paraId="4CEC0371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PENGETAHUAN</w:t>
            </w:r>
            <w:r>
              <w:rPr>
                <w:sz w:val="22"/>
                <w:szCs w:val="22"/>
              </w:rPr>
              <w:t>:</w:t>
            </w:r>
          </w:p>
          <w:p w14:paraId="154CF15A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P3-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teoritis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teknik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infrastruktur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umum</w:t>
            </w:r>
            <w:proofErr w:type="spellEnd"/>
          </w:p>
        </w:tc>
      </w:tr>
      <w:tr w:rsidR="008E6A79" w14:paraId="7FFD9048" w14:textId="77777777">
        <w:trPr>
          <w:trHeight w:val="296"/>
        </w:trPr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2DAE0B6A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1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08F8BA4D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CP-MK</w:t>
            </w:r>
          </w:p>
        </w:tc>
        <w:tc>
          <w:tcPr>
            <w:tcW w:w="9980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90FD8D0" w14:textId="77777777" w:rsidR="008E6A79" w:rsidRDefault="008E6A79">
            <w:pPr>
              <w:rPr>
                <w:sz w:val="22"/>
                <w:szCs w:val="22"/>
              </w:rPr>
            </w:pPr>
          </w:p>
        </w:tc>
      </w:tr>
      <w:tr w:rsidR="008E6A79" w14:paraId="51B03F90" w14:textId="77777777"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3D950980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392" w:type="dxa"/>
            <w:gridSpan w:val="1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99A4A58" w14:textId="77777777" w:rsidR="008E6A79" w:rsidRDefault="002B635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menjelaskan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memahami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4F22D973" w14:textId="77777777" w:rsidR="008E6A79" w:rsidRDefault="002B635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menjelaskan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multitenancy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06FCF58F" w14:textId="77777777" w:rsidR="008E6A79" w:rsidRDefault="002B635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menjelaskan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delivery model pada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31652E31" w14:textId="77777777" w:rsidR="008E6A79" w:rsidRDefault="002B635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skala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11A9CCF8" w14:textId="77777777" w:rsidR="008E6A79" w:rsidRDefault="002B635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menjelaskan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aspek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awan</w:t>
            </w:r>
            <w:proofErr w:type="spellEnd"/>
            <w:r>
              <w:rPr>
                <w:sz w:val="22"/>
                <w:szCs w:val="22"/>
              </w:rPr>
              <w:t xml:space="preserve"> dan juga </w:t>
            </w:r>
            <w:proofErr w:type="spellStart"/>
            <w:r>
              <w:rPr>
                <w:sz w:val="22"/>
                <w:szCs w:val="22"/>
              </w:rPr>
              <w:t>mekanisme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3A28FE4A" w14:textId="77777777" w:rsidR="008E6A79" w:rsidRDefault="002B635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menjelaskan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arsitektur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awan</w:t>
            </w:r>
            <w:proofErr w:type="spellEnd"/>
          </w:p>
        </w:tc>
      </w:tr>
      <w:tr w:rsidR="008E6A79" w14:paraId="6506CD36" w14:textId="77777777">
        <w:trPr>
          <w:trHeight w:val="345"/>
        </w:trPr>
        <w:tc>
          <w:tcPr>
            <w:tcW w:w="2371" w:type="dxa"/>
            <w:gridSpan w:val="2"/>
            <w:shd w:val="clear" w:color="auto" w:fill="auto"/>
            <w:vAlign w:val="center"/>
          </w:tcPr>
          <w:p w14:paraId="7183599E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Diskripsi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Singkat</w:t>
            </w:r>
            <w:proofErr w:type="spellEnd"/>
            <w:r>
              <w:rPr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2392" w:type="dxa"/>
            <w:gridSpan w:val="13"/>
            <w:tcBorders>
              <w:top w:val="single" w:sz="4" w:space="0" w:color="000000"/>
            </w:tcBorders>
            <w:shd w:val="clear" w:color="auto" w:fill="auto"/>
          </w:tcPr>
          <w:p w14:paraId="5711E83A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Materi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difokuskan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bahasan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membangun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berbasis</w:t>
            </w:r>
            <w:proofErr w:type="spellEnd"/>
            <w:r>
              <w:rPr>
                <w:sz w:val="22"/>
                <w:szCs w:val="22"/>
              </w:rPr>
              <w:t xml:space="preserve"> cloud yang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terhadap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ancaman</w:t>
            </w:r>
            <w:proofErr w:type="spellEnd"/>
            <w:r>
              <w:rPr>
                <w:sz w:val="22"/>
                <w:szCs w:val="22"/>
              </w:rPr>
              <w:t xml:space="preserve"> system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luar</w:t>
            </w:r>
            <w:proofErr w:type="spellEnd"/>
            <w:r>
              <w:rPr>
                <w:sz w:val="22"/>
                <w:szCs w:val="22"/>
              </w:rPr>
              <w:t xml:space="preserve"> dengan </w:t>
            </w:r>
            <w:proofErr w:type="spellStart"/>
            <w:r>
              <w:rPr>
                <w:sz w:val="22"/>
                <w:szCs w:val="22"/>
              </w:rPr>
              <w:t>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menganalisis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merancang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mengimplementasikan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solusi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menunjang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infrastruktur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pengelolaan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kontinu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terhadap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proteksi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E6A79" w14:paraId="49C1C522" w14:textId="77777777">
        <w:trPr>
          <w:trHeight w:val="345"/>
        </w:trPr>
        <w:tc>
          <w:tcPr>
            <w:tcW w:w="2371" w:type="dxa"/>
            <w:gridSpan w:val="2"/>
            <w:shd w:val="clear" w:color="auto" w:fill="auto"/>
            <w:vAlign w:val="center"/>
          </w:tcPr>
          <w:p w14:paraId="50FB9025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Bahan</w:t>
            </w:r>
            <w:proofErr w:type="spellEnd"/>
            <w:r>
              <w:rPr>
                <w:b/>
                <w:sz w:val="22"/>
                <w:szCs w:val="22"/>
              </w:rPr>
              <w:t xml:space="preserve"> Kajian/</w:t>
            </w:r>
            <w:proofErr w:type="spellStart"/>
            <w:r>
              <w:rPr>
                <w:b/>
                <w:sz w:val="22"/>
                <w:szCs w:val="22"/>
              </w:rPr>
              <w:t>Pokok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2392" w:type="dxa"/>
            <w:gridSpan w:val="13"/>
            <w:tcBorders>
              <w:top w:val="single" w:sz="4" w:space="0" w:color="000000"/>
            </w:tcBorders>
            <w:shd w:val="clear" w:color="auto" w:fill="auto"/>
          </w:tcPr>
          <w:p w14:paraId="5DD5BB20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Administrasi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dengan </w:t>
            </w:r>
            <w:proofErr w:type="spellStart"/>
            <w:r>
              <w:rPr>
                <w:sz w:val="22"/>
                <w:szCs w:val="22"/>
              </w:rPr>
              <w:t>pokok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bahasan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6B7892BD" w14:textId="77777777" w:rsidR="008E6A79" w:rsidRDefault="002B6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Computer and Device (CD)</w:t>
            </w:r>
          </w:p>
          <w:p w14:paraId="0BA24DE1" w14:textId="77777777" w:rsidR="008E6A79" w:rsidRDefault="002B6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Computing Resource (CR)</w:t>
            </w:r>
          </w:p>
          <w:p w14:paraId="6C9275E5" w14:textId="77777777" w:rsidR="008E6A79" w:rsidRDefault="002B6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Network and Communication (NC)</w:t>
            </w:r>
          </w:p>
        </w:tc>
      </w:tr>
      <w:tr w:rsidR="008E6A79" w14:paraId="3BBB6E40" w14:textId="77777777">
        <w:tc>
          <w:tcPr>
            <w:tcW w:w="2371" w:type="dxa"/>
            <w:gridSpan w:val="2"/>
            <w:vMerge w:val="restart"/>
            <w:shd w:val="clear" w:color="auto" w:fill="auto"/>
            <w:vAlign w:val="center"/>
          </w:tcPr>
          <w:p w14:paraId="29B47568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Belajar</w:t>
            </w:r>
            <w:proofErr w:type="spellEnd"/>
            <w:r>
              <w:rPr>
                <w:b/>
              </w:rPr>
              <w:t xml:space="preserve"> / Pustaka</w:t>
            </w:r>
          </w:p>
        </w:tc>
        <w:tc>
          <w:tcPr>
            <w:tcW w:w="2381" w:type="dxa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0B08D846" w14:textId="77777777" w:rsidR="008E6A79" w:rsidRDefault="002B635B">
            <w:pPr>
              <w:ind w:left="26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Utama :</w:t>
            </w:r>
            <w:proofErr w:type="gramEnd"/>
          </w:p>
        </w:tc>
        <w:tc>
          <w:tcPr>
            <w:tcW w:w="100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5D9F76" w14:textId="77777777" w:rsidR="008E6A79" w:rsidRDefault="008E6A79">
            <w:pPr>
              <w:ind w:left="26"/>
              <w:rPr>
                <w:b/>
                <w:sz w:val="22"/>
                <w:szCs w:val="22"/>
              </w:rPr>
            </w:pPr>
          </w:p>
        </w:tc>
      </w:tr>
      <w:tr w:rsidR="008E6A79" w14:paraId="64078433" w14:textId="77777777"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208154CF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392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1C9F4E96" w14:textId="77777777" w:rsidR="008E6A79" w:rsidRDefault="002B635B">
            <w:pPr>
              <w:ind w:left="709" w:hanging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[1]. Thomas </w:t>
            </w:r>
            <w:proofErr w:type="spellStart"/>
            <w:r>
              <w:rPr>
                <w:sz w:val="22"/>
                <w:szCs w:val="22"/>
              </w:rPr>
              <w:t>Erl</w:t>
            </w:r>
            <w:proofErr w:type="spellEnd"/>
            <w:r>
              <w:rPr>
                <w:sz w:val="22"/>
                <w:szCs w:val="22"/>
              </w:rPr>
              <w:t xml:space="preserve"> et al, “Cloud Computing, Concepts, Technology. And Architecture”. Prentice Hall. </w:t>
            </w:r>
            <w:r>
              <w:rPr>
                <w:sz w:val="22"/>
                <w:szCs w:val="22"/>
              </w:rPr>
              <w:t> Hill et al, “Guide to Cloud Computing, Principles and Practice”.</w:t>
            </w:r>
          </w:p>
          <w:p w14:paraId="26968B9D" w14:textId="77777777" w:rsidR="008E6A79" w:rsidRDefault="002B635B">
            <w:pPr>
              <w:ind w:left="709" w:hanging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[2]. </w:t>
            </w:r>
            <w:proofErr w:type="spellStart"/>
            <w:r>
              <w:rPr>
                <w:sz w:val="22"/>
                <w:szCs w:val="22"/>
              </w:rPr>
              <w:t>Springer.Jeniq-Neng</w:t>
            </w:r>
            <w:proofErr w:type="spellEnd"/>
            <w:r>
              <w:rPr>
                <w:sz w:val="22"/>
                <w:szCs w:val="22"/>
              </w:rPr>
              <w:t xml:space="preserve"> Hwang, “Multimedia Networking </w:t>
            </w:r>
            <w:proofErr w:type="gramStart"/>
            <w:r>
              <w:rPr>
                <w:sz w:val="22"/>
                <w:szCs w:val="22"/>
              </w:rPr>
              <w:t>From</w:t>
            </w:r>
            <w:proofErr w:type="gramEnd"/>
            <w:r>
              <w:rPr>
                <w:sz w:val="22"/>
                <w:szCs w:val="22"/>
              </w:rPr>
              <w:t xml:space="preserve"> Theory to Practice”, Cambridge, </w:t>
            </w:r>
            <w:r>
              <w:rPr>
                <w:sz w:val="22"/>
                <w:szCs w:val="22"/>
              </w:rPr>
              <w:t>2013. ISBN 9780521882040.</w:t>
            </w:r>
          </w:p>
          <w:p w14:paraId="7876C592" w14:textId="77777777" w:rsidR="008E6A79" w:rsidRDefault="002B635B">
            <w:pPr>
              <w:ind w:left="709" w:hanging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[3]. Ze-</w:t>
            </w:r>
            <w:proofErr w:type="spellStart"/>
            <w:r>
              <w:rPr>
                <w:sz w:val="22"/>
                <w:szCs w:val="22"/>
              </w:rPr>
              <w:t>Nian</w:t>
            </w:r>
            <w:proofErr w:type="spellEnd"/>
            <w:r>
              <w:rPr>
                <w:sz w:val="22"/>
                <w:szCs w:val="22"/>
              </w:rPr>
              <w:t xml:space="preserve"> Li and Mark. S. Drew, “Fundamentals of Multimedia”, Prentice- Hall, 2003. ISBN 0130618721.</w:t>
            </w:r>
          </w:p>
          <w:p w14:paraId="7F867370" w14:textId="77777777" w:rsidR="008E6A79" w:rsidRDefault="002B635B">
            <w:pPr>
              <w:ind w:left="709" w:hanging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[4]. W.C. </w:t>
            </w:r>
            <w:proofErr w:type="spellStart"/>
            <w:r>
              <w:rPr>
                <w:sz w:val="22"/>
                <w:szCs w:val="22"/>
              </w:rPr>
              <w:t>Hardy</w:t>
            </w:r>
            <w:proofErr w:type="gramStart"/>
            <w:r>
              <w:rPr>
                <w:sz w:val="22"/>
                <w:szCs w:val="22"/>
              </w:rPr>
              <w:t>,”QoS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Measurement and Evaluation of Telecommunications Quality of Service”, Wiley, 2001. ISBN 0470845910.</w:t>
            </w:r>
          </w:p>
        </w:tc>
      </w:tr>
      <w:tr w:rsidR="008E6A79" w14:paraId="1D2E967B" w14:textId="77777777"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0F6783C1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113633D2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color w:val="000000"/>
                <w:sz w:val="22"/>
                <w:szCs w:val="22"/>
              </w:rPr>
              <w:t>Pendukung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011" w:type="dxa"/>
            <w:gridSpan w:val="11"/>
            <w:tcBorders>
              <w:top w:val="nil"/>
              <w:bottom w:val="single" w:sz="4" w:space="0" w:color="000000"/>
            </w:tcBorders>
            <w:shd w:val="clear" w:color="auto" w:fill="FFFFFF"/>
          </w:tcPr>
          <w:p w14:paraId="676EB54F" w14:textId="77777777" w:rsidR="008E6A79" w:rsidRDefault="008E6A79">
            <w:pPr>
              <w:rPr>
                <w:sz w:val="22"/>
                <w:szCs w:val="22"/>
              </w:rPr>
            </w:pPr>
          </w:p>
        </w:tc>
      </w:tr>
      <w:tr w:rsidR="008E6A79" w14:paraId="4CEC4747" w14:textId="77777777"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1F4FAD0D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392" w:type="dxa"/>
            <w:gridSpan w:val="13"/>
            <w:tcBorders>
              <w:top w:val="single" w:sz="4" w:space="0" w:color="FFFFFF"/>
            </w:tcBorders>
            <w:shd w:val="clear" w:color="auto" w:fill="auto"/>
          </w:tcPr>
          <w:p w14:paraId="4EAE8052" w14:textId="77777777" w:rsidR="008E6A79" w:rsidRDefault="002B635B">
            <w:pPr>
              <w:ind w:left="369" w:hanging="36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[1]. John </w:t>
            </w:r>
            <w:proofErr w:type="spellStart"/>
            <w:proofErr w:type="gramStart"/>
            <w:r>
              <w:rPr>
                <w:sz w:val="22"/>
                <w:szCs w:val="22"/>
              </w:rPr>
              <w:t>D.Carpinelli</w:t>
            </w:r>
            <w:proofErr w:type="spellEnd"/>
            <w:proofErr w:type="gramEnd"/>
            <w:r>
              <w:rPr>
                <w:sz w:val="22"/>
                <w:szCs w:val="22"/>
              </w:rPr>
              <w:t>. 2001. Computer Systems Organization &amp; Architecture, Addison Wesley</w:t>
            </w:r>
          </w:p>
          <w:p w14:paraId="177DB743" w14:textId="77777777" w:rsidR="008E6A79" w:rsidRDefault="002B635B">
            <w:pPr>
              <w:ind w:left="369" w:hanging="36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[2]. William Stalling, 2010, “Computer Organization and Architecture”, 8th Edition, Prentice Hall.</w:t>
            </w:r>
          </w:p>
        </w:tc>
      </w:tr>
      <w:tr w:rsidR="008E6A79" w14:paraId="11ED268C" w14:textId="77777777">
        <w:tc>
          <w:tcPr>
            <w:tcW w:w="2371" w:type="dxa"/>
            <w:gridSpan w:val="2"/>
            <w:vMerge w:val="restart"/>
            <w:shd w:val="clear" w:color="auto" w:fill="auto"/>
            <w:vAlign w:val="center"/>
          </w:tcPr>
          <w:p w14:paraId="1F7742A4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Media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6012" w:type="dxa"/>
            <w:gridSpan w:val="7"/>
            <w:shd w:val="clear" w:color="auto" w:fill="E7E6E6"/>
          </w:tcPr>
          <w:p w14:paraId="3D444ADF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Perangkat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lunak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6380" w:type="dxa"/>
            <w:gridSpan w:val="6"/>
            <w:shd w:val="clear" w:color="auto" w:fill="E7E6E6"/>
          </w:tcPr>
          <w:p w14:paraId="7FF916D0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Perangkat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keras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  <w:proofErr w:type="gramEnd"/>
          </w:p>
        </w:tc>
      </w:tr>
      <w:tr w:rsidR="008E6A79" w14:paraId="42897FA3" w14:textId="77777777">
        <w:tc>
          <w:tcPr>
            <w:tcW w:w="2371" w:type="dxa"/>
            <w:gridSpan w:val="2"/>
            <w:vMerge/>
            <w:shd w:val="clear" w:color="auto" w:fill="auto"/>
            <w:vAlign w:val="center"/>
          </w:tcPr>
          <w:p w14:paraId="51EC7B6F" w14:textId="77777777" w:rsidR="008E6A79" w:rsidRDefault="008E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012" w:type="dxa"/>
            <w:gridSpan w:val="7"/>
            <w:shd w:val="clear" w:color="auto" w:fill="auto"/>
          </w:tcPr>
          <w:p w14:paraId="78484276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Heroku, Google Cloud, dan AWS </w:t>
            </w:r>
          </w:p>
        </w:tc>
        <w:tc>
          <w:tcPr>
            <w:tcW w:w="6380" w:type="dxa"/>
            <w:gridSpan w:val="6"/>
            <w:shd w:val="clear" w:color="auto" w:fill="auto"/>
            <w:vAlign w:val="center"/>
          </w:tcPr>
          <w:p w14:paraId="072AB3B7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Notebook / PC</w:t>
            </w:r>
          </w:p>
          <w:p w14:paraId="0C3D16ED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LCD Projector</w:t>
            </w:r>
          </w:p>
          <w:p w14:paraId="1EA5325B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Pointer</w:t>
            </w:r>
          </w:p>
        </w:tc>
      </w:tr>
      <w:tr w:rsidR="008E6A79" w14:paraId="449F03D8" w14:textId="77777777">
        <w:tc>
          <w:tcPr>
            <w:tcW w:w="2371" w:type="dxa"/>
            <w:gridSpan w:val="2"/>
            <w:shd w:val="clear" w:color="auto" w:fill="auto"/>
          </w:tcPr>
          <w:p w14:paraId="2FF25AFF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Teaching</w:t>
            </w:r>
          </w:p>
        </w:tc>
        <w:tc>
          <w:tcPr>
            <w:tcW w:w="12392" w:type="dxa"/>
            <w:gridSpan w:val="13"/>
            <w:shd w:val="clear" w:color="auto" w:fill="auto"/>
          </w:tcPr>
          <w:p w14:paraId="7F99A6C0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Andry </w:t>
            </w:r>
            <w:proofErr w:type="spellStart"/>
            <w:r>
              <w:rPr>
                <w:sz w:val="22"/>
                <w:szCs w:val="22"/>
              </w:rPr>
              <w:t>Fajar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Zulkarnain</w:t>
            </w:r>
            <w:proofErr w:type="spellEnd"/>
            <w:r>
              <w:rPr>
                <w:sz w:val="22"/>
                <w:szCs w:val="22"/>
              </w:rPr>
              <w:t xml:space="preserve">, S.T., M.T. dan Eka </w:t>
            </w:r>
            <w:proofErr w:type="spellStart"/>
            <w:r>
              <w:rPr>
                <w:sz w:val="22"/>
                <w:szCs w:val="22"/>
              </w:rPr>
              <w:t>Setya</w:t>
            </w:r>
            <w:proofErr w:type="spellEnd"/>
            <w:r>
              <w:rPr>
                <w:sz w:val="22"/>
                <w:szCs w:val="22"/>
              </w:rPr>
              <w:t xml:space="preserve"> Wijaya</w:t>
            </w:r>
          </w:p>
        </w:tc>
      </w:tr>
      <w:tr w:rsidR="008E6A79" w14:paraId="11E3E3C6" w14:textId="77777777">
        <w:tc>
          <w:tcPr>
            <w:tcW w:w="2371" w:type="dxa"/>
            <w:gridSpan w:val="2"/>
            <w:shd w:val="clear" w:color="auto" w:fill="auto"/>
          </w:tcPr>
          <w:p w14:paraId="2363451F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prasyarat</w:t>
            </w:r>
            <w:proofErr w:type="spellEnd"/>
          </w:p>
        </w:tc>
        <w:tc>
          <w:tcPr>
            <w:tcW w:w="12392" w:type="dxa"/>
            <w:gridSpan w:val="13"/>
            <w:shd w:val="clear" w:color="auto" w:fill="auto"/>
          </w:tcPr>
          <w:p w14:paraId="325F6CF6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Komunikasi</w:t>
            </w:r>
            <w:proofErr w:type="spellEnd"/>
            <w:r>
              <w:rPr>
                <w:sz w:val="22"/>
                <w:szCs w:val="22"/>
              </w:rPr>
              <w:t xml:space="preserve"> Data &amp; </w:t>
            </w:r>
            <w:proofErr w:type="spellStart"/>
            <w:r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Nirkabel</w:t>
            </w:r>
            <w:proofErr w:type="spellEnd"/>
          </w:p>
        </w:tc>
      </w:tr>
      <w:tr w:rsidR="008E6A79" w14:paraId="15FDC1E7" w14:textId="77777777">
        <w:tc>
          <w:tcPr>
            <w:tcW w:w="2371" w:type="dxa"/>
            <w:gridSpan w:val="2"/>
            <w:shd w:val="clear" w:color="auto" w:fill="auto"/>
          </w:tcPr>
          <w:p w14:paraId="6EA5E490" w14:textId="77777777" w:rsidR="008E6A79" w:rsidRDefault="008E6A79">
            <w:pPr>
              <w:rPr>
                <w:b/>
                <w:sz w:val="22"/>
                <w:szCs w:val="22"/>
              </w:rPr>
            </w:pPr>
          </w:p>
          <w:p w14:paraId="6D3E6D02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12392" w:type="dxa"/>
            <w:gridSpan w:val="13"/>
            <w:shd w:val="clear" w:color="auto" w:fill="auto"/>
          </w:tcPr>
          <w:p w14:paraId="0EE8D9F2" w14:textId="77777777" w:rsidR="008E6A79" w:rsidRDefault="008E6A79">
            <w:pPr>
              <w:rPr>
                <w:sz w:val="22"/>
                <w:szCs w:val="22"/>
              </w:rPr>
            </w:pPr>
          </w:p>
        </w:tc>
      </w:tr>
      <w:tr w:rsidR="008E6A79" w14:paraId="23970704" w14:textId="77777777">
        <w:trPr>
          <w:trHeight w:val="623"/>
        </w:trPr>
        <w:tc>
          <w:tcPr>
            <w:tcW w:w="846" w:type="dxa"/>
            <w:shd w:val="clear" w:color="auto" w:fill="E7E6E6"/>
          </w:tcPr>
          <w:p w14:paraId="43047C1B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Minggu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</w:t>
            </w:r>
            <w:proofErr w:type="spellEnd"/>
            <w:r>
              <w:rPr>
                <w:b/>
                <w:sz w:val="22"/>
                <w:szCs w:val="22"/>
              </w:rPr>
              <w:t>-</w:t>
            </w:r>
          </w:p>
          <w:p w14:paraId="1E19F2B3" w14:textId="77777777" w:rsidR="008E6A79" w:rsidRDefault="008E6A79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</w:p>
          <w:p w14:paraId="64807D2A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(1)</w:t>
            </w:r>
          </w:p>
        </w:tc>
        <w:tc>
          <w:tcPr>
            <w:tcW w:w="2286" w:type="dxa"/>
            <w:gridSpan w:val="2"/>
            <w:shd w:val="clear" w:color="auto" w:fill="E7E6E6"/>
          </w:tcPr>
          <w:p w14:paraId="304EA0AE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Sub-CPMK</w:t>
            </w:r>
          </w:p>
          <w:p w14:paraId="537706AE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18482864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23423C60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2693" w:type="dxa"/>
            <w:gridSpan w:val="3"/>
            <w:shd w:val="clear" w:color="auto" w:fill="E7E6E6"/>
            <w:vAlign w:val="center"/>
          </w:tcPr>
          <w:p w14:paraId="3F13039F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Indikator</w:t>
            </w:r>
            <w:proofErr w:type="spellEnd"/>
          </w:p>
          <w:p w14:paraId="577EAEF2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320A5EFE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52EB1163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1701" w:type="dxa"/>
            <w:gridSpan w:val="2"/>
            <w:shd w:val="clear" w:color="auto" w:fill="E7E6E6"/>
          </w:tcPr>
          <w:p w14:paraId="1F06D803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Kriteria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Bentuk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Penilaian</w:t>
            </w:r>
            <w:proofErr w:type="spellEnd"/>
          </w:p>
          <w:p w14:paraId="6499A4C8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7553879C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2693" w:type="dxa"/>
            <w:gridSpan w:val="3"/>
            <w:shd w:val="clear" w:color="auto" w:fill="E7E6E6"/>
          </w:tcPr>
          <w:p w14:paraId="20866EA6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Metode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  <w:p w14:paraId="604F9D43" w14:textId="77777777" w:rsidR="008E6A79" w:rsidRDefault="002B635B">
            <w:pPr>
              <w:jc w:val="center"/>
              <w:rPr>
                <w:b/>
                <w:color w:val="3333FF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[ </w:t>
            </w:r>
            <w:proofErr w:type="spellStart"/>
            <w:r>
              <w:rPr>
                <w:b/>
                <w:sz w:val="22"/>
                <w:szCs w:val="22"/>
              </w:rPr>
              <w:t>Estimasi</w:t>
            </w:r>
            <w:proofErr w:type="spellEnd"/>
            <w:r>
              <w:rPr>
                <w:b/>
                <w:sz w:val="22"/>
                <w:szCs w:val="22"/>
              </w:rPr>
              <w:t xml:space="preserve"> Waktu]</w:t>
            </w:r>
          </w:p>
          <w:p w14:paraId="6950EDB3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60BBEE7A" w14:textId="77777777" w:rsidR="008E6A79" w:rsidRDefault="002B635B">
            <w:pPr>
              <w:jc w:val="center"/>
              <w:rPr>
                <w:b/>
                <w:color w:val="3333FF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(5)</w:t>
            </w:r>
          </w:p>
        </w:tc>
        <w:tc>
          <w:tcPr>
            <w:tcW w:w="3103" w:type="dxa"/>
            <w:gridSpan w:val="3"/>
            <w:shd w:val="clear" w:color="auto" w:fill="E7E6E6"/>
          </w:tcPr>
          <w:p w14:paraId="24B8A13A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Materi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  <w:p w14:paraId="5A0DFEEB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[Pustaka/</w:t>
            </w:r>
            <w:proofErr w:type="spellStart"/>
            <w:r>
              <w:rPr>
                <w:b/>
                <w:sz w:val="22"/>
                <w:szCs w:val="22"/>
              </w:rPr>
              <w:t>Referensi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14:paraId="65F956D5" w14:textId="77777777" w:rsidR="008E6A79" w:rsidRDefault="008E6A79">
            <w:pPr>
              <w:jc w:val="center"/>
              <w:rPr>
                <w:b/>
                <w:sz w:val="22"/>
                <w:szCs w:val="22"/>
              </w:rPr>
            </w:pPr>
          </w:p>
          <w:p w14:paraId="298524F0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(6)</w:t>
            </w:r>
          </w:p>
        </w:tc>
        <w:tc>
          <w:tcPr>
            <w:tcW w:w="1441" w:type="dxa"/>
            <w:shd w:val="clear" w:color="auto" w:fill="E7E6E6"/>
          </w:tcPr>
          <w:p w14:paraId="73E6D2D1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Bobot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Penilaian</w:t>
            </w:r>
            <w:proofErr w:type="spellEnd"/>
            <w:r>
              <w:rPr>
                <w:b/>
                <w:sz w:val="22"/>
                <w:szCs w:val="22"/>
              </w:rPr>
              <w:t xml:space="preserve"> (%)</w:t>
            </w:r>
          </w:p>
          <w:p w14:paraId="79328EA3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(7)</w:t>
            </w:r>
          </w:p>
        </w:tc>
      </w:tr>
      <w:tr w:rsidR="008E6A79" w14:paraId="65EBFEE1" w14:textId="77777777">
        <w:tc>
          <w:tcPr>
            <w:tcW w:w="846" w:type="dxa"/>
            <w:shd w:val="clear" w:color="auto" w:fill="auto"/>
          </w:tcPr>
          <w:p w14:paraId="73F4EB68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15F7F583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Sub-CPMK-1</w:t>
            </w:r>
            <w:r>
              <w:rPr>
                <w:sz w:val="22"/>
                <w:szCs w:val="22"/>
              </w:rPr>
              <w:t>:</w:t>
            </w:r>
          </w:p>
          <w:p w14:paraId="64925876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perbedaan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centralized dan distributed computing</w:t>
            </w:r>
          </w:p>
          <w:p w14:paraId="5D5897B5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14:paraId="2AC0E9B9" w14:textId="77777777" w:rsidR="008E6A79" w:rsidRDefault="002B635B">
            <w:pPr>
              <w:ind w:left="18"/>
              <w:rPr>
                <w:b/>
                <w:color w:val="0432FF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Ketepatan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perbedaan</w:t>
            </w:r>
            <w:proofErr w:type="spellEnd"/>
            <w:r>
              <w:rPr>
                <w:sz w:val="22"/>
                <w:szCs w:val="22"/>
              </w:rPr>
              <w:t xml:space="preserve"> model centralized computing dan distributed computing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5D3386C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 Map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53285562" w14:textId="77777777" w:rsidR="008E6A79" w:rsidRDefault="002B63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Perception Students Have</w:t>
            </w:r>
          </w:p>
          <w:p w14:paraId="4D607BC0" w14:textId="77777777" w:rsidR="008E6A79" w:rsidRDefault="002B63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Ceramah</w:t>
            </w:r>
            <w:proofErr w:type="spellEnd"/>
          </w:p>
          <w:p w14:paraId="097844DA" w14:textId="77777777" w:rsidR="008E6A79" w:rsidRDefault="002B63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 2x50”)</w:t>
            </w:r>
          </w:p>
          <w:p w14:paraId="65F61956" w14:textId="77777777" w:rsidR="008E6A79" w:rsidRDefault="008E6A79">
            <w:pPr>
              <w:ind w:left="299" w:hanging="283"/>
              <w:rPr>
                <w:b/>
                <w:sz w:val="22"/>
                <w:szCs w:val="22"/>
              </w:rPr>
            </w:pPr>
          </w:p>
          <w:p w14:paraId="2D36F6A6" w14:textId="77777777" w:rsidR="008E6A79" w:rsidRDefault="002B63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lastRenderedPageBreak/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1:</w:t>
            </w:r>
          </w:p>
          <w:p w14:paraId="30A10231" w14:textId="77777777" w:rsidR="008E6A79" w:rsidRDefault="002B63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Membuat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concept map </w:t>
            </w:r>
            <w:proofErr w:type="spellStart"/>
            <w:r>
              <w:rPr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penjelasan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teori</w:t>
            </w:r>
            <w:proofErr w:type="spellEnd"/>
          </w:p>
          <w:p w14:paraId="2BDDDB02" w14:textId="77777777" w:rsidR="008E6A79" w:rsidRDefault="002B63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(BM: 1x50”)</w:t>
            </w:r>
          </w:p>
          <w:p w14:paraId="7927A0F5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3103" w:type="dxa"/>
            <w:gridSpan w:val="3"/>
            <w:shd w:val="clear" w:color="auto" w:fill="auto"/>
          </w:tcPr>
          <w:p w14:paraId="0056D0EB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Perbedaan</w:t>
            </w:r>
            <w:proofErr w:type="spellEnd"/>
            <w:r>
              <w:rPr>
                <w:sz w:val="22"/>
                <w:szCs w:val="22"/>
              </w:rPr>
              <w:t xml:space="preserve"> Centralized Computing dan Distributed Computing</w:t>
            </w:r>
          </w:p>
          <w:p w14:paraId="1D9968DE" w14:textId="77777777" w:rsidR="008E6A79" w:rsidRDefault="002B635B">
            <w:pPr>
              <w:ind w:left="1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1" w:type="dxa"/>
            <w:shd w:val="clear" w:color="auto" w:fill="auto"/>
          </w:tcPr>
          <w:p w14:paraId="2158C78C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8E6A79" w14:paraId="6B93A546" w14:textId="77777777">
        <w:tc>
          <w:tcPr>
            <w:tcW w:w="846" w:type="dxa"/>
            <w:shd w:val="clear" w:color="auto" w:fill="auto"/>
          </w:tcPr>
          <w:p w14:paraId="299DE058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28B46B4F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Sub-CPMK-2</w:t>
            </w:r>
            <w:r>
              <w:rPr>
                <w:sz w:val="22"/>
                <w:szCs w:val="22"/>
              </w:rPr>
              <w:t>:</w:t>
            </w:r>
          </w:p>
          <w:p w14:paraId="2C857949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definisi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cloud computing</w:t>
            </w:r>
          </w:p>
          <w:p w14:paraId="178AB938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14:paraId="3FF048B3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Ketepatan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Pengertian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Cloud Computing</w:t>
            </w:r>
          </w:p>
          <w:p w14:paraId="0021CD14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BC527C6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Ringkasan</w:t>
            </w:r>
            <w:proofErr w:type="spellEnd"/>
            <w:r>
              <w:rPr>
                <w:sz w:val="22"/>
                <w:szCs w:val="22"/>
              </w:rPr>
              <w:t xml:space="preserve"> minimal 10 </w:t>
            </w:r>
            <w:proofErr w:type="spellStart"/>
            <w:r>
              <w:rPr>
                <w:sz w:val="22"/>
                <w:szCs w:val="22"/>
              </w:rPr>
              <w:t>paragraf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4593908D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Ceramah</w:t>
            </w:r>
            <w:proofErr w:type="spellEnd"/>
          </w:p>
          <w:p w14:paraId="491D4D3C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Information Search</w:t>
            </w:r>
          </w:p>
          <w:p w14:paraId="0428D2BD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(TM:2x50”)</w:t>
            </w:r>
          </w:p>
          <w:p w14:paraId="2D294B44" w14:textId="77777777" w:rsidR="008E6A79" w:rsidRDefault="008E6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</w:p>
          <w:p w14:paraId="243948CB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2:</w:t>
            </w:r>
          </w:p>
          <w:p w14:paraId="44AA6C76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ringkasan</w:t>
            </w:r>
            <w:proofErr w:type="spellEnd"/>
            <w:r>
              <w:rPr>
                <w:sz w:val="22"/>
                <w:szCs w:val="22"/>
              </w:rPr>
              <w:t xml:space="preserve"> minimal 10 </w:t>
            </w:r>
            <w:proofErr w:type="spellStart"/>
            <w:r>
              <w:rPr>
                <w:sz w:val="22"/>
                <w:szCs w:val="22"/>
              </w:rPr>
              <w:t>paragraf</w:t>
            </w:r>
            <w:proofErr w:type="spellEnd"/>
          </w:p>
          <w:p w14:paraId="590FC71A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(BM: 1x50”)</w:t>
            </w:r>
          </w:p>
        </w:tc>
        <w:tc>
          <w:tcPr>
            <w:tcW w:w="3103" w:type="dxa"/>
            <w:gridSpan w:val="3"/>
            <w:shd w:val="clear" w:color="auto" w:fill="auto"/>
          </w:tcPr>
          <w:p w14:paraId="4D562149" w14:textId="77777777" w:rsidR="008E6A79" w:rsidRDefault="002B6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Pengertian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Computing</w:t>
            </w:r>
          </w:p>
          <w:p w14:paraId="7C47DC7C" w14:textId="77777777" w:rsidR="008E6A79" w:rsidRDefault="002B6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Computing</w:t>
            </w:r>
          </w:p>
        </w:tc>
        <w:tc>
          <w:tcPr>
            <w:tcW w:w="1441" w:type="dxa"/>
            <w:shd w:val="clear" w:color="auto" w:fill="auto"/>
          </w:tcPr>
          <w:p w14:paraId="6BE2819F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8E6A79" w14:paraId="2D54A425" w14:textId="77777777">
        <w:tc>
          <w:tcPr>
            <w:tcW w:w="846" w:type="dxa"/>
            <w:shd w:val="clear" w:color="auto" w:fill="auto"/>
          </w:tcPr>
          <w:p w14:paraId="1A3859A8" w14:textId="77777777" w:rsidR="008E6A79" w:rsidRDefault="002B635B">
            <w:pPr>
              <w:ind w:left="-90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7ED432CE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Sub-CPMK-3:</w:t>
            </w:r>
          </w:p>
          <w:p w14:paraId="2DAE128E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mendasari</w:t>
            </w:r>
            <w:proofErr w:type="spellEnd"/>
            <w:r>
              <w:rPr>
                <w:sz w:val="22"/>
                <w:szCs w:val="22"/>
              </w:rPr>
              <w:t xml:space="preserve"> cloud </w:t>
            </w:r>
            <w:proofErr w:type="spellStart"/>
            <w:r>
              <w:rPr>
                <w:sz w:val="22"/>
                <w:szCs w:val="22"/>
              </w:rPr>
              <w:t>serta</w:t>
            </w:r>
            <w:proofErr w:type="spellEnd"/>
            <w:r>
              <w:rPr>
                <w:sz w:val="22"/>
                <w:szCs w:val="22"/>
              </w:rPr>
              <w:t xml:space="preserve"> model deployment dan service cloud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0A0AA609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Ketepatan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Arsitektur</w:t>
            </w:r>
            <w:proofErr w:type="spellEnd"/>
            <w:r>
              <w:rPr>
                <w:sz w:val="22"/>
                <w:szCs w:val="22"/>
              </w:rPr>
              <w:t xml:space="preserve"> Cloud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5904F94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Ringkasan</w:t>
            </w:r>
            <w:proofErr w:type="spellEnd"/>
            <w:r>
              <w:rPr>
                <w:sz w:val="22"/>
                <w:szCs w:val="22"/>
              </w:rPr>
              <w:t xml:space="preserve"> minimal 2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1C49D655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Ceramah</w:t>
            </w:r>
            <w:proofErr w:type="spellEnd"/>
          </w:p>
          <w:p w14:paraId="57B02E21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Jigsaw Learning</w:t>
            </w:r>
          </w:p>
          <w:p w14:paraId="1CE68B1F" w14:textId="77777777" w:rsidR="008E6A79" w:rsidRDefault="002B635B">
            <w:pPr>
              <w:ind w:left="1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(TM: 2x50”)</w:t>
            </w:r>
          </w:p>
          <w:p w14:paraId="5373E3A6" w14:textId="77777777" w:rsidR="008E6A79" w:rsidRDefault="008E6A79">
            <w:pPr>
              <w:ind w:left="16"/>
              <w:rPr>
                <w:sz w:val="22"/>
                <w:szCs w:val="22"/>
              </w:rPr>
            </w:pPr>
          </w:p>
          <w:p w14:paraId="1FF14AC5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3:</w:t>
            </w:r>
          </w:p>
          <w:p w14:paraId="06CE3DE3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ringkasan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jigsaw learning</w:t>
            </w:r>
            <w:r>
              <w:rPr>
                <w:sz w:val="22"/>
                <w:szCs w:val="22"/>
              </w:rPr>
              <w:t xml:space="preserve"> minimal 2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3128EA88" w14:textId="77777777" w:rsidR="008E6A79" w:rsidRDefault="002B635B">
            <w:pPr>
              <w:ind w:left="1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(BM: 1x50”)</w:t>
            </w:r>
          </w:p>
        </w:tc>
        <w:tc>
          <w:tcPr>
            <w:tcW w:w="3103" w:type="dxa"/>
            <w:gridSpan w:val="3"/>
            <w:shd w:val="clear" w:color="auto" w:fill="auto"/>
          </w:tcPr>
          <w:p w14:paraId="09BA3EAC" w14:textId="77777777" w:rsidR="008E6A79" w:rsidRDefault="002B6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Teknologi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color w:val="000000"/>
                <w:sz w:val="22"/>
                <w:szCs w:val="22"/>
              </w:rPr>
              <w:t>mendasari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computing</w:t>
            </w:r>
          </w:p>
          <w:p w14:paraId="4903091A" w14:textId="77777777" w:rsidR="008E6A79" w:rsidRDefault="002B6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Deployment Model pada Cloud</w:t>
            </w:r>
          </w:p>
          <w:p w14:paraId="14810244" w14:textId="77777777" w:rsidR="008E6A79" w:rsidRDefault="002B6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Service Model pada Cloud</w:t>
            </w:r>
          </w:p>
        </w:tc>
        <w:tc>
          <w:tcPr>
            <w:tcW w:w="1441" w:type="dxa"/>
            <w:shd w:val="clear" w:color="auto" w:fill="auto"/>
          </w:tcPr>
          <w:p w14:paraId="344099AF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8E6A79" w14:paraId="4C2BA620" w14:textId="77777777">
        <w:trPr>
          <w:trHeight w:val="3905"/>
        </w:trPr>
        <w:tc>
          <w:tcPr>
            <w:tcW w:w="846" w:type="dxa"/>
            <w:shd w:val="clear" w:color="auto" w:fill="auto"/>
          </w:tcPr>
          <w:p w14:paraId="2329E38E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4&amp;5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190B7656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ub-CPMK-4:</w:t>
            </w:r>
          </w:p>
          <w:p w14:paraId="67C77A1C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pemrosesan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bersakala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pada cloud </w:t>
            </w:r>
            <w:proofErr w:type="spellStart"/>
            <w:r>
              <w:rPr>
                <w:sz w:val="22"/>
                <w:szCs w:val="22"/>
              </w:rPr>
              <w:t>menggunakan</w:t>
            </w:r>
            <w:proofErr w:type="spellEnd"/>
            <w:r>
              <w:rPr>
                <w:sz w:val="22"/>
                <w:szCs w:val="22"/>
              </w:rPr>
              <w:t xml:space="preserve"> MapReduce</w:t>
            </w:r>
          </w:p>
          <w:p w14:paraId="6AA47F34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14:paraId="43B0D178" w14:textId="77777777" w:rsidR="008E6A79" w:rsidRDefault="002B63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Big data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kaitannya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dengan </w:t>
            </w:r>
            <w:proofErr w:type="spellStart"/>
            <w:r>
              <w:rPr>
                <w:color w:val="000000"/>
                <w:sz w:val="22"/>
                <w:szCs w:val="22"/>
              </w:rPr>
              <w:t>teknologi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Computing</w:t>
            </w:r>
          </w:p>
          <w:p w14:paraId="7160D1CA" w14:textId="77777777" w:rsidR="008E6A79" w:rsidRDefault="002B63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teknologi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MapReduce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A5D337C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Lapo</w:t>
            </w:r>
            <w:r>
              <w:rPr>
                <w:sz w:val="22"/>
                <w:szCs w:val="22"/>
              </w:rPr>
              <w:t>ran</w:t>
            </w:r>
            <w:proofErr w:type="spellEnd"/>
            <w:r>
              <w:rPr>
                <w:sz w:val="22"/>
                <w:szCs w:val="22"/>
              </w:rPr>
              <w:t xml:space="preserve"> minimal 2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548CF4B0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Case-Study Teaching</w:t>
            </w:r>
          </w:p>
          <w:p w14:paraId="3E93D935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Index Card Match </w:t>
            </w:r>
          </w:p>
          <w:p w14:paraId="490094DA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(TM:1x(1x50”))</w:t>
            </w:r>
          </w:p>
          <w:p w14:paraId="365B5DCA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Problem-Based Learning</w:t>
            </w:r>
          </w:p>
          <w:p w14:paraId="6A29EC1E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Small Group Discussion</w:t>
            </w:r>
          </w:p>
          <w:p w14:paraId="65541DA7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(TM:2x(1x50”))</w:t>
            </w:r>
          </w:p>
          <w:p w14:paraId="670278F1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64E69741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4:</w:t>
            </w:r>
          </w:p>
          <w:p w14:paraId="7D45936B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diskusi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2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713564E8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(BM: 1x(1x50”))</w:t>
            </w:r>
          </w:p>
          <w:p w14:paraId="286D0DFF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78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Presentasi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4</w:t>
            </w:r>
          </w:p>
          <w:p w14:paraId="7ABEB0E5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(TM:1x(1x50”))</w:t>
            </w:r>
          </w:p>
        </w:tc>
        <w:tc>
          <w:tcPr>
            <w:tcW w:w="3103" w:type="dxa"/>
            <w:gridSpan w:val="3"/>
            <w:shd w:val="clear" w:color="auto" w:fill="auto"/>
          </w:tcPr>
          <w:p w14:paraId="0095496A" w14:textId="77777777" w:rsidR="008E6A79" w:rsidRDefault="002B635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Big Data</w:t>
            </w:r>
          </w:p>
          <w:p w14:paraId="7A2E23AC" w14:textId="77777777" w:rsidR="008E6A79" w:rsidRDefault="002B635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MapReduce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571B7838" w14:textId="77777777" w:rsidR="008E6A79" w:rsidRDefault="008E6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53DFCF97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8E6A79" w14:paraId="47F9E98C" w14:textId="77777777">
        <w:tc>
          <w:tcPr>
            <w:tcW w:w="846" w:type="dxa"/>
            <w:shd w:val="clear" w:color="auto" w:fill="auto"/>
          </w:tcPr>
          <w:p w14:paraId="41910466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736290AC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ub-CPMK-5:</w:t>
            </w:r>
          </w:p>
          <w:p w14:paraId="27550B99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virtualization dan </w:t>
            </w:r>
            <w:proofErr w:type="spellStart"/>
            <w:r>
              <w:rPr>
                <w:sz w:val="22"/>
                <w:szCs w:val="22"/>
              </w:rPr>
              <w:t>implementasinya</w:t>
            </w:r>
            <w:proofErr w:type="spellEnd"/>
            <w:r>
              <w:rPr>
                <w:sz w:val="22"/>
                <w:szCs w:val="22"/>
              </w:rPr>
              <w:t xml:space="preserve"> pada cloud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  <w:r>
              <w:rPr>
                <w:sz w:val="22"/>
                <w:szCs w:val="22"/>
              </w:rPr>
              <w:t xml:space="preserve"> basis data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4AAC2D4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14:paraId="2600F51E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Ketepatan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menerapakan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Virtualization pada server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DC838EC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553C71FA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Information Search</w:t>
            </w:r>
          </w:p>
          <w:p w14:paraId="0AED5F29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(TM:1x50”)</w:t>
            </w:r>
          </w:p>
          <w:p w14:paraId="4F686B7B" w14:textId="77777777" w:rsidR="008E6A79" w:rsidRDefault="008E6A79">
            <w:pPr>
              <w:rPr>
                <w:b/>
                <w:sz w:val="22"/>
                <w:szCs w:val="22"/>
              </w:rPr>
            </w:pPr>
          </w:p>
          <w:p w14:paraId="73F02160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Problem-Based Learning </w:t>
            </w:r>
          </w:p>
          <w:p w14:paraId="5E3D5BF4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(TM:1x50”)</w:t>
            </w:r>
          </w:p>
          <w:p w14:paraId="72FD980C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5BF0098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5:</w:t>
            </w:r>
          </w:p>
          <w:p w14:paraId="0B8680FE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belajar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420F4579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(BM: 1x50”)</w:t>
            </w:r>
          </w:p>
          <w:p w14:paraId="5EE90B72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3103" w:type="dxa"/>
            <w:gridSpan w:val="3"/>
            <w:shd w:val="clear" w:color="auto" w:fill="auto"/>
          </w:tcPr>
          <w:p w14:paraId="2D69021C" w14:textId="77777777" w:rsidR="008E6A79" w:rsidRDefault="002B635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Server Virtualization</w:t>
            </w:r>
          </w:p>
          <w:p w14:paraId="3082C304" w14:textId="77777777" w:rsidR="008E6A79" w:rsidRDefault="002B635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Storage Virtualization</w:t>
            </w:r>
          </w:p>
          <w:p w14:paraId="238037F0" w14:textId="77777777" w:rsidR="008E6A79" w:rsidRDefault="002B635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Network Virtualization</w:t>
            </w:r>
          </w:p>
        </w:tc>
        <w:tc>
          <w:tcPr>
            <w:tcW w:w="1441" w:type="dxa"/>
            <w:shd w:val="clear" w:color="auto" w:fill="auto"/>
          </w:tcPr>
          <w:p w14:paraId="08EEB09B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8E6A79" w14:paraId="1B451974" w14:textId="77777777">
        <w:tc>
          <w:tcPr>
            <w:tcW w:w="846" w:type="dxa"/>
            <w:shd w:val="clear" w:color="auto" w:fill="auto"/>
          </w:tcPr>
          <w:p w14:paraId="59818563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7&amp;8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58E70586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Sub-CPMK-6:</w:t>
            </w:r>
          </w:p>
          <w:p w14:paraId="31CBC85D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layanan</w:t>
            </w:r>
            <w:proofErr w:type="spellEnd"/>
            <w:r>
              <w:rPr>
                <w:sz w:val="22"/>
                <w:szCs w:val="22"/>
              </w:rPr>
              <w:t xml:space="preserve"> model service Software as a Service </w:t>
            </w:r>
            <w:proofErr w:type="spellStart"/>
            <w:r>
              <w:rPr>
                <w:sz w:val="22"/>
                <w:szCs w:val="22"/>
              </w:rPr>
              <w:t>serta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mengimplementasikannya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71D253BA" w14:textId="77777777" w:rsidR="008E6A79" w:rsidRDefault="002B63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definisi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Software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as a Service pada Cloud</w:t>
            </w:r>
          </w:p>
          <w:p w14:paraId="2CE2EC66" w14:textId="77777777" w:rsidR="008E6A79" w:rsidRDefault="002B63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penerapan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layanan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SaaS</w:t>
            </w:r>
          </w:p>
          <w:p w14:paraId="1893D934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7B0052B0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Laporan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56712FFC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Case-Study Teaching</w:t>
            </w:r>
          </w:p>
          <w:p w14:paraId="4F4AAEBD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Problem-Based Learning</w:t>
            </w:r>
          </w:p>
          <w:p w14:paraId="7F1E5A7A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Small Group Discussion</w:t>
            </w:r>
          </w:p>
          <w:p w14:paraId="4A820802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(TM:2x50”)</w:t>
            </w:r>
          </w:p>
          <w:p w14:paraId="797A2125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6:</w:t>
            </w:r>
          </w:p>
          <w:p w14:paraId="5D568246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keja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5AD09EC1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(BM: 1x50”)</w:t>
            </w:r>
          </w:p>
        </w:tc>
        <w:tc>
          <w:tcPr>
            <w:tcW w:w="3103" w:type="dxa"/>
            <w:gridSpan w:val="3"/>
            <w:shd w:val="clear" w:color="auto" w:fill="auto"/>
          </w:tcPr>
          <w:p w14:paraId="10673E76" w14:textId="77777777" w:rsidR="008E6A79" w:rsidRDefault="002B6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Pengertian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Software as a Service pada Cloud</w:t>
            </w:r>
          </w:p>
          <w:p w14:paraId="63D4015E" w14:textId="77777777" w:rsidR="008E6A79" w:rsidRDefault="002B6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Studi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kasus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SaaS</w:t>
            </w:r>
          </w:p>
        </w:tc>
        <w:tc>
          <w:tcPr>
            <w:tcW w:w="1441" w:type="dxa"/>
            <w:shd w:val="clear" w:color="auto" w:fill="auto"/>
          </w:tcPr>
          <w:p w14:paraId="57455E72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8E6A79" w14:paraId="0316EC6F" w14:textId="77777777">
        <w:tc>
          <w:tcPr>
            <w:tcW w:w="846" w:type="dxa"/>
            <w:shd w:val="clear" w:color="auto" w:fill="E7E6E6"/>
          </w:tcPr>
          <w:p w14:paraId="44EE290B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476" w:type="dxa"/>
            <w:gridSpan w:val="13"/>
            <w:shd w:val="clear" w:color="auto" w:fill="E7E6E6"/>
          </w:tcPr>
          <w:p w14:paraId="7FA963C8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Evaluasi</w:t>
            </w:r>
            <w:proofErr w:type="spellEnd"/>
            <w:r>
              <w:rPr>
                <w:b/>
                <w:sz w:val="22"/>
                <w:szCs w:val="22"/>
              </w:rPr>
              <w:t xml:space="preserve"> Tengah Semester</w:t>
            </w:r>
          </w:p>
        </w:tc>
        <w:tc>
          <w:tcPr>
            <w:tcW w:w="1441" w:type="dxa"/>
            <w:shd w:val="clear" w:color="auto" w:fill="auto"/>
          </w:tcPr>
          <w:p w14:paraId="2065F93A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</w:tr>
      <w:tr w:rsidR="008E6A79" w14:paraId="3C45C312" w14:textId="77777777">
        <w:tc>
          <w:tcPr>
            <w:tcW w:w="846" w:type="dxa"/>
            <w:shd w:val="clear" w:color="auto" w:fill="auto"/>
          </w:tcPr>
          <w:p w14:paraId="217900F1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10&amp;11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3A25F43F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Sub-CPMK-7:</w:t>
            </w:r>
          </w:p>
          <w:p w14:paraId="5D17E56F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layanan</w:t>
            </w:r>
            <w:proofErr w:type="spellEnd"/>
            <w:r>
              <w:rPr>
                <w:sz w:val="22"/>
                <w:szCs w:val="22"/>
              </w:rPr>
              <w:t xml:space="preserve"> model service Platform as a Service </w:t>
            </w:r>
            <w:proofErr w:type="spellStart"/>
            <w:r>
              <w:rPr>
                <w:sz w:val="22"/>
                <w:szCs w:val="22"/>
              </w:rPr>
              <w:t>serta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mengimplementasikannya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78C9B747" w14:textId="77777777" w:rsidR="008E6A79" w:rsidRDefault="002B635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definisi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Platform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as a Service pada Cloud</w:t>
            </w:r>
          </w:p>
          <w:p w14:paraId="6D890478" w14:textId="77777777" w:rsidR="008E6A79" w:rsidRDefault="002B635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penerapan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layanan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PaaS</w:t>
            </w:r>
          </w:p>
          <w:p w14:paraId="3C7D5C2A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304598BE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aporan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7901708F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Case-Study Teaching</w:t>
            </w:r>
          </w:p>
          <w:p w14:paraId="47481F5A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Problem-Based Learning</w:t>
            </w:r>
          </w:p>
          <w:p w14:paraId="34E78DD9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Small Group Discussion</w:t>
            </w:r>
          </w:p>
          <w:p w14:paraId="3239829E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(TM:2x50”)</w:t>
            </w:r>
          </w:p>
          <w:p w14:paraId="6354B77F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7:</w:t>
            </w:r>
          </w:p>
          <w:p w14:paraId="441063A5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keja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43CB88FB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(BM: 1x50”)</w:t>
            </w:r>
          </w:p>
        </w:tc>
        <w:tc>
          <w:tcPr>
            <w:tcW w:w="3103" w:type="dxa"/>
            <w:gridSpan w:val="3"/>
            <w:shd w:val="clear" w:color="auto" w:fill="auto"/>
          </w:tcPr>
          <w:p w14:paraId="7252EF6E" w14:textId="77777777" w:rsidR="008E6A79" w:rsidRDefault="002B6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Pengertian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Platform as a Service pada Cloud</w:t>
            </w:r>
          </w:p>
          <w:p w14:paraId="72B83E87" w14:textId="77777777" w:rsidR="008E6A79" w:rsidRDefault="002B6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Studi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kasus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PaaS</w:t>
            </w:r>
          </w:p>
        </w:tc>
        <w:tc>
          <w:tcPr>
            <w:tcW w:w="1441" w:type="dxa"/>
            <w:shd w:val="clear" w:color="auto" w:fill="auto"/>
          </w:tcPr>
          <w:p w14:paraId="2143ACB8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8E6A79" w14:paraId="4F69A338" w14:textId="77777777">
        <w:tc>
          <w:tcPr>
            <w:tcW w:w="846" w:type="dxa"/>
            <w:shd w:val="clear" w:color="auto" w:fill="auto"/>
          </w:tcPr>
          <w:p w14:paraId="5B59542B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12&amp;13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0CFECC2B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Sub-CPMK-8:</w:t>
            </w:r>
          </w:p>
          <w:p w14:paraId="25EB393B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layanan</w:t>
            </w:r>
            <w:proofErr w:type="spellEnd"/>
            <w:r>
              <w:rPr>
                <w:sz w:val="22"/>
                <w:szCs w:val="22"/>
              </w:rPr>
              <w:t xml:space="preserve"> model service Infrastructure as a Service </w:t>
            </w:r>
            <w:proofErr w:type="spellStart"/>
            <w:r>
              <w:rPr>
                <w:sz w:val="22"/>
                <w:szCs w:val="22"/>
              </w:rPr>
              <w:t>serta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mengimplementasikannya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4BFF5B55" w14:textId="77777777" w:rsidR="008E6A79" w:rsidRDefault="002B63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definisi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Infrastructure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as a Service pada Cloud</w:t>
            </w:r>
          </w:p>
          <w:p w14:paraId="1E5FAFFC" w14:textId="77777777" w:rsidR="008E6A79" w:rsidRDefault="002B63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penerapan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lay</w:t>
            </w:r>
            <w:r>
              <w:rPr>
                <w:color w:val="000000"/>
                <w:sz w:val="22"/>
                <w:szCs w:val="22"/>
              </w:rPr>
              <w:t>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IaaS</w:t>
            </w:r>
          </w:p>
          <w:p w14:paraId="57EF23CC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C3D2D5E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220223FA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Case-Study Teaching</w:t>
            </w:r>
          </w:p>
          <w:p w14:paraId="472AE378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Problem-Based Learning</w:t>
            </w:r>
          </w:p>
          <w:p w14:paraId="53654E88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Small Group Discussion</w:t>
            </w:r>
          </w:p>
          <w:p w14:paraId="70828C5F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(TM:2x50”)</w:t>
            </w:r>
          </w:p>
          <w:p w14:paraId="5B5017F7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6:</w:t>
            </w:r>
          </w:p>
          <w:p w14:paraId="2AB43786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keja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minimal 3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5EC2CC85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(BM: 1x50”)</w:t>
            </w:r>
          </w:p>
        </w:tc>
        <w:tc>
          <w:tcPr>
            <w:tcW w:w="3103" w:type="dxa"/>
            <w:gridSpan w:val="3"/>
            <w:shd w:val="clear" w:color="auto" w:fill="auto"/>
          </w:tcPr>
          <w:p w14:paraId="722CF709" w14:textId="77777777" w:rsidR="008E6A79" w:rsidRDefault="002B6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Pengertian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karakteristik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Infrastructure as a Service pada Cloud</w:t>
            </w:r>
          </w:p>
          <w:p w14:paraId="420E039D" w14:textId="77777777" w:rsidR="008E6A79" w:rsidRDefault="002B6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Studi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kasus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cloud IaaS</w:t>
            </w:r>
          </w:p>
        </w:tc>
        <w:tc>
          <w:tcPr>
            <w:tcW w:w="1441" w:type="dxa"/>
            <w:shd w:val="clear" w:color="auto" w:fill="auto"/>
          </w:tcPr>
          <w:p w14:paraId="2EAD74E1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8E6A79" w14:paraId="768BDA1F" w14:textId="77777777">
        <w:tc>
          <w:tcPr>
            <w:tcW w:w="846" w:type="dxa"/>
            <w:shd w:val="clear" w:color="auto" w:fill="auto"/>
          </w:tcPr>
          <w:p w14:paraId="22A78020" w14:textId="77777777" w:rsidR="008E6A79" w:rsidRDefault="002B635B">
            <w:pPr>
              <w:ind w:left="-90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0EEB0ADE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Sub-CPMK-9:</w:t>
            </w:r>
          </w:p>
          <w:p w14:paraId="6A0CA5D0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menguraikan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aspek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 pada cloud </w:t>
            </w:r>
            <w:proofErr w:type="spellStart"/>
            <w:r>
              <w:rPr>
                <w:sz w:val="22"/>
                <w:szCs w:val="22"/>
              </w:rPr>
              <w:t>serta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memahami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risiko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pencegahannya</w:t>
            </w:r>
            <w:proofErr w:type="spellEnd"/>
          </w:p>
          <w:p w14:paraId="0241FB20" w14:textId="77777777" w:rsidR="008E6A79" w:rsidRDefault="008E6A79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14:paraId="384BB6F1" w14:textId="77777777" w:rsidR="008E6A79" w:rsidRDefault="002B635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aspek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keamanan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data pada cloud</w:t>
            </w:r>
          </w:p>
          <w:p w14:paraId="4BB61DDC" w14:textId="77777777" w:rsidR="008E6A79" w:rsidRDefault="002B635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Ketepatan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menguraikan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risiko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keamanan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pencegahannya</w:t>
            </w:r>
            <w:proofErr w:type="spellEnd"/>
          </w:p>
          <w:p w14:paraId="24A45764" w14:textId="77777777" w:rsidR="008E6A79" w:rsidRDefault="008E6A79">
            <w:pPr>
              <w:rPr>
                <w:sz w:val="22"/>
                <w:szCs w:val="22"/>
              </w:rPr>
            </w:pPr>
          </w:p>
          <w:p w14:paraId="4FB96255" w14:textId="77777777" w:rsidR="008E6A79" w:rsidRDefault="008E6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5FE29E7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prakt</w:t>
            </w:r>
            <w:r>
              <w:rPr>
                <w:sz w:val="22"/>
                <w:szCs w:val="22"/>
              </w:rPr>
              <w:t>ikum</w:t>
            </w:r>
            <w:proofErr w:type="spellEnd"/>
            <w:r>
              <w:rPr>
                <w:sz w:val="22"/>
                <w:szCs w:val="22"/>
              </w:rPr>
              <w:t xml:space="preserve"> minimal 4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529A4049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Case-Study Teaching</w:t>
            </w:r>
          </w:p>
          <w:p w14:paraId="02A1014C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(TM:2x(1x50”))</w:t>
            </w:r>
          </w:p>
          <w:p w14:paraId="75BB6CBD" w14:textId="77777777" w:rsidR="008E6A79" w:rsidRDefault="008E6A79">
            <w:pPr>
              <w:rPr>
                <w:b/>
                <w:sz w:val="22"/>
                <w:szCs w:val="22"/>
              </w:rPr>
            </w:pPr>
          </w:p>
          <w:p w14:paraId="32478E57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Problem-Based Learning</w:t>
            </w:r>
          </w:p>
          <w:p w14:paraId="7E2C7DF0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0BE85454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Small Group Discussion</w:t>
            </w:r>
          </w:p>
          <w:p w14:paraId="6AF7E2F8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(TM:2x(1x50”))</w:t>
            </w:r>
          </w:p>
          <w:p w14:paraId="42CB36BC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8FFA0D8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7:</w:t>
            </w:r>
          </w:p>
          <w:p w14:paraId="51CA2A14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praktikum</w:t>
            </w:r>
            <w:proofErr w:type="spellEnd"/>
            <w:r>
              <w:rPr>
                <w:sz w:val="22"/>
                <w:szCs w:val="22"/>
              </w:rPr>
              <w:t xml:space="preserve"> minimal 4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53BD102A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(BM: 1x(1x50”))</w:t>
            </w:r>
          </w:p>
          <w:p w14:paraId="1721FF5D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78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Presentasi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7</w:t>
            </w:r>
          </w:p>
          <w:p w14:paraId="0E4E600A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(TM:1x(1x50”))</w:t>
            </w:r>
          </w:p>
          <w:p w14:paraId="6FC71D85" w14:textId="77777777" w:rsidR="008E6A79" w:rsidRDefault="008E6A79">
            <w:pPr>
              <w:rPr>
                <w:sz w:val="22"/>
                <w:szCs w:val="22"/>
              </w:rPr>
            </w:pPr>
          </w:p>
          <w:p w14:paraId="44C478DE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3103" w:type="dxa"/>
            <w:gridSpan w:val="3"/>
            <w:shd w:val="clear" w:color="auto" w:fill="auto"/>
          </w:tcPr>
          <w:p w14:paraId="405DB8BC" w14:textId="77777777" w:rsidR="008E6A79" w:rsidRDefault="002B635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Aspek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keamanan</w:t>
            </w:r>
            <w:proofErr w:type="spellEnd"/>
            <w:r>
              <w:rPr>
                <w:color w:val="000000"/>
                <w:sz w:val="22"/>
                <w:szCs w:val="22"/>
              </w:rPr>
              <w:t>/security data pada cloud</w:t>
            </w:r>
          </w:p>
          <w:p w14:paraId="6684E733" w14:textId="77777777" w:rsidR="008E6A79" w:rsidRDefault="002B635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Risiko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keamanan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pencegahannya</w:t>
            </w:r>
            <w:proofErr w:type="spellEnd"/>
          </w:p>
        </w:tc>
        <w:tc>
          <w:tcPr>
            <w:tcW w:w="1441" w:type="dxa"/>
            <w:shd w:val="clear" w:color="auto" w:fill="auto"/>
          </w:tcPr>
          <w:p w14:paraId="13A686BE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</w:tr>
      <w:tr w:rsidR="008E6A79" w14:paraId="65694B0D" w14:textId="77777777">
        <w:tc>
          <w:tcPr>
            <w:tcW w:w="846" w:type="dxa"/>
            <w:shd w:val="clear" w:color="auto" w:fill="auto"/>
          </w:tcPr>
          <w:p w14:paraId="6E3BD2D1" w14:textId="77777777" w:rsidR="008E6A79" w:rsidRDefault="002B635B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2286" w:type="dxa"/>
            <w:gridSpan w:val="2"/>
            <w:shd w:val="clear" w:color="auto" w:fill="auto"/>
          </w:tcPr>
          <w:p w14:paraId="08138A00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Sub-CPMK-8:</w:t>
            </w:r>
          </w:p>
          <w:p w14:paraId="70A1CF07" w14:textId="77777777" w:rsidR="008E6A79" w:rsidRDefault="002B635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mendeskripsikan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menjelaskan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aspek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 pada Cloud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kasus</w:t>
            </w:r>
            <w:proofErr w:type="spellEnd"/>
          </w:p>
          <w:p w14:paraId="0A90461E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5BDEA911" w14:textId="77777777" w:rsidR="008E6A79" w:rsidRDefault="002B635B">
            <w:pPr>
              <w:ind w:left="1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Ketepatan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penyelesaian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kasus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diskusi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 pada system cloud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08C58C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praktikum</w:t>
            </w:r>
            <w:proofErr w:type="spellEnd"/>
            <w:r>
              <w:rPr>
                <w:sz w:val="22"/>
                <w:szCs w:val="22"/>
              </w:rPr>
              <w:t xml:space="preserve"> minimal 2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538F5391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Case-Study Teaching</w:t>
            </w:r>
          </w:p>
          <w:p w14:paraId="3C85B4FF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(TM:2x(1x50”))</w:t>
            </w:r>
          </w:p>
          <w:p w14:paraId="707D73E0" w14:textId="77777777" w:rsidR="008E6A79" w:rsidRDefault="008E6A79">
            <w:pPr>
              <w:rPr>
                <w:b/>
                <w:sz w:val="22"/>
                <w:szCs w:val="22"/>
              </w:rPr>
            </w:pPr>
          </w:p>
          <w:p w14:paraId="17D33F08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Problem-Based Learning</w:t>
            </w:r>
          </w:p>
          <w:p w14:paraId="1E25C3B1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29D1101B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Small Group Discussion</w:t>
            </w:r>
          </w:p>
          <w:p w14:paraId="54639521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(TM:2x(1x50”))</w:t>
            </w:r>
          </w:p>
          <w:p w14:paraId="0B5CEB1C" w14:textId="77777777" w:rsidR="008E6A79" w:rsidRDefault="002B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6B435AA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83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8:</w:t>
            </w:r>
          </w:p>
          <w:p w14:paraId="4A7B7FD7" w14:textId="77777777" w:rsidR="008E6A79" w:rsidRDefault="002B635B">
            <w:pPr>
              <w:ind w:left="299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praktikum</w:t>
            </w:r>
            <w:proofErr w:type="spellEnd"/>
            <w:r>
              <w:rPr>
                <w:sz w:val="22"/>
                <w:szCs w:val="22"/>
              </w:rPr>
              <w:t xml:space="preserve"> minimal 4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  <w:p w14:paraId="7EE44713" w14:textId="77777777" w:rsidR="008E6A79" w:rsidRDefault="002B63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(BM: 1x(1x50”))</w:t>
            </w:r>
          </w:p>
          <w:p w14:paraId="16879A4B" w14:textId="77777777" w:rsidR="008E6A79" w:rsidRDefault="002B635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278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Presentasi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8</w:t>
            </w:r>
          </w:p>
          <w:p w14:paraId="6B36E26B" w14:textId="77777777" w:rsidR="008E6A79" w:rsidRDefault="002B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(TM:1x(1x50”))</w:t>
            </w:r>
          </w:p>
          <w:p w14:paraId="33992566" w14:textId="77777777" w:rsidR="008E6A79" w:rsidRDefault="008E6A79">
            <w:pPr>
              <w:rPr>
                <w:sz w:val="22"/>
                <w:szCs w:val="22"/>
              </w:rPr>
            </w:pPr>
          </w:p>
          <w:p w14:paraId="153C7DB8" w14:textId="77777777" w:rsidR="008E6A79" w:rsidRDefault="008E6A79">
            <w:pPr>
              <w:rPr>
                <w:b/>
                <w:sz w:val="22"/>
                <w:szCs w:val="22"/>
              </w:rPr>
            </w:pPr>
          </w:p>
        </w:tc>
        <w:tc>
          <w:tcPr>
            <w:tcW w:w="3103" w:type="dxa"/>
            <w:gridSpan w:val="3"/>
            <w:shd w:val="clear" w:color="auto" w:fill="auto"/>
          </w:tcPr>
          <w:p w14:paraId="4CAFB025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kasus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diskusi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/security pada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cloud</w:t>
            </w:r>
          </w:p>
        </w:tc>
        <w:tc>
          <w:tcPr>
            <w:tcW w:w="1441" w:type="dxa"/>
            <w:shd w:val="clear" w:color="auto" w:fill="auto"/>
          </w:tcPr>
          <w:p w14:paraId="0B054D0B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8E6A79" w14:paraId="1EEC0908" w14:textId="77777777">
        <w:tc>
          <w:tcPr>
            <w:tcW w:w="846" w:type="dxa"/>
            <w:shd w:val="clear" w:color="auto" w:fill="E7E6E6"/>
          </w:tcPr>
          <w:p w14:paraId="13712A6F" w14:textId="77777777" w:rsidR="008E6A79" w:rsidRDefault="002B635B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12476" w:type="dxa"/>
            <w:gridSpan w:val="13"/>
            <w:shd w:val="clear" w:color="auto" w:fill="E7E6E6"/>
          </w:tcPr>
          <w:p w14:paraId="7775AFB3" w14:textId="77777777" w:rsidR="008E6A79" w:rsidRDefault="002B635B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Evaluasi</w:t>
            </w:r>
            <w:proofErr w:type="spellEnd"/>
            <w:r>
              <w:rPr>
                <w:b/>
                <w:sz w:val="22"/>
                <w:szCs w:val="22"/>
              </w:rPr>
              <w:t xml:space="preserve"> Akhir Semester</w:t>
            </w:r>
          </w:p>
        </w:tc>
        <w:tc>
          <w:tcPr>
            <w:tcW w:w="1441" w:type="dxa"/>
            <w:shd w:val="clear" w:color="auto" w:fill="auto"/>
          </w:tcPr>
          <w:p w14:paraId="78E25BE3" w14:textId="77777777" w:rsidR="008E6A79" w:rsidRDefault="002B635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</w:tr>
    </w:tbl>
    <w:p w14:paraId="60232B3B" w14:textId="77777777" w:rsidR="008E6A79" w:rsidRDefault="002B635B">
      <w:pPr>
        <w:tabs>
          <w:tab w:val="left" w:pos="900"/>
          <w:tab w:val="left" w:pos="5040"/>
          <w:tab w:val="left" w:pos="5400"/>
        </w:tabs>
        <w:rPr>
          <w:sz w:val="20"/>
          <w:szCs w:val="20"/>
        </w:rPr>
      </w:pPr>
      <w:r>
        <w:tab/>
        <w:t xml:space="preserve"> </w:t>
      </w:r>
    </w:p>
    <w:p w14:paraId="403E6088" w14:textId="77777777" w:rsidR="008E6A79" w:rsidRDefault="008E6A79"/>
    <w:sectPr w:rsidR="008E6A79" w:rsidSect="00804B73">
      <w:footerReference w:type="default" r:id="rId9"/>
      <w:pgSz w:w="16840" w:h="11907" w:orient="landscape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5FC5B" w14:textId="77777777" w:rsidR="002B635B" w:rsidRDefault="002B635B">
      <w:r>
        <w:separator/>
      </w:r>
    </w:p>
  </w:endnote>
  <w:endnote w:type="continuationSeparator" w:id="0">
    <w:p w14:paraId="6D31EBAE" w14:textId="77777777" w:rsidR="002B635B" w:rsidRDefault="002B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FB039" w14:textId="77777777" w:rsidR="008E6A79" w:rsidRDefault="002B63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i/>
        <w:color w:val="000000"/>
      </w:rPr>
    </w:pPr>
    <w:r>
      <w:rPr>
        <w:i/>
      </w:rPr>
      <w:t>RPS KOMPUTASI AWAN-</w:t>
    </w:r>
    <w:r>
      <w:rPr>
        <w:i/>
        <w:color w:val="000000"/>
      </w:rPr>
      <w:t xml:space="preserve">Eka </w:t>
    </w:r>
    <w:proofErr w:type="spellStart"/>
    <w:r>
      <w:rPr>
        <w:i/>
        <w:color w:val="000000"/>
      </w:rPr>
      <w:t>Setya</w:t>
    </w:r>
    <w:proofErr w:type="spellEnd"/>
    <w:r>
      <w:rPr>
        <w:i/>
        <w:color w:val="000000"/>
      </w:rPr>
      <w:t xml:space="preserve"> Wijaya</w:t>
    </w:r>
    <w:r>
      <w:rPr>
        <w:i/>
      </w:rPr>
      <w:t xml:space="preserve">, </w:t>
    </w:r>
    <w:proofErr w:type="gramStart"/>
    <w:r>
      <w:rPr>
        <w:i/>
      </w:rPr>
      <w:t>S.T</w:t>
    </w:r>
    <w:proofErr w:type="gramEnd"/>
    <w:r>
      <w:rPr>
        <w:i/>
      </w:rPr>
      <w:t xml:space="preserve">, </w:t>
    </w:r>
    <w:proofErr w:type="spellStart"/>
    <w:r>
      <w:rPr>
        <w:i/>
      </w:rPr>
      <w:t>M.Kom</w:t>
    </w:r>
    <w:proofErr w:type="spellEnd"/>
  </w:p>
  <w:p w14:paraId="6428499B" w14:textId="77777777" w:rsidR="008E6A79" w:rsidRDefault="008E6A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52A50" w14:textId="77777777" w:rsidR="002B635B" w:rsidRDefault="002B635B">
      <w:r>
        <w:separator/>
      </w:r>
    </w:p>
  </w:footnote>
  <w:footnote w:type="continuationSeparator" w:id="0">
    <w:p w14:paraId="6371F6F6" w14:textId="77777777" w:rsidR="002B635B" w:rsidRDefault="002B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126"/>
    <w:multiLevelType w:val="multilevel"/>
    <w:tmpl w:val="383848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B5C3F"/>
    <w:multiLevelType w:val="multilevel"/>
    <w:tmpl w:val="6882DB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91574A"/>
    <w:multiLevelType w:val="multilevel"/>
    <w:tmpl w:val="05FAA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6B5"/>
    <w:multiLevelType w:val="multilevel"/>
    <w:tmpl w:val="5172F1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E4109"/>
    <w:multiLevelType w:val="multilevel"/>
    <w:tmpl w:val="4F1AF0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DD75F0"/>
    <w:multiLevelType w:val="multilevel"/>
    <w:tmpl w:val="6DBAD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B7352"/>
    <w:multiLevelType w:val="multilevel"/>
    <w:tmpl w:val="A74A347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719C3"/>
    <w:multiLevelType w:val="multilevel"/>
    <w:tmpl w:val="24CE3E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2D64BE"/>
    <w:multiLevelType w:val="multilevel"/>
    <w:tmpl w:val="130C39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EF1750"/>
    <w:multiLevelType w:val="multilevel"/>
    <w:tmpl w:val="20BC3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7A7B79"/>
    <w:multiLevelType w:val="multilevel"/>
    <w:tmpl w:val="400E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76E0C"/>
    <w:multiLevelType w:val="multilevel"/>
    <w:tmpl w:val="3D4C047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753744"/>
    <w:multiLevelType w:val="multilevel"/>
    <w:tmpl w:val="D640EDD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79"/>
    <w:rsid w:val="002B635B"/>
    <w:rsid w:val="00804B73"/>
    <w:rsid w:val="008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B4FE"/>
  <w15:docId w15:val="{E555F3A0-DA27-4981-972A-B3B9911D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6A"/>
    <w:rPr>
      <w:lang w:val="en-US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274843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43"/>
    <w:pPr>
      <w:keepNext/>
      <w:keepLines/>
      <w:spacing w:before="4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43"/>
    <w:pPr>
      <w:keepNext/>
      <w:keepLines/>
      <w:spacing w:before="40" w:line="36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43"/>
    <w:pPr>
      <w:keepNext/>
      <w:keepLines/>
      <w:spacing w:before="40" w:line="36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484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NoSpacing">
    <w:name w:val="No Spacing"/>
    <w:basedOn w:val="Normal"/>
    <w:autoRedefine/>
    <w:uiPriority w:val="1"/>
    <w:qFormat/>
    <w:rsid w:val="00274843"/>
    <w:rPr>
      <w:b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48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84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4843"/>
    <w:rPr>
      <w:rFonts w:ascii="Times New Roman" w:eastAsiaTheme="majorEastAsia" w:hAnsi="Times New Roman" w:cstheme="majorBidi"/>
      <w:b/>
      <w:iCs/>
      <w:sz w:val="24"/>
    </w:rPr>
  </w:style>
  <w:style w:type="paragraph" w:styleId="Caption">
    <w:name w:val="caption"/>
    <w:basedOn w:val="Normal"/>
    <w:next w:val="Normal"/>
    <w:autoRedefine/>
    <w:uiPriority w:val="35"/>
    <w:qFormat/>
    <w:rsid w:val="00274843"/>
    <w:pPr>
      <w:spacing w:after="200"/>
      <w:jc w:val="center"/>
    </w:pPr>
    <w:rPr>
      <w:b/>
      <w:iCs/>
      <w:szCs w:val="18"/>
    </w:rPr>
  </w:style>
  <w:style w:type="paragraph" w:styleId="Bibliography">
    <w:name w:val="Bibliography"/>
    <w:basedOn w:val="Normal"/>
    <w:next w:val="Normal"/>
    <w:autoRedefine/>
    <w:uiPriority w:val="37"/>
    <w:rsid w:val="00274843"/>
    <w:pPr>
      <w:ind w:left="567" w:hanging="567"/>
    </w:pPr>
  </w:style>
  <w:style w:type="paragraph" w:styleId="ListParagraph">
    <w:name w:val="List Paragraph"/>
    <w:basedOn w:val="Normal"/>
    <w:uiPriority w:val="34"/>
    <w:qFormat/>
    <w:rsid w:val="002C6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3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B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7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1L6Kt00gEYilMahW4nJtGzp9A==">AMUW2mV3Sbt8rAI0MK+Dh0oLzv68tlDXbPDfexvFEZcxlGM5z0qop/c5dhzzQYXAkxBBmvwclHdtQlbunCDLzitPkHrffiAgmFra9/EgwFJRPGqupdocto1hwYYq0IgOS9vE8PRubmcZ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yuzlen@yahoo.co.id</cp:lastModifiedBy>
  <cp:revision>3</cp:revision>
  <cp:lastPrinted>2020-10-11T05:15:00Z</cp:lastPrinted>
  <dcterms:created xsi:type="dcterms:W3CDTF">2019-11-03T21:54:00Z</dcterms:created>
  <dcterms:modified xsi:type="dcterms:W3CDTF">2020-10-11T05:15:00Z</dcterms:modified>
</cp:coreProperties>
</file>