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78"/>
        <w:gridCol w:w="5220"/>
        <w:gridCol w:w="3078"/>
      </w:tblGrid>
      <w:tr w:rsidR="00AA20B9" w:rsidTr="00203B6E">
        <w:tc>
          <w:tcPr>
            <w:tcW w:w="1278" w:type="dxa"/>
            <w:vAlign w:val="center"/>
          </w:tcPr>
          <w:p w:rsidR="00AA20B9" w:rsidRDefault="00F242A9" w:rsidP="00203B6E">
            <w:r>
              <w:rPr>
                <w:noProof/>
              </w:rPr>
              <w:drawing>
                <wp:inline distT="0" distB="0" distL="0" distR="0">
                  <wp:extent cx="673100" cy="629920"/>
                  <wp:effectExtent l="19050" t="0" r="0" b="0"/>
                  <wp:docPr id="2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629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  <w:vAlign w:val="center"/>
          </w:tcPr>
          <w:p w:rsidR="00AA20B9" w:rsidRDefault="00F242A9" w:rsidP="00203B6E">
            <w:pPr>
              <w:jc w:val="left"/>
              <w:rPr>
                <w:sz w:val="36"/>
              </w:rPr>
            </w:pPr>
            <w:r>
              <w:rPr>
                <w:sz w:val="36"/>
              </w:rPr>
              <w:t>Facility for Rare Isotope Beams</w:t>
            </w:r>
          </w:p>
          <w:p w:rsidR="00F242A9" w:rsidRDefault="00F242A9" w:rsidP="00203B6E">
            <w:pPr>
              <w:jc w:val="left"/>
            </w:pPr>
          </w:p>
        </w:tc>
        <w:tc>
          <w:tcPr>
            <w:tcW w:w="3078" w:type="dxa"/>
            <w:vAlign w:val="center"/>
          </w:tcPr>
          <w:p w:rsidR="00AA20B9" w:rsidRDefault="00AA20B9" w:rsidP="00203B6E">
            <w:r w:rsidRPr="00CE4FC0">
              <w:rPr>
                <w:noProof/>
              </w:rPr>
              <w:drawing>
                <wp:inline distT="0" distB="0" distL="0" distR="0">
                  <wp:extent cx="1838325" cy="409575"/>
                  <wp:effectExtent l="19050" t="0" r="9525" b="0"/>
                  <wp:docPr id="4" name="Picture 1" descr="ms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su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20B9" w:rsidRDefault="00AA20B9" w:rsidP="00AA20B9"/>
    <w:p w:rsidR="00F242A9" w:rsidRPr="00CE4FC0" w:rsidRDefault="00F242A9" w:rsidP="00AA20B9"/>
    <w:p w:rsidR="00AA20B9" w:rsidRDefault="00F242A9" w:rsidP="00AA20B9">
      <w:pPr>
        <w:pStyle w:val="Title"/>
        <w:rPr>
          <w:rStyle w:val="BookTitle"/>
        </w:rPr>
      </w:pPr>
      <w:proofErr w:type="spellStart"/>
      <w:r>
        <w:rPr>
          <w:rStyle w:val="BookTitle"/>
        </w:rPr>
        <w:t>ELog</w:t>
      </w:r>
      <w:proofErr w:type="spellEnd"/>
      <w:r w:rsidR="00AA20B9">
        <w:rPr>
          <w:rStyle w:val="BookTitle"/>
        </w:rPr>
        <w:t xml:space="preserve"> User Manual</w:t>
      </w:r>
    </w:p>
    <w:p w:rsidR="00AA20B9" w:rsidRDefault="00AA20B9" w:rsidP="00AA20B9"/>
    <w:p w:rsidR="00AA20B9" w:rsidRPr="00CE4FC0" w:rsidRDefault="00AA20B9" w:rsidP="00AA20B9"/>
    <w:p w:rsidR="00AA20B9" w:rsidRDefault="00AA20B9" w:rsidP="00AA20B9"/>
    <w:p w:rsidR="00AA20B9" w:rsidRDefault="00AA20B9" w:rsidP="00AA20B9"/>
    <w:p w:rsidR="00AA20B9" w:rsidRDefault="00AA20B9" w:rsidP="00AA20B9"/>
    <w:p w:rsidR="00AA20B9" w:rsidRDefault="00AA20B9" w:rsidP="00AA20B9"/>
    <w:p w:rsidR="00AA20B9" w:rsidRDefault="00AA20B9" w:rsidP="00AA20B9"/>
    <w:p w:rsidR="00AA20B9" w:rsidRDefault="00AA20B9" w:rsidP="00AA20B9"/>
    <w:p w:rsidR="00AA20B9" w:rsidRDefault="00AA20B9" w:rsidP="00AA20B9"/>
    <w:p w:rsidR="00AA20B9" w:rsidRDefault="00AA20B9" w:rsidP="00AA20B9"/>
    <w:p w:rsidR="00AA20B9" w:rsidRDefault="00AA20B9" w:rsidP="00AA20B9"/>
    <w:p w:rsidR="00AA20B9" w:rsidRDefault="00AA20B9" w:rsidP="00AA20B9"/>
    <w:p w:rsidR="00AA20B9" w:rsidRDefault="00AA20B9" w:rsidP="00AA20B9"/>
    <w:tbl>
      <w:tblPr>
        <w:tblStyle w:val="TableGrid"/>
        <w:tblW w:w="0" w:type="auto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single" w:sz="4" w:space="0" w:color="9BBB59" w:themeColor="accent3"/>
          <w:insideV w:val="single" w:sz="4" w:space="0" w:color="9BBB59" w:themeColor="accent3"/>
        </w:tblBorders>
        <w:tblLook w:val="04A0"/>
      </w:tblPr>
      <w:tblGrid>
        <w:gridCol w:w="1476"/>
        <w:gridCol w:w="2664"/>
        <w:gridCol w:w="2718"/>
        <w:gridCol w:w="1800"/>
      </w:tblGrid>
      <w:tr w:rsidR="00AA20B9" w:rsidTr="00203B6E">
        <w:trPr>
          <w:trHeight w:val="395"/>
        </w:trPr>
        <w:tc>
          <w:tcPr>
            <w:tcW w:w="1476" w:type="dxa"/>
            <w:vAlign w:val="center"/>
          </w:tcPr>
          <w:p w:rsidR="00AA20B9" w:rsidRDefault="00AA20B9" w:rsidP="00203B6E"/>
        </w:tc>
        <w:tc>
          <w:tcPr>
            <w:tcW w:w="2664" w:type="dxa"/>
            <w:shd w:val="clear" w:color="auto" w:fill="4F81BD" w:themeFill="accent1"/>
            <w:vAlign w:val="center"/>
          </w:tcPr>
          <w:p w:rsidR="00AA20B9" w:rsidRDefault="00AA20B9" w:rsidP="00203B6E">
            <w:r>
              <w:t>Name</w:t>
            </w:r>
          </w:p>
        </w:tc>
        <w:tc>
          <w:tcPr>
            <w:tcW w:w="2718" w:type="dxa"/>
            <w:shd w:val="clear" w:color="auto" w:fill="4F81BD" w:themeFill="accent1"/>
            <w:vAlign w:val="center"/>
          </w:tcPr>
          <w:p w:rsidR="00AA20B9" w:rsidRDefault="00AA20B9" w:rsidP="00203B6E">
            <w:r>
              <w:t>Signature</w:t>
            </w:r>
          </w:p>
        </w:tc>
        <w:tc>
          <w:tcPr>
            <w:tcW w:w="1800" w:type="dxa"/>
            <w:shd w:val="clear" w:color="auto" w:fill="4F81BD" w:themeFill="accent1"/>
            <w:vAlign w:val="center"/>
          </w:tcPr>
          <w:p w:rsidR="00AA20B9" w:rsidRDefault="00AA20B9" w:rsidP="00203B6E">
            <w:r>
              <w:t>Date</w:t>
            </w:r>
          </w:p>
        </w:tc>
      </w:tr>
      <w:tr w:rsidR="00AA20B9" w:rsidTr="00203B6E">
        <w:trPr>
          <w:trHeight w:val="576"/>
        </w:trPr>
        <w:tc>
          <w:tcPr>
            <w:tcW w:w="1476" w:type="dxa"/>
            <w:shd w:val="clear" w:color="auto" w:fill="4F81BD" w:themeFill="accent1"/>
            <w:vAlign w:val="center"/>
          </w:tcPr>
          <w:p w:rsidR="00AA20B9" w:rsidRDefault="00AA20B9" w:rsidP="00203B6E">
            <w:r>
              <w:t>Prepared By</w:t>
            </w:r>
          </w:p>
        </w:tc>
        <w:tc>
          <w:tcPr>
            <w:tcW w:w="2664" w:type="dxa"/>
            <w:vAlign w:val="center"/>
          </w:tcPr>
          <w:p w:rsidR="00AA20B9" w:rsidRDefault="00AA20B9" w:rsidP="00203B6E">
            <w:r>
              <w:t>Robert Gaul III</w:t>
            </w:r>
          </w:p>
        </w:tc>
        <w:tc>
          <w:tcPr>
            <w:tcW w:w="2718" w:type="dxa"/>
            <w:vAlign w:val="center"/>
          </w:tcPr>
          <w:p w:rsidR="00AA20B9" w:rsidRDefault="00AA20B9" w:rsidP="00203B6E"/>
        </w:tc>
        <w:tc>
          <w:tcPr>
            <w:tcW w:w="1800" w:type="dxa"/>
            <w:vAlign w:val="center"/>
          </w:tcPr>
          <w:p w:rsidR="00AA20B9" w:rsidRDefault="00AA20B9" w:rsidP="00203B6E"/>
        </w:tc>
      </w:tr>
      <w:tr w:rsidR="00AA20B9" w:rsidTr="00203B6E">
        <w:trPr>
          <w:trHeight w:val="576"/>
        </w:trPr>
        <w:tc>
          <w:tcPr>
            <w:tcW w:w="1476" w:type="dxa"/>
            <w:shd w:val="clear" w:color="auto" w:fill="4F81BD" w:themeFill="accent1"/>
            <w:vAlign w:val="center"/>
          </w:tcPr>
          <w:p w:rsidR="00AA20B9" w:rsidRDefault="00AA20B9" w:rsidP="00203B6E">
            <w:r>
              <w:t>Reviewed By</w:t>
            </w:r>
          </w:p>
        </w:tc>
        <w:tc>
          <w:tcPr>
            <w:tcW w:w="2664" w:type="dxa"/>
            <w:vAlign w:val="center"/>
          </w:tcPr>
          <w:p w:rsidR="00AA20B9" w:rsidRDefault="00AA20B9" w:rsidP="00203B6E"/>
        </w:tc>
        <w:tc>
          <w:tcPr>
            <w:tcW w:w="2718" w:type="dxa"/>
            <w:vAlign w:val="center"/>
          </w:tcPr>
          <w:p w:rsidR="00AA20B9" w:rsidRDefault="00AA20B9" w:rsidP="00203B6E"/>
        </w:tc>
        <w:tc>
          <w:tcPr>
            <w:tcW w:w="1800" w:type="dxa"/>
            <w:vAlign w:val="center"/>
          </w:tcPr>
          <w:p w:rsidR="00AA20B9" w:rsidRDefault="00AA20B9" w:rsidP="00203B6E"/>
        </w:tc>
      </w:tr>
      <w:tr w:rsidR="00AA20B9" w:rsidTr="00203B6E">
        <w:trPr>
          <w:trHeight w:val="576"/>
        </w:trPr>
        <w:tc>
          <w:tcPr>
            <w:tcW w:w="1476" w:type="dxa"/>
            <w:shd w:val="clear" w:color="auto" w:fill="4F81BD" w:themeFill="accent1"/>
            <w:vAlign w:val="center"/>
          </w:tcPr>
          <w:p w:rsidR="00AA20B9" w:rsidRDefault="00AA20B9" w:rsidP="00203B6E">
            <w:r>
              <w:t>Approved By</w:t>
            </w:r>
          </w:p>
        </w:tc>
        <w:tc>
          <w:tcPr>
            <w:tcW w:w="2664" w:type="dxa"/>
            <w:vAlign w:val="center"/>
          </w:tcPr>
          <w:p w:rsidR="00AA20B9" w:rsidRDefault="00AA20B9" w:rsidP="00203B6E"/>
        </w:tc>
        <w:tc>
          <w:tcPr>
            <w:tcW w:w="2718" w:type="dxa"/>
            <w:vAlign w:val="center"/>
          </w:tcPr>
          <w:p w:rsidR="00AA20B9" w:rsidRDefault="00AA20B9" w:rsidP="00203B6E"/>
        </w:tc>
        <w:tc>
          <w:tcPr>
            <w:tcW w:w="1800" w:type="dxa"/>
            <w:vAlign w:val="center"/>
          </w:tcPr>
          <w:p w:rsidR="00AA20B9" w:rsidRDefault="00AA20B9" w:rsidP="00203B6E"/>
        </w:tc>
      </w:tr>
    </w:tbl>
    <w:p w:rsidR="00AA20B9" w:rsidRDefault="00AA20B9" w:rsidP="00AA20B9"/>
    <w:p w:rsidR="00AA20B9" w:rsidRDefault="00AA20B9" w:rsidP="00AA20B9">
      <w:r>
        <w:br w:type="page"/>
      </w:r>
    </w:p>
    <w:p w:rsidR="00AA20B9" w:rsidRDefault="00AA20B9" w:rsidP="00AA20B9">
      <w:pPr>
        <w:pStyle w:val="Title2"/>
      </w:pPr>
      <w:r>
        <w:lastRenderedPageBreak/>
        <w:t>Revision History</w:t>
      </w:r>
    </w:p>
    <w:p w:rsidR="00AA20B9" w:rsidRDefault="00AA20B9" w:rsidP="00AA20B9"/>
    <w:tbl>
      <w:tblPr>
        <w:tblStyle w:val="TableGrid"/>
        <w:tblW w:w="0" w:type="auto"/>
        <w:tblInd w:w="198" w:type="dxa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single" w:sz="4" w:space="0" w:color="9BBB59" w:themeColor="accent3"/>
          <w:insideV w:val="single" w:sz="4" w:space="0" w:color="9BBB59" w:themeColor="accent3"/>
        </w:tblBorders>
        <w:tblLook w:val="04A0"/>
      </w:tblPr>
      <w:tblGrid>
        <w:gridCol w:w="990"/>
        <w:gridCol w:w="1170"/>
        <w:gridCol w:w="1440"/>
        <w:gridCol w:w="5778"/>
      </w:tblGrid>
      <w:tr w:rsidR="00AA20B9" w:rsidTr="00203B6E">
        <w:tc>
          <w:tcPr>
            <w:tcW w:w="990" w:type="dxa"/>
            <w:shd w:val="clear" w:color="auto" w:fill="4F81BD" w:themeFill="accent1"/>
          </w:tcPr>
          <w:p w:rsidR="00AA20B9" w:rsidRDefault="00AA20B9" w:rsidP="00203B6E">
            <w:r>
              <w:t>Version</w:t>
            </w:r>
          </w:p>
        </w:tc>
        <w:tc>
          <w:tcPr>
            <w:tcW w:w="1170" w:type="dxa"/>
            <w:shd w:val="clear" w:color="auto" w:fill="4F81BD" w:themeFill="accent1"/>
          </w:tcPr>
          <w:p w:rsidR="00AA20B9" w:rsidRDefault="00AA20B9" w:rsidP="00203B6E">
            <w:r>
              <w:t>Date</w:t>
            </w:r>
          </w:p>
        </w:tc>
        <w:tc>
          <w:tcPr>
            <w:tcW w:w="1440" w:type="dxa"/>
            <w:shd w:val="clear" w:color="auto" w:fill="4F81BD" w:themeFill="accent1"/>
          </w:tcPr>
          <w:p w:rsidR="00AA20B9" w:rsidRDefault="00AA20B9" w:rsidP="00203B6E">
            <w:r>
              <w:t>Author</w:t>
            </w:r>
          </w:p>
        </w:tc>
        <w:tc>
          <w:tcPr>
            <w:tcW w:w="5778" w:type="dxa"/>
            <w:shd w:val="clear" w:color="auto" w:fill="4F81BD" w:themeFill="accent1"/>
          </w:tcPr>
          <w:p w:rsidR="00AA20B9" w:rsidRDefault="00AA20B9" w:rsidP="00203B6E">
            <w:r>
              <w:t>Description</w:t>
            </w:r>
          </w:p>
        </w:tc>
      </w:tr>
      <w:tr w:rsidR="00AA20B9" w:rsidTr="00203B6E">
        <w:tc>
          <w:tcPr>
            <w:tcW w:w="990" w:type="dxa"/>
          </w:tcPr>
          <w:p w:rsidR="00AA20B9" w:rsidRDefault="00AA20B9" w:rsidP="00203B6E">
            <w:r>
              <w:t>1.0</w:t>
            </w:r>
          </w:p>
        </w:tc>
        <w:tc>
          <w:tcPr>
            <w:tcW w:w="1170" w:type="dxa"/>
          </w:tcPr>
          <w:p w:rsidR="00AA20B9" w:rsidRDefault="00F242A9" w:rsidP="00F242A9">
            <w:r>
              <w:t>9</w:t>
            </w:r>
            <w:r w:rsidR="00FD6A4A">
              <w:t>/</w:t>
            </w:r>
            <w:r>
              <w:t>1</w:t>
            </w:r>
            <w:r w:rsidR="00AA20B9">
              <w:t>/201</w:t>
            </w:r>
            <w:r w:rsidR="00FD6A4A">
              <w:t>1</w:t>
            </w:r>
          </w:p>
        </w:tc>
        <w:tc>
          <w:tcPr>
            <w:tcW w:w="1440" w:type="dxa"/>
          </w:tcPr>
          <w:p w:rsidR="00AA20B9" w:rsidRDefault="00AA20B9" w:rsidP="00203B6E">
            <w:r>
              <w:t>Gaul</w:t>
            </w:r>
          </w:p>
        </w:tc>
        <w:tc>
          <w:tcPr>
            <w:tcW w:w="5778" w:type="dxa"/>
          </w:tcPr>
          <w:p w:rsidR="00AA20B9" w:rsidRDefault="00AA20B9" w:rsidP="00203B6E">
            <w:r>
              <w:t>Initial</w:t>
            </w:r>
          </w:p>
        </w:tc>
      </w:tr>
      <w:tr w:rsidR="00A3272F" w:rsidTr="00203B6E">
        <w:tc>
          <w:tcPr>
            <w:tcW w:w="990" w:type="dxa"/>
          </w:tcPr>
          <w:p w:rsidR="00A3272F" w:rsidRDefault="00A3272F" w:rsidP="00203B6E"/>
        </w:tc>
        <w:tc>
          <w:tcPr>
            <w:tcW w:w="1170" w:type="dxa"/>
          </w:tcPr>
          <w:p w:rsidR="00A3272F" w:rsidRDefault="00A3272F" w:rsidP="00203B6E"/>
        </w:tc>
        <w:tc>
          <w:tcPr>
            <w:tcW w:w="1440" w:type="dxa"/>
          </w:tcPr>
          <w:p w:rsidR="00A3272F" w:rsidRDefault="00A3272F" w:rsidP="00203B6E"/>
        </w:tc>
        <w:tc>
          <w:tcPr>
            <w:tcW w:w="5778" w:type="dxa"/>
          </w:tcPr>
          <w:p w:rsidR="00A3272F" w:rsidRDefault="00A3272F" w:rsidP="00203B6E"/>
        </w:tc>
      </w:tr>
      <w:tr w:rsidR="00A3272F" w:rsidTr="00203B6E">
        <w:tc>
          <w:tcPr>
            <w:tcW w:w="990" w:type="dxa"/>
          </w:tcPr>
          <w:p w:rsidR="00A3272F" w:rsidRDefault="00A3272F" w:rsidP="00203B6E"/>
        </w:tc>
        <w:tc>
          <w:tcPr>
            <w:tcW w:w="1170" w:type="dxa"/>
          </w:tcPr>
          <w:p w:rsidR="00A3272F" w:rsidRDefault="00A3272F" w:rsidP="00203B6E"/>
        </w:tc>
        <w:tc>
          <w:tcPr>
            <w:tcW w:w="1440" w:type="dxa"/>
          </w:tcPr>
          <w:p w:rsidR="00A3272F" w:rsidRDefault="00A3272F" w:rsidP="00203B6E"/>
        </w:tc>
        <w:tc>
          <w:tcPr>
            <w:tcW w:w="5778" w:type="dxa"/>
          </w:tcPr>
          <w:p w:rsidR="00A3272F" w:rsidRDefault="00A3272F" w:rsidP="00203B6E"/>
        </w:tc>
      </w:tr>
      <w:tr w:rsidR="00A3272F" w:rsidTr="00203B6E">
        <w:tc>
          <w:tcPr>
            <w:tcW w:w="990" w:type="dxa"/>
          </w:tcPr>
          <w:p w:rsidR="00A3272F" w:rsidRDefault="00A3272F" w:rsidP="00203B6E"/>
        </w:tc>
        <w:tc>
          <w:tcPr>
            <w:tcW w:w="1170" w:type="dxa"/>
          </w:tcPr>
          <w:p w:rsidR="00A3272F" w:rsidRDefault="00A3272F" w:rsidP="00203B6E"/>
        </w:tc>
        <w:tc>
          <w:tcPr>
            <w:tcW w:w="1440" w:type="dxa"/>
          </w:tcPr>
          <w:p w:rsidR="00A3272F" w:rsidRDefault="00A3272F" w:rsidP="00203B6E"/>
        </w:tc>
        <w:tc>
          <w:tcPr>
            <w:tcW w:w="5778" w:type="dxa"/>
          </w:tcPr>
          <w:p w:rsidR="00A3272F" w:rsidRDefault="00A3272F" w:rsidP="00203B6E"/>
        </w:tc>
      </w:tr>
    </w:tbl>
    <w:p w:rsidR="00AA20B9" w:rsidRDefault="00AA20B9" w:rsidP="00AA20B9"/>
    <w:p w:rsidR="00AA20B9" w:rsidRDefault="00AA20B9" w:rsidP="00AA20B9">
      <w:pPr>
        <w:jc w:val="left"/>
      </w:pPr>
      <w:r>
        <w:br w:type="page"/>
      </w:r>
    </w:p>
    <w:p w:rsidR="00AA20B9" w:rsidRDefault="00AA20B9" w:rsidP="00AA20B9">
      <w:pPr>
        <w:jc w:val="left"/>
      </w:pPr>
    </w:p>
    <w:p w:rsidR="00AA20B9" w:rsidRDefault="00AA20B9" w:rsidP="00AA20B9">
      <w:pPr>
        <w:pStyle w:val="Title2"/>
      </w:pPr>
      <w:r>
        <w:t>Table of Contents</w:t>
      </w:r>
    </w:p>
    <w:p w:rsidR="00B76554" w:rsidRDefault="00727933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727933">
        <w:fldChar w:fldCharType="begin"/>
      </w:r>
      <w:r w:rsidR="00AA20B9">
        <w:instrText xml:space="preserve"> TOC \o "1-3" \h \z \u </w:instrText>
      </w:r>
      <w:r w:rsidRPr="00727933">
        <w:fldChar w:fldCharType="separate"/>
      </w:r>
      <w:hyperlink w:anchor="_Toc302631496" w:history="1">
        <w:r w:rsidR="00B76554" w:rsidRPr="00EE7CCE">
          <w:rPr>
            <w:rStyle w:val="Hyperlink"/>
            <w:noProof/>
          </w:rPr>
          <w:t>1</w:t>
        </w:r>
        <w:r w:rsidR="00B76554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B76554" w:rsidRPr="00EE7CCE">
          <w:rPr>
            <w:rStyle w:val="Hyperlink"/>
            <w:noProof/>
          </w:rPr>
          <w:t>Introduction</w:t>
        </w:r>
        <w:r w:rsidR="00B76554">
          <w:rPr>
            <w:noProof/>
            <w:webHidden/>
          </w:rPr>
          <w:tab/>
        </w:r>
        <w:r w:rsidR="00B76554">
          <w:rPr>
            <w:noProof/>
            <w:webHidden/>
          </w:rPr>
          <w:fldChar w:fldCharType="begin"/>
        </w:r>
        <w:r w:rsidR="00B76554">
          <w:rPr>
            <w:noProof/>
            <w:webHidden/>
          </w:rPr>
          <w:instrText xml:space="preserve"> PAGEREF _Toc302631496 \h </w:instrText>
        </w:r>
        <w:r w:rsidR="00B76554">
          <w:rPr>
            <w:noProof/>
            <w:webHidden/>
          </w:rPr>
        </w:r>
        <w:r w:rsidR="00B76554">
          <w:rPr>
            <w:noProof/>
            <w:webHidden/>
          </w:rPr>
          <w:fldChar w:fldCharType="separate"/>
        </w:r>
        <w:r w:rsidR="00B76554">
          <w:rPr>
            <w:noProof/>
            <w:webHidden/>
          </w:rPr>
          <w:t>5</w:t>
        </w:r>
        <w:r w:rsidR="00B76554">
          <w:rPr>
            <w:noProof/>
            <w:webHidden/>
          </w:rPr>
          <w:fldChar w:fldCharType="end"/>
        </w:r>
      </w:hyperlink>
    </w:p>
    <w:p w:rsidR="00B76554" w:rsidRDefault="00B76554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302631497" w:history="1">
        <w:r w:rsidRPr="00EE7CCE">
          <w:rPr>
            <w:rStyle w:val="Hyperlink"/>
            <w:noProof/>
          </w:rPr>
          <w:t>2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Pr="00EE7CCE">
          <w:rPr>
            <w:rStyle w:val="Hyperlink"/>
            <w:noProof/>
          </w:rPr>
          <w:t>Getting Started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_Toc302631497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6554" w:rsidRDefault="00B76554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302631498" w:history="1">
        <w:r w:rsidRPr="00EE7CCE">
          <w:rPr>
            <w:rStyle w:val="Hyperlink"/>
            <w:noProof/>
          </w:rPr>
          <w:t>3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Pr="00EE7CCE">
          <w:rPr>
            <w:rStyle w:val="Hyperlink"/>
            <w:noProof/>
          </w:rPr>
          <w:t>Creating a New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_Toc302631498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76554" w:rsidRDefault="00B76554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302631499" w:history="1">
        <w:r w:rsidRPr="00EE7CCE">
          <w:rPr>
            <w:rStyle w:val="Hyperlink"/>
            <w:noProof/>
          </w:rPr>
          <w:t>4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Pr="00EE7CCE">
          <w:rPr>
            <w:rStyle w:val="Hyperlink"/>
            <w:noProof/>
          </w:rPr>
          <w:t>Support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_Toc302631499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76554" w:rsidRDefault="00B76554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302631500" w:history="1">
        <w:r w:rsidRPr="00EE7CCE">
          <w:rPr>
            <w:rStyle w:val="Hyperlink"/>
            <w:noProof/>
          </w:rPr>
          <w:t>5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Pr="00EE7CCE">
          <w:rPr>
            <w:rStyle w:val="Hyperlink"/>
            <w:noProof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_Toc302631500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20B9" w:rsidRDefault="00727933" w:rsidP="00AA20B9">
      <w:r>
        <w:fldChar w:fldCharType="end"/>
      </w:r>
    </w:p>
    <w:p w:rsidR="00AA20B9" w:rsidRDefault="00AA20B9" w:rsidP="00AA20B9">
      <w:pPr>
        <w:jc w:val="left"/>
      </w:pPr>
      <w:r>
        <w:br w:type="page"/>
      </w:r>
    </w:p>
    <w:p w:rsidR="00AA20B9" w:rsidRDefault="00AA20B9" w:rsidP="00AA20B9">
      <w:pPr>
        <w:pStyle w:val="Title2"/>
      </w:pPr>
      <w:r>
        <w:lastRenderedPageBreak/>
        <w:t>List of Figures and Tables</w:t>
      </w:r>
    </w:p>
    <w:p w:rsidR="00AA20B9" w:rsidRDefault="00AA20B9" w:rsidP="00AA20B9"/>
    <w:p w:rsidR="00AA20B9" w:rsidRDefault="00AA20B9" w:rsidP="00AA20B9">
      <w:pPr>
        <w:jc w:val="left"/>
      </w:pPr>
      <w:r>
        <w:br w:type="page"/>
      </w:r>
    </w:p>
    <w:p w:rsidR="003B6106" w:rsidRDefault="00AA20B9" w:rsidP="00AA20B9">
      <w:pPr>
        <w:pStyle w:val="Heading1"/>
      </w:pPr>
      <w:bookmarkStart w:id="0" w:name="_Toc302631496"/>
      <w:r>
        <w:lastRenderedPageBreak/>
        <w:t>Introduction</w:t>
      </w:r>
      <w:bookmarkEnd w:id="0"/>
    </w:p>
    <w:p w:rsidR="007605BC" w:rsidRPr="007605BC" w:rsidRDefault="007605BC" w:rsidP="007605BC">
      <w:r>
        <w:t>Many departments and groups within the Facility for Rare Isotope Beams (FRIB) and the National Superconducting Cyclotron Laboratory (NSCL) maintain a log of their operational and experimental findings. Their existing method of doing so with pen and paper was insufficient and unreliable so an Electronic Logbook Application (</w:t>
      </w:r>
      <w:proofErr w:type="spellStart"/>
      <w:r>
        <w:t>ELog</w:t>
      </w:r>
      <w:proofErr w:type="spellEnd"/>
      <w:r>
        <w:t>) was created to alleviate these issues. This manual details how to use the new application.</w:t>
      </w:r>
    </w:p>
    <w:p w:rsidR="00BE0F95" w:rsidRDefault="007605BC" w:rsidP="008F4F7A">
      <w:pPr>
        <w:pStyle w:val="Heading1"/>
      </w:pPr>
      <w:bookmarkStart w:id="1" w:name="_Toc302631497"/>
      <w:r>
        <w:t>Getting Started</w:t>
      </w:r>
      <w:bookmarkEnd w:id="1"/>
    </w:p>
    <w:p w:rsidR="007605BC" w:rsidRDefault="001214E4" w:rsidP="007605BC">
      <w:proofErr w:type="spellStart"/>
      <w:r>
        <w:t>Elog</w:t>
      </w:r>
      <w:proofErr w:type="spellEnd"/>
      <w:r>
        <w:t xml:space="preserve"> is currently located at the following URL: </w:t>
      </w:r>
      <w:hyperlink r:id="rId10" w:history="1">
        <w:r w:rsidRPr="004F3436">
          <w:rPr>
            <w:rStyle w:val="Hyperlink"/>
          </w:rPr>
          <w:t>https://intra.nscl.msu.edu/cakeapps/logbook/olog/logs</w:t>
        </w:r>
      </w:hyperlink>
    </w:p>
    <w:p w:rsidR="001214E4" w:rsidRDefault="001214E4" w:rsidP="007605BC">
      <w:r>
        <w:rPr>
          <w:noProof/>
        </w:rPr>
        <w:drawing>
          <wp:inline distT="0" distB="0" distL="0" distR="0">
            <wp:extent cx="5943600" cy="5186680"/>
            <wp:effectExtent l="19050" t="0" r="0" b="0"/>
            <wp:docPr id="29" name="Picture 28" descr="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pag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4E4" w:rsidRDefault="001214E4" w:rsidP="007605BC">
      <w:r>
        <w:t xml:space="preserve">In order to use the functionality of </w:t>
      </w:r>
      <w:proofErr w:type="spellStart"/>
      <w:r>
        <w:t>Elog</w:t>
      </w:r>
      <w:proofErr w:type="spellEnd"/>
      <w:r>
        <w:t xml:space="preserve"> you must be signed in. Click on the “Sign in” link near the top right of the page and you will then be taken to a typical log-in screen where you will input your NSCL/FRIB username and UNIX password.</w:t>
      </w:r>
    </w:p>
    <w:p w:rsidR="001214E4" w:rsidRDefault="007C0EFF" w:rsidP="007605BC">
      <w:r>
        <w:rPr>
          <w:noProof/>
        </w:rPr>
        <w:lastRenderedPageBreak/>
        <w:drawing>
          <wp:inline distT="0" distB="0" distL="0" distR="0">
            <wp:extent cx="5943600" cy="2718435"/>
            <wp:effectExtent l="19050" t="0" r="0" b="0"/>
            <wp:docPr id="33" name="Picture 32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EFF" w:rsidRDefault="007C0EFF" w:rsidP="007605BC">
      <w:r>
        <w:t>Upon successful authentication you will see your username next to a “Sign out” link near the top right of the page.</w:t>
      </w:r>
    </w:p>
    <w:p w:rsidR="007C0EFF" w:rsidRDefault="007C0EFF" w:rsidP="007605BC">
      <w:r>
        <w:rPr>
          <w:noProof/>
        </w:rPr>
        <w:drawing>
          <wp:inline distT="0" distB="0" distL="0" distR="0">
            <wp:extent cx="1800476" cy="2000529"/>
            <wp:effectExtent l="19050" t="0" r="9274" b="0"/>
            <wp:docPr id="59" name="Picture 58" descr="user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nam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4FE" w:rsidRPr="007605BC" w:rsidRDefault="00A944FE" w:rsidP="007605BC">
      <w:r>
        <w:t>Please click the “Sign out” link when you are done using the application.</w:t>
      </w:r>
    </w:p>
    <w:p w:rsidR="002664A5" w:rsidRDefault="002664A5" w:rsidP="00AA20B9">
      <w:pPr>
        <w:pStyle w:val="Heading1"/>
      </w:pPr>
      <w:bookmarkStart w:id="2" w:name="_Toc302631498"/>
      <w:r>
        <w:t>Creating a New Log</w:t>
      </w:r>
      <w:bookmarkEnd w:id="2"/>
    </w:p>
    <w:p w:rsidR="00291DD8" w:rsidRDefault="00291DD8" w:rsidP="00291DD8">
      <w:r>
        <w:t xml:space="preserve">Click on the following icon to </w:t>
      </w:r>
      <w:r w:rsidR="00AE18B4">
        <w:t>create a new log</w:t>
      </w:r>
      <w:r>
        <w:t>:</w:t>
      </w:r>
    </w:p>
    <w:p w:rsidR="00AE18B4" w:rsidRDefault="00291DD8" w:rsidP="00291DD8"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16.85pt;margin-top:83.55pt;width:50.4pt;height:18.35pt;flip:x;z-index:251658240" o:connectortype="straight" strokeweight="6pt">
            <v:stroke endarrow="block"/>
          </v:shape>
        </w:pict>
      </w:r>
      <w:r w:rsidRPr="00291DD8">
        <w:drawing>
          <wp:inline distT="0" distB="0" distL="0" distR="0">
            <wp:extent cx="1800476" cy="2000529"/>
            <wp:effectExtent l="19050" t="0" r="9274" b="0"/>
            <wp:docPr id="60" name="Picture 58" descr="user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nam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B4" w:rsidRDefault="00AE18B4" w:rsidP="00291DD8">
      <w:r>
        <w:t>This will expand a fo</w:t>
      </w:r>
      <w:r w:rsidR="003074D7">
        <w:t>rm that will be used to create your</w:t>
      </w:r>
      <w:r>
        <w:t xml:space="preserve"> new log</w:t>
      </w:r>
      <w:r w:rsidR="00F46CF0">
        <w:t>.</w:t>
      </w:r>
    </w:p>
    <w:p w:rsidR="00A4514A" w:rsidRDefault="00AE18B4" w:rsidP="00291DD8">
      <w:r>
        <w:rPr>
          <w:noProof/>
        </w:rPr>
        <w:drawing>
          <wp:inline distT="0" distB="0" distL="0" distR="0">
            <wp:extent cx="5943600" cy="3446145"/>
            <wp:effectExtent l="19050" t="0" r="0" b="0"/>
            <wp:docPr id="61" name="Picture 60" descr="newlog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logform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4A5" w:rsidRDefault="00A4514A" w:rsidP="002664A5">
      <w:r>
        <w:t xml:space="preserve">Here is an explanation of the </w:t>
      </w:r>
      <w:r w:rsidR="003074D7">
        <w:t xml:space="preserve">editable </w:t>
      </w:r>
      <w:r>
        <w:t>fields</w:t>
      </w:r>
      <w:r w:rsidR="003074D7">
        <w:t>:</w:t>
      </w:r>
    </w:p>
    <w:p w:rsidR="00A4514A" w:rsidRDefault="00A4514A" w:rsidP="00A4514A">
      <w:pPr>
        <w:pStyle w:val="ListParagraph"/>
        <w:numPr>
          <w:ilvl w:val="0"/>
          <w:numId w:val="7"/>
        </w:numPr>
      </w:pPr>
      <w:r>
        <w:t>“Description” is the log entry</w:t>
      </w:r>
    </w:p>
    <w:p w:rsidR="00A4514A" w:rsidRDefault="00A4514A" w:rsidP="00A4514A">
      <w:pPr>
        <w:pStyle w:val="ListParagraph"/>
        <w:numPr>
          <w:ilvl w:val="0"/>
          <w:numId w:val="7"/>
        </w:numPr>
      </w:pPr>
      <w:r>
        <w:t>“Level” is the type of log entry (is it general information, a problem, a request, etc</w:t>
      </w:r>
      <w:r w:rsidR="009F6005">
        <w:t>?</w:t>
      </w:r>
      <w:r>
        <w:t>)</w:t>
      </w:r>
    </w:p>
    <w:p w:rsidR="00A4514A" w:rsidRDefault="00A4514A" w:rsidP="00A4514A">
      <w:pPr>
        <w:pStyle w:val="ListParagraph"/>
        <w:numPr>
          <w:ilvl w:val="0"/>
          <w:numId w:val="7"/>
        </w:numPr>
      </w:pPr>
      <w:r>
        <w:t xml:space="preserve">“Logbooks” is a list of the available logbooks that your new </w:t>
      </w:r>
      <w:r w:rsidR="00B039D7">
        <w:t xml:space="preserve">log </w:t>
      </w:r>
      <w:r>
        <w:t xml:space="preserve">entry may go in. An entry </w:t>
      </w:r>
      <w:r w:rsidR="00B039D7">
        <w:t>may</w:t>
      </w:r>
      <w:r>
        <w:t xml:space="preserve"> go into multiple logbooks</w:t>
      </w:r>
      <w:r w:rsidR="00B039D7">
        <w:t>,</w:t>
      </w:r>
      <w:r>
        <w:t xml:space="preserve"> so the user may click on multiple </w:t>
      </w:r>
      <w:r w:rsidR="00B039D7">
        <w:t xml:space="preserve">logbook </w:t>
      </w:r>
      <w:r>
        <w:t>selections</w:t>
      </w:r>
      <w:r w:rsidR="00B039D7">
        <w:t xml:space="preserve"> in this list</w:t>
      </w:r>
      <w:r>
        <w:t>.</w:t>
      </w:r>
    </w:p>
    <w:p w:rsidR="00A4514A" w:rsidRDefault="00A4514A" w:rsidP="00A4514A">
      <w:pPr>
        <w:pStyle w:val="ListParagraph"/>
        <w:numPr>
          <w:ilvl w:val="0"/>
          <w:numId w:val="7"/>
        </w:numPr>
      </w:pPr>
      <w:r>
        <w:t>“Tags” is a list of identifiers that a log may be attributed with. A user may click on multiple selections here as well</w:t>
      </w:r>
      <w:r w:rsidR="0086774B">
        <w:t>.</w:t>
      </w:r>
    </w:p>
    <w:p w:rsidR="001C28B6" w:rsidRPr="002664A5" w:rsidRDefault="001C28B6" w:rsidP="001C28B6">
      <w:r>
        <w:lastRenderedPageBreak/>
        <w:t>When you are done filling in the appropriate information click on the “submit” button. You will then see your new log entry on the index page.</w:t>
      </w:r>
    </w:p>
    <w:p w:rsidR="00686792" w:rsidRDefault="00686792" w:rsidP="00AA20B9">
      <w:pPr>
        <w:pStyle w:val="Heading1"/>
      </w:pPr>
      <w:bookmarkStart w:id="3" w:name="_Toc302631499"/>
      <w:r>
        <w:t>Attaching a File</w:t>
      </w:r>
    </w:p>
    <w:p w:rsidR="00686792" w:rsidRDefault="00686792" w:rsidP="00686792">
      <w:r>
        <w:t>You may attach a file (PDF, word, image, etc) to a logbook entry by clicking on the following button</w:t>
      </w:r>
      <w:r w:rsidR="007320E4">
        <w:t>:</w:t>
      </w:r>
    </w:p>
    <w:p w:rsidR="00686792" w:rsidRDefault="00686792" w:rsidP="00686792">
      <w:r>
        <w:rPr>
          <w:noProof/>
        </w:rPr>
        <w:pict>
          <v:shape id="_x0000_s1030" type="#_x0000_t32" style="position:absolute;left:0;text-align:left;margin-left:401.2pt;margin-top:97.9pt;width:36pt;height:38.05pt;flip:x;z-index:251660288" o:connectortype="straight" strokeweight="4pt">
            <v:stroke endarrow="block"/>
          </v:shape>
        </w:pict>
      </w:r>
      <w:r>
        <w:rPr>
          <w:noProof/>
        </w:rPr>
        <w:drawing>
          <wp:inline distT="0" distB="0" distL="0" distR="0">
            <wp:extent cx="5943600" cy="1917065"/>
            <wp:effectExtent l="19050" t="0" r="0" b="0"/>
            <wp:docPr id="63" name="Picture 62" descr="loge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entry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792" w:rsidRPr="00686792" w:rsidRDefault="00686792" w:rsidP="00686792">
      <w:r>
        <w:t xml:space="preserve">The </w:t>
      </w:r>
      <w:r w:rsidR="00070448">
        <w:t>standard</w:t>
      </w:r>
      <w:r>
        <w:t xml:space="preserve"> operating system file browser will pop-up and you will be able to </w:t>
      </w:r>
      <w:r w:rsidR="008E3617">
        <w:t>find</w:t>
      </w:r>
      <w:r>
        <w:t xml:space="preserve"> and select the desired file. After completion you will see a link to the file below the log entry. Please note that this link will be a thumbnail for image uploads</w:t>
      </w:r>
      <w:r w:rsidR="008E3617">
        <w:t xml:space="preserve"> only</w:t>
      </w:r>
      <w:r>
        <w:t>.</w:t>
      </w:r>
    </w:p>
    <w:p w:rsidR="00095D7A" w:rsidRDefault="00095D7A" w:rsidP="00AA20B9">
      <w:pPr>
        <w:pStyle w:val="Heading1"/>
      </w:pPr>
      <w:r>
        <w:t>Pasting a Screen Capture</w:t>
      </w:r>
    </w:p>
    <w:p w:rsidR="00095D7A" w:rsidRDefault="00095D7A" w:rsidP="00095D7A">
      <w:r>
        <w:t xml:space="preserve">If you have </w:t>
      </w:r>
      <w:r w:rsidR="003D4F96">
        <w:t>a screen capture</w:t>
      </w:r>
      <w:r>
        <w:t xml:space="preserve"> that you wish to attach to a log entry and do not want to have to save the image first</w:t>
      </w:r>
      <w:r w:rsidR="003D4F96">
        <w:t xml:space="preserve"> then</w:t>
      </w:r>
      <w:r>
        <w:t xml:space="preserve"> you may paste it into the web browser</w:t>
      </w:r>
      <w:r w:rsidR="003D4F96">
        <w:t xml:space="preserve"> using a built-in Java applet</w:t>
      </w:r>
      <w:r>
        <w:t>. In order to do so click on the following button</w:t>
      </w:r>
      <w:r w:rsidR="003D4F96">
        <w:t>:</w:t>
      </w:r>
    </w:p>
    <w:p w:rsidR="00095D7A" w:rsidRDefault="00095D7A" w:rsidP="00095D7A">
      <w:r>
        <w:rPr>
          <w:noProof/>
        </w:rPr>
        <w:pict>
          <v:shape id="_x0000_s1031" type="#_x0000_t32" style="position:absolute;left:0;text-align:left;margin-left:431.1pt;margin-top:96.9pt;width:36pt;height:38.05pt;flip:x;z-index:251661312" o:connectortype="straight" strokeweight="4pt">
            <v:stroke endarrow="block"/>
          </v:shape>
        </w:pict>
      </w:r>
      <w:r>
        <w:rPr>
          <w:noProof/>
        </w:rPr>
        <w:drawing>
          <wp:inline distT="0" distB="0" distL="0" distR="0">
            <wp:extent cx="5943600" cy="1917065"/>
            <wp:effectExtent l="19050" t="0" r="0" b="0"/>
            <wp:docPr id="64" name="Picture 63" descr="loge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entry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96" w:rsidRDefault="003D4F96" w:rsidP="00095D7A">
      <w:r>
        <w:t xml:space="preserve">Please note: </w:t>
      </w:r>
      <w:r w:rsidR="00517766">
        <w:t xml:space="preserve">The applet might ask you to trust it, please ensure that you click the appropriate responses to do so. </w:t>
      </w:r>
    </w:p>
    <w:p w:rsidR="004F3490" w:rsidRDefault="00774E43" w:rsidP="00095D7A">
      <w:r>
        <w:t>Once the applet is loaded it has the following format</w:t>
      </w:r>
      <w:r w:rsidR="00B82349">
        <w:t>:</w:t>
      </w:r>
    </w:p>
    <w:p w:rsidR="00774E43" w:rsidRDefault="00774E43" w:rsidP="00095D7A">
      <w:r>
        <w:rPr>
          <w:noProof/>
        </w:rPr>
        <w:lastRenderedPageBreak/>
        <w:drawing>
          <wp:inline distT="0" distB="0" distL="0" distR="0">
            <wp:extent cx="2724530" cy="1819529"/>
            <wp:effectExtent l="19050" t="0" r="0" b="0"/>
            <wp:docPr id="65" name="Picture 64" descr="copypasteapp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pasteapplet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E43" w:rsidRDefault="00774E43" w:rsidP="00095D7A">
      <w:r>
        <w:t>Clicking on the “Paste” button will take the item currently in your systems clipboard</w:t>
      </w:r>
      <w:r w:rsidR="00B82349">
        <w:t xml:space="preserve"> (the screen capture)</w:t>
      </w:r>
      <w:r>
        <w:t xml:space="preserve"> and paste it into the white box</w:t>
      </w:r>
      <w:r w:rsidR="00B82349">
        <w:t xml:space="preserve">. </w:t>
      </w:r>
      <w:r>
        <w:t>Once you verify that the image in the box is correct you may then click “Upload” which will upload the image and attach it to the log entry.</w:t>
      </w:r>
    </w:p>
    <w:p w:rsidR="00774E43" w:rsidRPr="00095D7A" w:rsidRDefault="007F2D24" w:rsidP="00095D7A">
      <w:r>
        <w:rPr>
          <w:noProof/>
        </w:rPr>
        <w:drawing>
          <wp:inline distT="0" distB="0" distL="0" distR="0">
            <wp:extent cx="2619741" cy="1781424"/>
            <wp:effectExtent l="19050" t="0" r="9159" b="0"/>
            <wp:docPr id="66" name="Picture 65" descr="copypasteup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pasteuploa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726" w:rsidRDefault="00855726" w:rsidP="00AA20B9">
      <w:pPr>
        <w:pStyle w:val="Heading1"/>
      </w:pPr>
      <w:r>
        <w:t>Adding IRMIS Components</w:t>
      </w:r>
    </w:p>
    <w:p w:rsidR="00072B1C" w:rsidRDefault="00CF6DD9" w:rsidP="00072B1C">
      <w:r>
        <w:t>To add</w:t>
      </w:r>
      <w:r w:rsidR="00943FC3">
        <w:t xml:space="preserve"> a component from IRMIS click on the following button</w:t>
      </w:r>
      <w:r w:rsidR="00E65A4C">
        <w:t>:</w:t>
      </w:r>
    </w:p>
    <w:p w:rsidR="00943FC3" w:rsidRDefault="00943FC3" w:rsidP="00072B1C">
      <w:r>
        <w:rPr>
          <w:noProof/>
        </w:rPr>
        <w:pict>
          <v:shape id="_x0000_s1032" type="#_x0000_t32" style="position:absolute;left:0;text-align:left;margin-left:422.25pt;margin-top:95.9pt;width:36pt;height:38.05pt;flip:x;z-index:251662336" o:connectortype="straight" strokeweight="4pt">
            <v:stroke endarrow="block"/>
          </v:shape>
        </w:pict>
      </w:r>
      <w:r>
        <w:rPr>
          <w:noProof/>
        </w:rPr>
        <w:drawing>
          <wp:inline distT="0" distB="0" distL="0" distR="0">
            <wp:extent cx="5943600" cy="1917065"/>
            <wp:effectExtent l="19050" t="0" r="0" b="0"/>
            <wp:docPr id="67" name="Picture 66" descr="loge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entry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C6" w:rsidRDefault="00E72BC6" w:rsidP="00E72BC6">
      <w:r>
        <w:t xml:space="preserve">Please note: The applet might ask you to trust it, please ensure that you click the appropriate responses to do so. </w:t>
      </w:r>
    </w:p>
    <w:p w:rsidR="00070448" w:rsidRDefault="00070448" w:rsidP="00072B1C">
      <w:r>
        <w:lastRenderedPageBreak/>
        <w:t>Upon successful loading you will be shown the following applet</w:t>
      </w:r>
      <w:r w:rsidR="00B32B3E">
        <w:t>:</w:t>
      </w:r>
    </w:p>
    <w:p w:rsidR="00070448" w:rsidRDefault="00070448" w:rsidP="00072B1C">
      <w:r>
        <w:rPr>
          <w:noProof/>
        </w:rPr>
        <w:drawing>
          <wp:inline distT="0" distB="0" distL="0" distR="0">
            <wp:extent cx="3238952" cy="4372586"/>
            <wp:effectExtent l="19050" t="0" r="0" b="0"/>
            <wp:docPr id="1" name="Picture 0" descr="irmisapp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misapplet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37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48" w:rsidRDefault="00070448" w:rsidP="00072B1C">
      <w:r>
        <w:t>Whatever you see in this applet is what is currently in IRMIS.</w:t>
      </w:r>
      <w:r w:rsidR="00017821">
        <w:t xml:space="preserve"> You CANNOT add any component to IRMIS via this applet! What you can do is</w:t>
      </w:r>
      <w:r>
        <w:t xml:space="preserve"> browse the various hierarchies (housing, network, power) </w:t>
      </w:r>
      <w:r w:rsidR="00017821">
        <w:t>or</w:t>
      </w:r>
      <w:r>
        <w:t xml:space="preserve"> </w:t>
      </w:r>
      <w:r w:rsidR="00017821">
        <w:t>search for a component</w:t>
      </w:r>
      <w:r>
        <w:t xml:space="preserve">. </w:t>
      </w:r>
      <w:r w:rsidR="00F65EFC">
        <w:t>Use the buttons at the top of the applet to find</w:t>
      </w:r>
      <w:r>
        <w:t xml:space="preserve"> the component you wish to attach to the current log, click on it, and then click</w:t>
      </w:r>
      <w:r w:rsidR="00F65EFC">
        <w:t xml:space="preserve"> “add component”.</w:t>
      </w:r>
    </w:p>
    <w:p w:rsidR="00070448" w:rsidRDefault="00070448" w:rsidP="00072B1C">
      <w:r>
        <w:rPr>
          <w:noProof/>
        </w:rPr>
        <w:lastRenderedPageBreak/>
        <w:drawing>
          <wp:inline distT="0" distB="0" distL="0" distR="0">
            <wp:extent cx="3134163" cy="4305901"/>
            <wp:effectExtent l="19050" t="0" r="9087" b="0"/>
            <wp:docPr id="2" name="Picture 1" descr="irmisapp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misapplet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416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C1" w:rsidRDefault="00697AC1" w:rsidP="00072B1C">
      <w:r>
        <w:t xml:space="preserve">The page will refresh and you will see the component has been added to the log. </w:t>
      </w:r>
    </w:p>
    <w:p w:rsidR="00EA38A4" w:rsidRDefault="00EA38A4" w:rsidP="00072B1C">
      <w:r>
        <w:rPr>
          <w:noProof/>
        </w:rPr>
        <w:drawing>
          <wp:inline distT="0" distB="0" distL="0" distR="0">
            <wp:extent cx="3229426" cy="371527"/>
            <wp:effectExtent l="19050" t="0" r="9074" b="0"/>
            <wp:docPr id="5" name="Picture 4" descr="irmishiera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mishierachy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792" w:rsidRDefault="00686792" w:rsidP="00AA20B9">
      <w:pPr>
        <w:pStyle w:val="Heading1"/>
      </w:pPr>
      <w:r>
        <w:t>Editing an Existing Entry</w:t>
      </w:r>
    </w:p>
    <w:p w:rsidR="00686792" w:rsidRDefault="00686792" w:rsidP="00686792">
      <w:r>
        <w:t>In order to edit an existing logbook entry click on the following button</w:t>
      </w:r>
      <w:r w:rsidR="008A0FB0">
        <w:t>:</w:t>
      </w:r>
    </w:p>
    <w:p w:rsidR="00686792" w:rsidRDefault="00686792" w:rsidP="00686792">
      <w:r>
        <w:rPr>
          <w:noProof/>
        </w:rPr>
        <w:pict>
          <v:shape id="_x0000_s1029" type="#_x0000_t32" style="position:absolute;left:0;text-align:left;margin-left:410.25pt;margin-top:100.5pt;width:36pt;height:38.05pt;flip:x;z-index:251659264" o:connectortype="straight" strokeweight="4pt">
            <v:stroke endarrow="block"/>
          </v:shape>
        </w:pict>
      </w:r>
      <w:r>
        <w:rPr>
          <w:noProof/>
        </w:rPr>
        <w:drawing>
          <wp:inline distT="0" distB="0" distL="0" distR="0">
            <wp:extent cx="5943600" cy="1917065"/>
            <wp:effectExtent l="19050" t="0" r="0" b="0"/>
            <wp:docPr id="62" name="Picture 61" descr="loge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entry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8CB" w:rsidRDefault="005308CB" w:rsidP="00686792">
      <w:r>
        <w:lastRenderedPageBreak/>
        <w:t>You will be brought to a form where you can edit a</w:t>
      </w:r>
      <w:r w:rsidR="008A0FB0">
        <w:t>ll of the following metadata:</w:t>
      </w:r>
    </w:p>
    <w:p w:rsidR="005308CB" w:rsidRDefault="00AF75B3" w:rsidP="005308CB">
      <w:pPr>
        <w:pStyle w:val="ListParagraph"/>
        <w:numPr>
          <w:ilvl w:val="0"/>
          <w:numId w:val="7"/>
        </w:numPr>
      </w:pPr>
      <w:r>
        <w:t xml:space="preserve">Change the </w:t>
      </w:r>
      <w:r w:rsidR="005308CB">
        <w:t>Level</w:t>
      </w:r>
    </w:p>
    <w:p w:rsidR="005308CB" w:rsidRDefault="00AF75B3" w:rsidP="005308CB">
      <w:pPr>
        <w:pStyle w:val="ListParagraph"/>
        <w:numPr>
          <w:ilvl w:val="0"/>
          <w:numId w:val="7"/>
        </w:numPr>
      </w:pPr>
      <w:r>
        <w:t xml:space="preserve">Change the </w:t>
      </w:r>
      <w:r w:rsidR="005308CB">
        <w:t>Description</w:t>
      </w:r>
    </w:p>
    <w:p w:rsidR="005308CB" w:rsidRDefault="00AF75B3" w:rsidP="005308CB">
      <w:pPr>
        <w:pStyle w:val="ListParagraph"/>
        <w:numPr>
          <w:ilvl w:val="0"/>
          <w:numId w:val="7"/>
        </w:numPr>
      </w:pPr>
      <w:r>
        <w:t xml:space="preserve">Change the </w:t>
      </w:r>
      <w:r w:rsidR="005308CB">
        <w:t>Logbook</w:t>
      </w:r>
      <w:r>
        <w:t>(s)</w:t>
      </w:r>
    </w:p>
    <w:p w:rsidR="005308CB" w:rsidRDefault="00AF75B3" w:rsidP="005308CB">
      <w:pPr>
        <w:pStyle w:val="ListParagraph"/>
        <w:numPr>
          <w:ilvl w:val="0"/>
          <w:numId w:val="7"/>
        </w:numPr>
      </w:pPr>
      <w:r>
        <w:t xml:space="preserve">Change the </w:t>
      </w:r>
      <w:r w:rsidR="005308CB">
        <w:t>Tag</w:t>
      </w:r>
      <w:r>
        <w:t>(</w:t>
      </w:r>
      <w:r w:rsidR="005308CB">
        <w:t>s</w:t>
      </w:r>
      <w:r>
        <w:t>)</w:t>
      </w:r>
    </w:p>
    <w:p w:rsidR="005308CB" w:rsidRDefault="005308CB" w:rsidP="005308CB">
      <w:pPr>
        <w:pStyle w:val="ListParagraph"/>
        <w:numPr>
          <w:ilvl w:val="0"/>
          <w:numId w:val="7"/>
        </w:numPr>
      </w:pPr>
      <w:r>
        <w:t>Add new file</w:t>
      </w:r>
      <w:r w:rsidR="00FD40EA">
        <w:t xml:space="preserve"> attachments</w:t>
      </w:r>
      <w:r>
        <w:t xml:space="preserve"> using the file browser</w:t>
      </w:r>
    </w:p>
    <w:p w:rsidR="005308CB" w:rsidRDefault="005308CB" w:rsidP="005308CB">
      <w:pPr>
        <w:pStyle w:val="ListParagraph"/>
        <w:numPr>
          <w:ilvl w:val="0"/>
          <w:numId w:val="7"/>
        </w:numPr>
      </w:pPr>
      <w:r>
        <w:t>Delete existing</w:t>
      </w:r>
      <w:r w:rsidR="00FD40EA">
        <w:t xml:space="preserve"> file attachments</w:t>
      </w:r>
    </w:p>
    <w:p w:rsidR="00FD40EA" w:rsidRDefault="00FD40EA" w:rsidP="005308CB">
      <w:pPr>
        <w:pStyle w:val="ListParagraph"/>
        <w:numPr>
          <w:ilvl w:val="0"/>
          <w:numId w:val="7"/>
        </w:numPr>
      </w:pPr>
      <w:r>
        <w:t>Remove existing IRMIS components</w:t>
      </w:r>
    </w:p>
    <w:p w:rsidR="00417851" w:rsidRDefault="00417851" w:rsidP="00417851">
      <w:r>
        <w:rPr>
          <w:noProof/>
        </w:rPr>
        <w:drawing>
          <wp:inline distT="0" distB="0" distL="0" distR="0">
            <wp:extent cx="5943600" cy="5241290"/>
            <wp:effectExtent l="19050" t="0" r="0" b="0"/>
            <wp:docPr id="6" name="Picture 5" descr="edit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log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A4" w:rsidRPr="00686792" w:rsidRDefault="00EA38A4" w:rsidP="00EA38A4">
      <w:r>
        <w:t>Click “submit” to save your changes.</w:t>
      </w:r>
    </w:p>
    <w:p w:rsidR="009F106E" w:rsidRDefault="009F106E" w:rsidP="00AA20B9">
      <w:pPr>
        <w:pStyle w:val="Heading1"/>
      </w:pPr>
      <w:r>
        <w:lastRenderedPageBreak/>
        <w:t>Sorting Existing Log Entries</w:t>
      </w:r>
    </w:p>
    <w:p w:rsidR="009F106E" w:rsidRDefault="009F106E" w:rsidP="009F106E">
      <w:r>
        <w:t xml:space="preserve">There are two ways to sort log entries: by time span or by logbook. </w:t>
      </w:r>
    </w:p>
    <w:p w:rsidR="009F106E" w:rsidRDefault="00835408" w:rsidP="009F106E">
      <w:r>
        <w:t xml:space="preserve">To sort by a </w:t>
      </w:r>
      <w:r w:rsidR="009F106E">
        <w:t>time span click on the following dropdown box and click on the time span you wish to sort by.</w:t>
      </w:r>
    </w:p>
    <w:p w:rsidR="009F106E" w:rsidRDefault="009F106E" w:rsidP="009F106E">
      <w:r>
        <w:rPr>
          <w:noProof/>
        </w:rPr>
        <w:drawing>
          <wp:inline distT="0" distB="0" distL="0" distR="0">
            <wp:extent cx="2019582" cy="1971950"/>
            <wp:effectExtent l="19050" t="0" r="0" b="0"/>
            <wp:docPr id="7" name="Picture 6" descr="timespandrop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pandropdown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E31" w:rsidRDefault="00B01E31" w:rsidP="009F106E">
      <w:r>
        <w:t>To view log entries from a given logbook click on the following dropdown and select the logbook</w:t>
      </w:r>
      <w:r w:rsidR="00835408">
        <w:t xml:space="preserve"> you wish to view</w:t>
      </w:r>
      <w:r>
        <w:t>.</w:t>
      </w:r>
    </w:p>
    <w:p w:rsidR="00B01E31" w:rsidRPr="009F106E" w:rsidRDefault="00B01E31" w:rsidP="009F106E">
      <w:r>
        <w:rPr>
          <w:noProof/>
        </w:rPr>
        <w:drawing>
          <wp:inline distT="0" distB="0" distL="0" distR="0">
            <wp:extent cx="3172268" cy="1438476"/>
            <wp:effectExtent l="19050" t="0" r="9082" b="0"/>
            <wp:docPr id="8" name="Picture 7" descr="logbookdrop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bookdropdown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18A" w:rsidRDefault="00A0118A" w:rsidP="00AA20B9">
      <w:pPr>
        <w:pStyle w:val="Heading1"/>
      </w:pPr>
      <w:r>
        <w:t>Searching for Log Entries</w:t>
      </w:r>
    </w:p>
    <w:p w:rsidR="00A0118A" w:rsidRDefault="00A0118A" w:rsidP="00A0118A">
      <w:r>
        <w:t xml:space="preserve">To search for a log </w:t>
      </w:r>
      <w:r w:rsidR="00F46CF0">
        <w:t>entries given a keyword use</w:t>
      </w:r>
      <w:r>
        <w:t xml:space="preserve"> the search bar and type </w:t>
      </w:r>
      <w:r w:rsidR="00CC1839">
        <w:t>a</w:t>
      </w:r>
      <w:r>
        <w:t xml:space="preserve"> keyword you are looking </w:t>
      </w:r>
      <w:r w:rsidR="00CC1839">
        <w:t>for and press “Enter” on your keyboard to view the results.</w:t>
      </w:r>
    </w:p>
    <w:p w:rsidR="00A0118A" w:rsidRDefault="00A0118A" w:rsidP="00A0118A">
      <w:r>
        <w:rPr>
          <w:noProof/>
        </w:rPr>
        <w:drawing>
          <wp:inline distT="0" distB="0" distL="0" distR="0">
            <wp:extent cx="3105584" cy="724001"/>
            <wp:effectExtent l="19050" t="0" r="0" b="0"/>
            <wp:docPr id="9" name="Picture 8" descr="search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bar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58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0B9" w:rsidRDefault="00AA20B9" w:rsidP="00AA20B9">
      <w:pPr>
        <w:pStyle w:val="Heading1"/>
      </w:pPr>
      <w:r>
        <w:t>Support</w:t>
      </w:r>
      <w:bookmarkEnd w:id="3"/>
    </w:p>
    <w:p w:rsidR="00AA20B9" w:rsidRDefault="00AA20B9" w:rsidP="00AA20B9">
      <w:r>
        <w:t xml:space="preserve">Contact the following if you need help </w:t>
      </w:r>
      <w:r w:rsidR="00444D1F">
        <w:t>using</w:t>
      </w:r>
      <w:r>
        <w:t xml:space="preserve"> </w:t>
      </w:r>
      <w:proofErr w:type="spellStart"/>
      <w:r w:rsidR="00300449">
        <w:t>Elog</w:t>
      </w:r>
      <w:proofErr w:type="spellEnd"/>
      <w:r>
        <w:t>:</w:t>
      </w:r>
    </w:p>
    <w:tbl>
      <w:tblPr>
        <w:tblStyle w:val="TableGrid"/>
        <w:tblW w:w="0" w:type="auto"/>
        <w:tblInd w:w="288" w:type="dxa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tblLook w:val="04A0"/>
      </w:tblPr>
      <w:tblGrid>
        <w:gridCol w:w="1530"/>
        <w:gridCol w:w="7470"/>
      </w:tblGrid>
      <w:tr w:rsidR="00AA20B9" w:rsidTr="00203B6E">
        <w:tc>
          <w:tcPr>
            <w:tcW w:w="1530" w:type="dxa"/>
            <w:shd w:val="pct10" w:color="auto" w:fill="auto"/>
          </w:tcPr>
          <w:p w:rsidR="00AA20B9" w:rsidRDefault="00AA20B9" w:rsidP="00203B6E">
            <w:r>
              <w:lastRenderedPageBreak/>
              <w:t>Name</w:t>
            </w:r>
          </w:p>
        </w:tc>
        <w:tc>
          <w:tcPr>
            <w:tcW w:w="7470" w:type="dxa"/>
            <w:shd w:val="pct10" w:color="auto" w:fill="auto"/>
          </w:tcPr>
          <w:p w:rsidR="00AA20B9" w:rsidRDefault="00AA20B9" w:rsidP="00203B6E">
            <w:r>
              <w:t>Email</w:t>
            </w:r>
          </w:p>
        </w:tc>
      </w:tr>
      <w:tr w:rsidR="00AA20B9" w:rsidTr="00203B6E">
        <w:tc>
          <w:tcPr>
            <w:tcW w:w="1530" w:type="dxa"/>
          </w:tcPr>
          <w:p w:rsidR="00AA20B9" w:rsidRDefault="00300449" w:rsidP="00203B6E">
            <w:r>
              <w:t>Eric Berryman</w:t>
            </w:r>
          </w:p>
        </w:tc>
        <w:tc>
          <w:tcPr>
            <w:tcW w:w="7470" w:type="dxa"/>
          </w:tcPr>
          <w:p w:rsidR="00AA20B9" w:rsidRDefault="00300449" w:rsidP="00203B6E">
            <w:r>
              <w:t>berryman</w:t>
            </w:r>
            <w:r w:rsidR="00AA20B9">
              <w:t>@nscl.msu.edu</w:t>
            </w:r>
          </w:p>
        </w:tc>
      </w:tr>
      <w:tr w:rsidR="00300449" w:rsidTr="00203B6E">
        <w:tc>
          <w:tcPr>
            <w:tcW w:w="1530" w:type="dxa"/>
          </w:tcPr>
          <w:p w:rsidR="00300449" w:rsidRDefault="00300449" w:rsidP="007605BC">
            <w:r>
              <w:t>Robert Gaul</w:t>
            </w:r>
          </w:p>
        </w:tc>
        <w:tc>
          <w:tcPr>
            <w:tcW w:w="7470" w:type="dxa"/>
          </w:tcPr>
          <w:p w:rsidR="00300449" w:rsidRDefault="00300449" w:rsidP="007605BC">
            <w:r>
              <w:t>gaul@nscl.msu.edu</w:t>
            </w:r>
          </w:p>
        </w:tc>
      </w:tr>
    </w:tbl>
    <w:p w:rsidR="00AA20B9" w:rsidRDefault="00AA20B9" w:rsidP="00AA20B9">
      <w:pPr>
        <w:pStyle w:val="Heading1"/>
      </w:pPr>
      <w:bookmarkStart w:id="4" w:name="_Toc302631500"/>
      <w:r>
        <w:t>Glossary</w:t>
      </w:r>
      <w:bookmarkEnd w:id="4"/>
    </w:p>
    <w:tbl>
      <w:tblPr>
        <w:tblStyle w:val="TableGrid"/>
        <w:tblW w:w="0" w:type="auto"/>
        <w:tblInd w:w="288" w:type="dxa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tblLook w:val="04A0"/>
      </w:tblPr>
      <w:tblGrid>
        <w:gridCol w:w="1530"/>
        <w:gridCol w:w="7470"/>
      </w:tblGrid>
      <w:tr w:rsidR="00AA20B9" w:rsidTr="00203B6E">
        <w:tc>
          <w:tcPr>
            <w:tcW w:w="1530" w:type="dxa"/>
            <w:shd w:val="pct10" w:color="auto" w:fill="auto"/>
          </w:tcPr>
          <w:p w:rsidR="00AA20B9" w:rsidRDefault="00AA20B9" w:rsidP="00203B6E">
            <w:r>
              <w:t>Item</w:t>
            </w:r>
          </w:p>
        </w:tc>
        <w:tc>
          <w:tcPr>
            <w:tcW w:w="7470" w:type="dxa"/>
            <w:shd w:val="pct10" w:color="auto" w:fill="auto"/>
          </w:tcPr>
          <w:p w:rsidR="00AA20B9" w:rsidRDefault="00AA20B9" w:rsidP="00203B6E">
            <w:r>
              <w:t xml:space="preserve"> Description</w:t>
            </w:r>
          </w:p>
        </w:tc>
      </w:tr>
      <w:tr w:rsidR="00D764FC" w:rsidTr="00203B6E">
        <w:tc>
          <w:tcPr>
            <w:tcW w:w="1530" w:type="dxa"/>
          </w:tcPr>
          <w:p w:rsidR="00D764FC" w:rsidRDefault="00300449" w:rsidP="00203B6E">
            <w:proofErr w:type="spellStart"/>
            <w:r>
              <w:t>Elog</w:t>
            </w:r>
            <w:proofErr w:type="spellEnd"/>
          </w:p>
        </w:tc>
        <w:tc>
          <w:tcPr>
            <w:tcW w:w="7470" w:type="dxa"/>
          </w:tcPr>
          <w:p w:rsidR="00D764FC" w:rsidRDefault="00300449" w:rsidP="00203B6E">
            <w:r>
              <w:t>Electronic Logbook Application</w:t>
            </w:r>
          </w:p>
        </w:tc>
      </w:tr>
      <w:tr w:rsidR="00AA20B9" w:rsidTr="00203B6E">
        <w:tc>
          <w:tcPr>
            <w:tcW w:w="1530" w:type="dxa"/>
          </w:tcPr>
          <w:p w:rsidR="00AA20B9" w:rsidRDefault="00300449" w:rsidP="00203B6E">
            <w:r>
              <w:t>FRIB</w:t>
            </w:r>
          </w:p>
        </w:tc>
        <w:tc>
          <w:tcPr>
            <w:tcW w:w="7470" w:type="dxa"/>
          </w:tcPr>
          <w:p w:rsidR="00AA20B9" w:rsidRDefault="00300449" w:rsidP="00203B6E">
            <w:r>
              <w:t>Facility for Rare Isotope Beams</w:t>
            </w:r>
          </w:p>
        </w:tc>
      </w:tr>
      <w:tr w:rsidR="00AA20B9" w:rsidTr="00203B6E">
        <w:tc>
          <w:tcPr>
            <w:tcW w:w="1530" w:type="dxa"/>
          </w:tcPr>
          <w:p w:rsidR="00AA20B9" w:rsidRDefault="00AA20B9" w:rsidP="00203B6E">
            <w:r>
              <w:t>NSCL</w:t>
            </w:r>
          </w:p>
        </w:tc>
        <w:tc>
          <w:tcPr>
            <w:tcW w:w="7470" w:type="dxa"/>
          </w:tcPr>
          <w:p w:rsidR="00AA20B9" w:rsidRDefault="00AA20B9" w:rsidP="00203B6E">
            <w:r>
              <w:t>National Superconducting Cyclotron Laboratory</w:t>
            </w:r>
          </w:p>
        </w:tc>
      </w:tr>
    </w:tbl>
    <w:p w:rsidR="00AA20B9" w:rsidRDefault="00AA20B9" w:rsidP="00AA20B9"/>
    <w:p w:rsidR="00AA20B9" w:rsidRDefault="00AA20B9" w:rsidP="00AA20B9">
      <w:pPr>
        <w:jc w:val="left"/>
      </w:pPr>
    </w:p>
    <w:p w:rsidR="00A17B9B" w:rsidRDefault="00A17B9B"/>
    <w:sectPr w:rsidR="00A17B9B" w:rsidSect="00203B6E">
      <w:headerReference w:type="default" r:id="rId25"/>
      <w:footerReference w:type="default" r:id="rId26"/>
      <w:pgSz w:w="12240" w:h="15840" w:code="1"/>
      <w:pgMar w:top="144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20E4" w:rsidRDefault="007320E4" w:rsidP="00554DB8">
      <w:pPr>
        <w:spacing w:after="0" w:line="240" w:lineRule="auto"/>
      </w:pPr>
      <w:r>
        <w:separator/>
      </w:r>
    </w:p>
  </w:endnote>
  <w:endnote w:type="continuationSeparator" w:id="0">
    <w:p w:rsidR="007320E4" w:rsidRDefault="007320E4" w:rsidP="00554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0E4" w:rsidRDefault="007320E4">
    <w:pPr>
      <w:pStyle w:val="Footer"/>
      <w:jc w:val="right"/>
    </w:pPr>
  </w:p>
  <w:p w:rsidR="007320E4" w:rsidRDefault="007320E4">
    <w:pPr>
      <w:pStyle w:val="Footer"/>
    </w:pPr>
    <w:r>
      <w:pict>
        <v:rect id="_x0000_i1026" style="width:0;height:1.5pt" o:hralign="center" o:hrstd="t" o:hr="t" fillcolor="#aca899" stroked="f"/>
      </w:pict>
    </w:r>
  </w:p>
  <w:p w:rsidR="007320E4" w:rsidRDefault="007320E4">
    <w:pPr>
      <w:pStyle w:val="Footer"/>
    </w:pPr>
    <w:r>
      <w:ptab w:relativeTo="margin" w:alignment="right" w:leader="none"/>
    </w:r>
    <w:r>
      <w:t xml:space="preserve">Page </w:t>
    </w:r>
    <w:fldSimple w:instr=" PAGE   \* MERGEFORMAT ">
      <w:r w:rsidR="00CC1839">
        <w:rPr>
          <w:noProof/>
        </w:rPr>
        <w:t>14</w:t>
      </w:r>
    </w:fldSimple>
    <w:r>
      <w:t xml:space="preserve"> of </w:t>
    </w:r>
    <w:fldSimple w:instr=" NUMPAGES   \* MERGEFORMAT ">
      <w:r w:rsidR="00CC1839">
        <w:rPr>
          <w:noProof/>
        </w:rPr>
        <w:t>14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20E4" w:rsidRDefault="007320E4" w:rsidP="00554DB8">
      <w:pPr>
        <w:spacing w:after="0" w:line="240" w:lineRule="auto"/>
      </w:pPr>
      <w:r>
        <w:separator/>
      </w:r>
    </w:p>
  </w:footnote>
  <w:footnote w:type="continuationSeparator" w:id="0">
    <w:p w:rsidR="007320E4" w:rsidRDefault="007320E4" w:rsidP="00554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0E4" w:rsidRDefault="007320E4" w:rsidP="00203B6E">
    <w:pPr>
      <w:pStyle w:val="Header"/>
      <w:spacing w:before="240"/>
    </w:pPr>
    <w:r>
      <w:ptab w:relativeTo="margin" w:alignment="left" w:leader="none"/>
    </w:r>
    <w:r>
      <w:rPr>
        <w:noProof/>
      </w:rPr>
      <w:drawing>
        <wp:inline distT="0" distB="0" distL="0" distR="0">
          <wp:extent cx="266375" cy="330156"/>
          <wp:effectExtent l="19050" t="0" r="325" b="0"/>
          <wp:docPr id="3" name="Picture 2" descr="nsc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c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8645" cy="3329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sdt>
      <w:sdtPr>
        <w:alias w:val="Title"/>
        <w:id w:val="9814773"/>
        <w:placeholder>
          <w:docPart w:val="5F9214DE30EE466A9C01FE468525CEB9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8E28D6">
          <w:rPr>
            <w:rStyle w:val="PlaceholderText"/>
          </w:rPr>
          <w:t>[Title]</w:t>
        </w:r>
      </w:sdtContent>
    </w:sdt>
  </w:p>
  <w:p w:rsidR="007320E4" w:rsidRDefault="007320E4">
    <w:pPr>
      <w:pStyle w:val="Header"/>
    </w:pPr>
    <w:r>
      <w:pict>
        <v:rect id="_x0000_i1025" style="width:0;height:1.5pt" o:hralign="center" o:hrstd="t" o:hr="t" fillcolor="#aca899" stroked="f"/>
      </w:pict>
    </w:r>
  </w:p>
  <w:p w:rsidR="007320E4" w:rsidRDefault="007320E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53E65"/>
    <w:multiLevelType w:val="hybridMultilevel"/>
    <w:tmpl w:val="2BFCCC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BA270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8451DA9"/>
    <w:multiLevelType w:val="hybridMultilevel"/>
    <w:tmpl w:val="BE625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9442E"/>
    <w:multiLevelType w:val="hybridMultilevel"/>
    <w:tmpl w:val="C42E9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766A02"/>
    <w:multiLevelType w:val="hybridMultilevel"/>
    <w:tmpl w:val="D7068102"/>
    <w:lvl w:ilvl="0" w:tplc="91803DE4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5056A43"/>
    <w:multiLevelType w:val="hybridMultilevel"/>
    <w:tmpl w:val="E37EFC2E"/>
    <w:lvl w:ilvl="0" w:tplc="67EA19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6A364E"/>
    <w:multiLevelType w:val="hybridMultilevel"/>
    <w:tmpl w:val="8B20BD24"/>
    <w:lvl w:ilvl="0" w:tplc="5DE0D5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28674">
      <o:colormenu v:ext="edit" fillcolor="none [3213]" shadow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AA20B9"/>
    <w:rsid w:val="00002910"/>
    <w:rsid w:val="00015F20"/>
    <w:rsid w:val="00017821"/>
    <w:rsid w:val="0002367D"/>
    <w:rsid w:val="00030177"/>
    <w:rsid w:val="00041C08"/>
    <w:rsid w:val="0004269D"/>
    <w:rsid w:val="00042FA8"/>
    <w:rsid w:val="0004318A"/>
    <w:rsid w:val="00044C49"/>
    <w:rsid w:val="00045792"/>
    <w:rsid w:val="000457A8"/>
    <w:rsid w:val="0004606E"/>
    <w:rsid w:val="00046A3D"/>
    <w:rsid w:val="00046F40"/>
    <w:rsid w:val="00050F9B"/>
    <w:rsid w:val="00052AD2"/>
    <w:rsid w:val="0006349B"/>
    <w:rsid w:val="00070448"/>
    <w:rsid w:val="00072B1C"/>
    <w:rsid w:val="00074D97"/>
    <w:rsid w:val="000803A6"/>
    <w:rsid w:val="000814DA"/>
    <w:rsid w:val="00083BE7"/>
    <w:rsid w:val="000930F4"/>
    <w:rsid w:val="00095D7A"/>
    <w:rsid w:val="000A150F"/>
    <w:rsid w:val="000C0458"/>
    <w:rsid w:val="000C615A"/>
    <w:rsid w:val="000C655F"/>
    <w:rsid w:val="000C7205"/>
    <w:rsid w:val="000D122F"/>
    <w:rsid w:val="000E00F4"/>
    <w:rsid w:val="000E1881"/>
    <w:rsid w:val="000E2451"/>
    <w:rsid w:val="000E62DD"/>
    <w:rsid w:val="000E7D88"/>
    <w:rsid w:val="000F6824"/>
    <w:rsid w:val="001073BF"/>
    <w:rsid w:val="0011332F"/>
    <w:rsid w:val="001144E1"/>
    <w:rsid w:val="001214E4"/>
    <w:rsid w:val="00123F39"/>
    <w:rsid w:val="0012604F"/>
    <w:rsid w:val="00126400"/>
    <w:rsid w:val="001271DB"/>
    <w:rsid w:val="001332FE"/>
    <w:rsid w:val="001373E5"/>
    <w:rsid w:val="0014411D"/>
    <w:rsid w:val="00152F68"/>
    <w:rsid w:val="001552FD"/>
    <w:rsid w:val="00155E8C"/>
    <w:rsid w:val="0015734A"/>
    <w:rsid w:val="00165879"/>
    <w:rsid w:val="00170331"/>
    <w:rsid w:val="001770A7"/>
    <w:rsid w:val="001801F0"/>
    <w:rsid w:val="001836E8"/>
    <w:rsid w:val="00185852"/>
    <w:rsid w:val="00195912"/>
    <w:rsid w:val="001A614E"/>
    <w:rsid w:val="001B10DF"/>
    <w:rsid w:val="001B4E78"/>
    <w:rsid w:val="001C19B2"/>
    <w:rsid w:val="001C2665"/>
    <w:rsid w:val="001C28B6"/>
    <w:rsid w:val="001C3E06"/>
    <w:rsid w:val="001C573B"/>
    <w:rsid w:val="001D220A"/>
    <w:rsid w:val="001D4EEB"/>
    <w:rsid w:val="001D7205"/>
    <w:rsid w:val="001F0A90"/>
    <w:rsid w:val="001F3D89"/>
    <w:rsid w:val="00203B6E"/>
    <w:rsid w:val="0020651F"/>
    <w:rsid w:val="002104F0"/>
    <w:rsid w:val="00214189"/>
    <w:rsid w:val="002158C9"/>
    <w:rsid w:val="00220A9B"/>
    <w:rsid w:val="00223A48"/>
    <w:rsid w:val="00225F7F"/>
    <w:rsid w:val="00236290"/>
    <w:rsid w:val="00241354"/>
    <w:rsid w:val="00245BC3"/>
    <w:rsid w:val="00246B6A"/>
    <w:rsid w:val="00247C94"/>
    <w:rsid w:val="00253640"/>
    <w:rsid w:val="00253710"/>
    <w:rsid w:val="0025431C"/>
    <w:rsid w:val="002564CA"/>
    <w:rsid w:val="00257647"/>
    <w:rsid w:val="00260384"/>
    <w:rsid w:val="00264632"/>
    <w:rsid w:val="002664A5"/>
    <w:rsid w:val="00270927"/>
    <w:rsid w:val="002721BD"/>
    <w:rsid w:val="00280E93"/>
    <w:rsid w:val="00281D03"/>
    <w:rsid w:val="00286D4E"/>
    <w:rsid w:val="00286F46"/>
    <w:rsid w:val="00291DD8"/>
    <w:rsid w:val="00294ECE"/>
    <w:rsid w:val="00295F37"/>
    <w:rsid w:val="002A405A"/>
    <w:rsid w:val="002A4615"/>
    <w:rsid w:val="002A68EE"/>
    <w:rsid w:val="002B5A40"/>
    <w:rsid w:val="002B7A52"/>
    <w:rsid w:val="002C0D6B"/>
    <w:rsid w:val="002C2DEB"/>
    <w:rsid w:val="002C39BB"/>
    <w:rsid w:val="002C4478"/>
    <w:rsid w:val="002D551E"/>
    <w:rsid w:val="002E06D0"/>
    <w:rsid w:val="002E157B"/>
    <w:rsid w:val="002E4131"/>
    <w:rsid w:val="002E5297"/>
    <w:rsid w:val="002F09A2"/>
    <w:rsid w:val="002F14AC"/>
    <w:rsid w:val="002F520C"/>
    <w:rsid w:val="00300449"/>
    <w:rsid w:val="00305001"/>
    <w:rsid w:val="003074D7"/>
    <w:rsid w:val="00310575"/>
    <w:rsid w:val="0031061A"/>
    <w:rsid w:val="00311BE4"/>
    <w:rsid w:val="0031237D"/>
    <w:rsid w:val="00320187"/>
    <w:rsid w:val="00364C63"/>
    <w:rsid w:val="00365941"/>
    <w:rsid w:val="00373756"/>
    <w:rsid w:val="00377821"/>
    <w:rsid w:val="0038672D"/>
    <w:rsid w:val="0039030F"/>
    <w:rsid w:val="00390C5E"/>
    <w:rsid w:val="00394601"/>
    <w:rsid w:val="003A71CF"/>
    <w:rsid w:val="003B00BC"/>
    <w:rsid w:val="003B1D32"/>
    <w:rsid w:val="003B1F66"/>
    <w:rsid w:val="003B33AC"/>
    <w:rsid w:val="003B6106"/>
    <w:rsid w:val="003C0580"/>
    <w:rsid w:val="003C1CAD"/>
    <w:rsid w:val="003D15AE"/>
    <w:rsid w:val="003D4F96"/>
    <w:rsid w:val="003E203B"/>
    <w:rsid w:val="003E4CC1"/>
    <w:rsid w:val="003E5C03"/>
    <w:rsid w:val="003E5C3D"/>
    <w:rsid w:val="003F4B7D"/>
    <w:rsid w:val="00412C00"/>
    <w:rsid w:val="004130BF"/>
    <w:rsid w:val="00413247"/>
    <w:rsid w:val="00416164"/>
    <w:rsid w:val="00417851"/>
    <w:rsid w:val="00442EDD"/>
    <w:rsid w:val="00444D1F"/>
    <w:rsid w:val="0045477B"/>
    <w:rsid w:val="00465B11"/>
    <w:rsid w:val="00470591"/>
    <w:rsid w:val="00471D41"/>
    <w:rsid w:val="0047275D"/>
    <w:rsid w:val="004741C7"/>
    <w:rsid w:val="00496E4C"/>
    <w:rsid w:val="004A2A0A"/>
    <w:rsid w:val="004A2E3D"/>
    <w:rsid w:val="004A6900"/>
    <w:rsid w:val="004A6DFC"/>
    <w:rsid w:val="004B3527"/>
    <w:rsid w:val="004B5222"/>
    <w:rsid w:val="004B7A4B"/>
    <w:rsid w:val="004C19ED"/>
    <w:rsid w:val="004C1C82"/>
    <w:rsid w:val="004D1560"/>
    <w:rsid w:val="004D17EF"/>
    <w:rsid w:val="004D7149"/>
    <w:rsid w:val="004F1B14"/>
    <w:rsid w:val="004F3187"/>
    <w:rsid w:val="004F3490"/>
    <w:rsid w:val="004F4311"/>
    <w:rsid w:val="004F7A01"/>
    <w:rsid w:val="005002EF"/>
    <w:rsid w:val="00502447"/>
    <w:rsid w:val="0051603B"/>
    <w:rsid w:val="00517766"/>
    <w:rsid w:val="00521CE0"/>
    <w:rsid w:val="00525A20"/>
    <w:rsid w:val="0052726C"/>
    <w:rsid w:val="00527B5F"/>
    <w:rsid w:val="005308CB"/>
    <w:rsid w:val="00541B12"/>
    <w:rsid w:val="00554DB8"/>
    <w:rsid w:val="00555282"/>
    <w:rsid w:val="00561896"/>
    <w:rsid w:val="00562957"/>
    <w:rsid w:val="00570338"/>
    <w:rsid w:val="0057292D"/>
    <w:rsid w:val="0057470E"/>
    <w:rsid w:val="0059752B"/>
    <w:rsid w:val="005A01D1"/>
    <w:rsid w:val="005A1C8C"/>
    <w:rsid w:val="005A2A2A"/>
    <w:rsid w:val="005A45A2"/>
    <w:rsid w:val="005A767E"/>
    <w:rsid w:val="005B7E94"/>
    <w:rsid w:val="005C3BC2"/>
    <w:rsid w:val="005C5F35"/>
    <w:rsid w:val="005C678C"/>
    <w:rsid w:val="005D6E99"/>
    <w:rsid w:val="005E11BF"/>
    <w:rsid w:val="005E2430"/>
    <w:rsid w:val="005E2C15"/>
    <w:rsid w:val="005E36C6"/>
    <w:rsid w:val="005E6E68"/>
    <w:rsid w:val="00604193"/>
    <w:rsid w:val="00610C4F"/>
    <w:rsid w:val="006131CD"/>
    <w:rsid w:val="00614324"/>
    <w:rsid w:val="00624FB5"/>
    <w:rsid w:val="00630326"/>
    <w:rsid w:val="00630755"/>
    <w:rsid w:val="0063280D"/>
    <w:rsid w:val="00634762"/>
    <w:rsid w:val="00634AC3"/>
    <w:rsid w:val="0063503B"/>
    <w:rsid w:val="00644E93"/>
    <w:rsid w:val="00645F2F"/>
    <w:rsid w:val="006513AC"/>
    <w:rsid w:val="0065267B"/>
    <w:rsid w:val="0065292E"/>
    <w:rsid w:val="00654BC3"/>
    <w:rsid w:val="00657F77"/>
    <w:rsid w:val="00661F6E"/>
    <w:rsid w:val="00667B5B"/>
    <w:rsid w:val="00670AEA"/>
    <w:rsid w:val="006727FE"/>
    <w:rsid w:val="00673E68"/>
    <w:rsid w:val="00677308"/>
    <w:rsid w:val="006833FB"/>
    <w:rsid w:val="006837B4"/>
    <w:rsid w:val="00683DD6"/>
    <w:rsid w:val="00686792"/>
    <w:rsid w:val="00687F0B"/>
    <w:rsid w:val="00697AC1"/>
    <w:rsid w:val="006A3926"/>
    <w:rsid w:val="006A5340"/>
    <w:rsid w:val="006A7411"/>
    <w:rsid w:val="006B32AD"/>
    <w:rsid w:val="006B5EF1"/>
    <w:rsid w:val="006C01EF"/>
    <w:rsid w:val="006C2A59"/>
    <w:rsid w:val="006C7D80"/>
    <w:rsid w:val="006D22BD"/>
    <w:rsid w:val="006D5275"/>
    <w:rsid w:val="006E2163"/>
    <w:rsid w:val="006E5F0A"/>
    <w:rsid w:val="006E65D1"/>
    <w:rsid w:val="006E67C4"/>
    <w:rsid w:val="007022D8"/>
    <w:rsid w:val="007051AF"/>
    <w:rsid w:val="00706673"/>
    <w:rsid w:val="00707944"/>
    <w:rsid w:val="00712119"/>
    <w:rsid w:val="00717F7D"/>
    <w:rsid w:val="00723FD3"/>
    <w:rsid w:val="00725D25"/>
    <w:rsid w:val="007260C9"/>
    <w:rsid w:val="00727933"/>
    <w:rsid w:val="007320E4"/>
    <w:rsid w:val="007477AC"/>
    <w:rsid w:val="00751E7A"/>
    <w:rsid w:val="00755262"/>
    <w:rsid w:val="007605BC"/>
    <w:rsid w:val="00761F9D"/>
    <w:rsid w:val="00774A65"/>
    <w:rsid w:val="00774E43"/>
    <w:rsid w:val="00775FFD"/>
    <w:rsid w:val="0078622C"/>
    <w:rsid w:val="007920CF"/>
    <w:rsid w:val="007960E3"/>
    <w:rsid w:val="007A3BFB"/>
    <w:rsid w:val="007B36E8"/>
    <w:rsid w:val="007B5E88"/>
    <w:rsid w:val="007C0EFF"/>
    <w:rsid w:val="007C4C05"/>
    <w:rsid w:val="007D131A"/>
    <w:rsid w:val="007D1E4C"/>
    <w:rsid w:val="007E4E9F"/>
    <w:rsid w:val="007F2D24"/>
    <w:rsid w:val="007F3FC9"/>
    <w:rsid w:val="007F4B51"/>
    <w:rsid w:val="007F7F6D"/>
    <w:rsid w:val="00802C6F"/>
    <w:rsid w:val="008053D1"/>
    <w:rsid w:val="008072EB"/>
    <w:rsid w:val="00807BBA"/>
    <w:rsid w:val="00812CC1"/>
    <w:rsid w:val="00822A9E"/>
    <w:rsid w:val="00823720"/>
    <w:rsid w:val="00830A94"/>
    <w:rsid w:val="00830D69"/>
    <w:rsid w:val="00835408"/>
    <w:rsid w:val="00836CDC"/>
    <w:rsid w:val="00837777"/>
    <w:rsid w:val="00837FFD"/>
    <w:rsid w:val="00843E54"/>
    <w:rsid w:val="00845463"/>
    <w:rsid w:val="00853929"/>
    <w:rsid w:val="00855726"/>
    <w:rsid w:val="00863104"/>
    <w:rsid w:val="0086313B"/>
    <w:rsid w:val="008663EA"/>
    <w:rsid w:val="0086774B"/>
    <w:rsid w:val="008703ED"/>
    <w:rsid w:val="00870FE7"/>
    <w:rsid w:val="00874FC8"/>
    <w:rsid w:val="008806EE"/>
    <w:rsid w:val="00882AD0"/>
    <w:rsid w:val="008837F7"/>
    <w:rsid w:val="00883BFA"/>
    <w:rsid w:val="00890930"/>
    <w:rsid w:val="00894D58"/>
    <w:rsid w:val="00896009"/>
    <w:rsid w:val="00896800"/>
    <w:rsid w:val="008A0FB0"/>
    <w:rsid w:val="008A33FC"/>
    <w:rsid w:val="008A5579"/>
    <w:rsid w:val="008B1C65"/>
    <w:rsid w:val="008D0B3E"/>
    <w:rsid w:val="008D3C3E"/>
    <w:rsid w:val="008E070E"/>
    <w:rsid w:val="008E3617"/>
    <w:rsid w:val="008F4079"/>
    <w:rsid w:val="008F4F7A"/>
    <w:rsid w:val="008F66A1"/>
    <w:rsid w:val="0090214B"/>
    <w:rsid w:val="00902481"/>
    <w:rsid w:val="009038E7"/>
    <w:rsid w:val="00914304"/>
    <w:rsid w:val="009161C0"/>
    <w:rsid w:val="00923543"/>
    <w:rsid w:val="0092584B"/>
    <w:rsid w:val="00931234"/>
    <w:rsid w:val="00937633"/>
    <w:rsid w:val="00941BE2"/>
    <w:rsid w:val="00943D2F"/>
    <w:rsid w:val="00943FC3"/>
    <w:rsid w:val="00954BA2"/>
    <w:rsid w:val="009561BD"/>
    <w:rsid w:val="0096211E"/>
    <w:rsid w:val="00966799"/>
    <w:rsid w:val="009704BC"/>
    <w:rsid w:val="009721C2"/>
    <w:rsid w:val="00973345"/>
    <w:rsid w:val="00976BF6"/>
    <w:rsid w:val="00977197"/>
    <w:rsid w:val="00980BC5"/>
    <w:rsid w:val="009842EC"/>
    <w:rsid w:val="00990159"/>
    <w:rsid w:val="00992F81"/>
    <w:rsid w:val="009979B3"/>
    <w:rsid w:val="009A1492"/>
    <w:rsid w:val="009A773E"/>
    <w:rsid w:val="009B1B56"/>
    <w:rsid w:val="009B60CD"/>
    <w:rsid w:val="009D0923"/>
    <w:rsid w:val="009D24F2"/>
    <w:rsid w:val="009D3D2E"/>
    <w:rsid w:val="009D58F1"/>
    <w:rsid w:val="009F106E"/>
    <w:rsid w:val="009F16C4"/>
    <w:rsid w:val="009F48AD"/>
    <w:rsid w:val="009F5EAB"/>
    <w:rsid w:val="009F6005"/>
    <w:rsid w:val="00A0118A"/>
    <w:rsid w:val="00A01DBA"/>
    <w:rsid w:val="00A11790"/>
    <w:rsid w:val="00A160B5"/>
    <w:rsid w:val="00A17B9B"/>
    <w:rsid w:val="00A207A3"/>
    <w:rsid w:val="00A3272F"/>
    <w:rsid w:val="00A3557F"/>
    <w:rsid w:val="00A4514A"/>
    <w:rsid w:val="00A54EB8"/>
    <w:rsid w:val="00A56136"/>
    <w:rsid w:val="00A61FE1"/>
    <w:rsid w:val="00A63438"/>
    <w:rsid w:val="00A71DFD"/>
    <w:rsid w:val="00A71FC8"/>
    <w:rsid w:val="00A741E8"/>
    <w:rsid w:val="00A841C8"/>
    <w:rsid w:val="00A866CB"/>
    <w:rsid w:val="00A944FE"/>
    <w:rsid w:val="00AA20B9"/>
    <w:rsid w:val="00AA337E"/>
    <w:rsid w:val="00AA5B74"/>
    <w:rsid w:val="00AA77A0"/>
    <w:rsid w:val="00AB2E33"/>
    <w:rsid w:val="00AB368A"/>
    <w:rsid w:val="00AB6E74"/>
    <w:rsid w:val="00AC0002"/>
    <w:rsid w:val="00AC21C8"/>
    <w:rsid w:val="00AC24DB"/>
    <w:rsid w:val="00AC4B05"/>
    <w:rsid w:val="00AC5462"/>
    <w:rsid w:val="00AD23DD"/>
    <w:rsid w:val="00AD5695"/>
    <w:rsid w:val="00AD771D"/>
    <w:rsid w:val="00AE18B4"/>
    <w:rsid w:val="00AE20C4"/>
    <w:rsid w:val="00AE23BE"/>
    <w:rsid w:val="00AE30DF"/>
    <w:rsid w:val="00AE367A"/>
    <w:rsid w:val="00AF1675"/>
    <w:rsid w:val="00AF75B3"/>
    <w:rsid w:val="00AF77E2"/>
    <w:rsid w:val="00B01E31"/>
    <w:rsid w:val="00B039D7"/>
    <w:rsid w:val="00B174AC"/>
    <w:rsid w:val="00B207FA"/>
    <w:rsid w:val="00B20C34"/>
    <w:rsid w:val="00B20DA9"/>
    <w:rsid w:val="00B2198A"/>
    <w:rsid w:val="00B23605"/>
    <w:rsid w:val="00B32B3E"/>
    <w:rsid w:val="00B41460"/>
    <w:rsid w:val="00B43F7F"/>
    <w:rsid w:val="00B4558D"/>
    <w:rsid w:val="00B455DE"/>
    <w:rsid w:val="00B4736E"/>
    <w:rsid w:val="00B50959"/>
    <w:rsid w:val="00B54F8C"/>
    <w:rsid w:val="00B565A8"/>
    <w:rsid w:val="00B633B3"/>
    <w:rsid w:val="00B6433A"/>
    <w:rsid w:val="00B74256"/>
    <w:rsid w:val="00B76554"/>
    <w:rsid w:val="00B76FD6"/>
    <w:rsid w:val="00B77267"/>
    <w:rsid w:val="00B810EB"/>
    <w:rsid w:val="00B82349"/>
    <w:rsid w:val="00B83251"/>
    <w:rsid w:val="00B84478"/>
    <w:rsid w:val="00B86446"/>
    <w:rsid w:val="00B916D3"/>
    <w:rsid w:val="00BA1C1B"/>
    <w:rsid w:val="00BA65BD"/>
    <w:rsid w:val="00BB41AA"/>
    <w:rsid w:val="00BC39FB"/>
    <w:rsid w:val="00BC4C7F"/>
    <w:rsid w:val="00BD3625"/>
    <w:rsid w:val="00BD3BD1"/>
    <w:rsid w:val="00BD41F9"/>
    <w:rsid w:val="00BD479D"/>
    <w:rsid w:val="00BE0F95"/>
    <w:rsid w:val="00BE73BC"/>
    <w:rsid w:val="00BF0481"/>
    <w:rsid w:val="00BF6727"/>
    <w:rsid w:val="00C0181D"/>
    <w:rsid w:val="00C022FC"/>
    <w:rsid w:val="00C04431"/>
    <w:rsid w:val="00C05FBF"/>
    <w:rsid w:val="00C141A4"/>
    <w:rsid w:val="00C15204"/>
    <w:rsid w:val="00C23756"/>
    <w:rsid w:val="00C23894"/>
    <w:rsid w:val="00C256EB"/>
    <w:rsid w:val="00C34561"/>
    <w:rsid w:val="00C35111"/>
    <w:rsid w:val="00C36050"/>
    <w:rsid w:val="00C37700"/>
    <w:rsid w:val="00C45E24"/>
    <w:rsid w:val="00C46B36"/>
    <w:rsid w:val="00C478D9"/>
    <w:rsid w:val="00C539FD"/>
    <w:rsid w:val="00C55ED7"/>
    <w:rsid w:val="00C60CC9"/>
    <w:rsid w:val="00C75BD7"/>
    <w:rsid w:val="00C83188"/>
    <w:rsid w:val="00C83402"/>
    <w:rsid w:val="00C85E8B"/>
    <w:rsid w:val="00C867E6"/>
    <w:rsid w:val="00C86B47"/>
    <w:rsid w:val="00C872B2"/>
    <w:rsid w:val="00C92039"/>
    <w:rsid w:val="00C972D7"/>
    <w:rsid w:val="00CB168D"/>
    <w:rsid w:val="00CB5CEC"/>
    <w:rsid w:val="00CC1839"/>
    <w:rsid w:val="00CC63BB"/>
    <w:rsid w:val="00CD228B"/>
    <w:rsid w:val="00CD5209"/>
    <w:rsid w:val="00CE0597"/>
    <w:rsid w:val="00CE1F6E"/>
    <w:rsid w:val="00CE2E3F"/>
    <w:rsid w:val="00CE5417"/>
    <w:rsid w:val="00CF0ECE"/>
    <w:rsid w:val="00CF3049"/>
    <w:rsid w:val="00CF317A"/>
    <w:rsid w:val="00CF5753"/>
    <w:rsid w:val="00CF58B4"/>
    <w:rsid w:val="00CF665C"/>
    <w:rsid w:val="00CF6C28"/>
    <w:rsid w:val="00CF6DD9"/>
    <w:rsid w:val="00D0200D"/>
    <w:rsid w:val="00D0701E"/>
    <w:rsid w:val="00D11F8F"/>
    <w:rsid w:val="00D16D93"/>
    <w:rsid w:val="00D173B9"/>
    <w:rsid w:val="00D26455"/>
    <w:rsid w:val="00D302F2"/>
    <w:rsid w:val="00D37C05"/>
    <w:rsid w:val="00D41796"/>
    <w:rsid w:val="00D41AEC"/>
    <w:rsid w:val="00D550F3"/>
    <w:rsid w:val="00D572EA"/>
    <w:rsid w:val="00D574B3"/>
    <w:rsid w:val="00D61FA1"/>
    <w:rsid w:val="00D624C2"/>
    <w:rsid w:val="00D6482F"/>
    <w:rsid w:val="00D70F34"/>
    <w:rsid w:val="00D764FC"/>
    <w:rsid w:val="00D846CD"/>
    <w:rsid w:val="00D86107"/>
    <w:rsid w:val="00D878B7"/>
    <w:rsid w:val="00D933DF"/>
    <w:rsid w:val="00D972B5"/>
    <w:rsid w:val="00DA0C36"/>
    <w:rsid w:val="00DB4427"/>
    <w:rsid w:val="00DC1E9B"/>
    <w:rsid w:val="00DC3554"/>
    <w:rsid w:val="00DC68FD"/>
    <w:rsid w:val="00DD0356"/>
    <w:rsid w:val="00DD2AD1"/>
    <w:rsid w:val="00DD5A4B"/>
    <w:rsid w:val="00E00D98"/>
    <w:rsid w:val="00E070F2"/>
    <w:rsid w:val="00E1088E"/>
    <w:rsid w:val="00E10910"/>
    <w:rsid w:val="00E10B20"/>
    <w:rsid w:val="00E11078"/>
    <w:rsid w:val="00E11128"/>
    <w:rsid w:val="00E22BDF"/>
    <w:rsid w:val="00E2578E"/>
    <w:rsid w:val="00E26A20"/>
    <w:rsid w:val="00E26C90"/>
    <w:rsid w:val="00E311AD"/>
    <w:rsid w:val="00E500E9"/>
    <w:rsid w:val="00E51221"/>
    <w:rsid w:val="00E537FF"/>
    <w:rsid w:val="00E5517F"/>
    <w:rsid w:val="00E645C2"/>
    <w:rsid w:val="00E65A4C"/>
    <w:rsid w:val="00E70955"/>
    <w:rsid w:val="00E72BC6"/>
    <w:rsid w:val="00E74350"/>
    <w:rsid w:val="00E86146"/>
    <w:rsid w:val="00E956ED"/>
    <w:rsid w:val="00E95E88"/>
    <w:rsid w:val="00E96AD6"/>
    <w:rsid w:val="00EA38A4"/>
    <w:rsid w:val="00EA545D"/>
    <w:rsid w:val="00EB10AB"/>
    <w:rsid w:val="00EB22E2"/>
    <w:rsid w:val="00EB6158"/>
    <w:rsid w:val="00EC5CD8"/>
    <w:rsid w:val="00EC766F"/>
    <w:rsid w:val="00ED1C6A"/>
    <w:rsid w:val="00ED2C3B"/>
    <w:rsid w:val="00ED45F3"/>
    <w:rsid w:val="00EE1E29"/>
    <w:rsid w:val="00EE589F"/>
    <w:rsid w:val="00EE5BD5"/>
    <w:rsid w:val="00EE62D6"/>
    <w:rsid w:val="00EE742A"/>
    <w:rsid w:val="00EF7522"/>
    <w:rsid w:val="00F15547"/>
    <w:rsid w:val="00F178F9"/>
    <w:rsid w:val="00F20AAF"/>
    <w:rsid w:val="00F21FE0"/>
    <w:rsid w:val="00F242A9"/>
    <w:rsid w:val="00F26DAA"/>
    <w:rsid w:val="00F376BA"/>
    <w:rsid w:val="00F432EB"/>
    <w:rsid w:val="00F45A01"/>
    <w:rsid w:val="00F46CF0"/>
    <w:rsid w:val="00F61756"/>
    <w:rsid w:val="00F64ECB"/>
    <w:rsid w:val="00F65EFC"/>
    <w:rsid w:val="00F67545"/>
    <w:rsid w:val="00F73CC7"/>
    <w:rsid w:val="00F75635"/>
    <w:rsid w:val="00F77849"/>
    <w:rsid w:val="00F83199"/>
    <w:rsid w:val="00F8797C"/>
    <w:rsid w:val="00F91E48"/>
    <w:rsid w:val="00F93BFA"/>
    <w:rsid w:val="00FA2735"/>
    <w:rsid w:val="00FA36E7"/>
    <w:rsid w:val="00FA3F4F"/>
    <w:rsid w:val="00FA3F50"/>
    <w:rsid w:val="00FB213F"/>
    <w:rsid w:val="00FC06F0"/>
    <w:rsid w:val="00FC479F"/>
    <w:rsid w:val="00FC7A8E"/>
    <w:rsid w:val="00FC7BE5"/>
    <w:rsid w:val="00FD2542"/>
    <w:rsid w:val="00FD40EA"/>
    <w:rsid w:val="00FD6A4A"/>
    <w:rsid w:val="00FF0CB4"/>
    <w:rsid w:val="00FF0DEA"/>
    <w:rsid w:val="00FF0F2B"/>
    <w:rsid w:val="00FF6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none [3213]" shadowcolor="none"/>
    </o:shapedefaults>
    <o:shapelayout v:ext="edit">
      <o:idmap v:ext="edit" data="1"/>
      <o:rules v:ext="edit">
        <o:r id="V:Rule4" type="connector" idref="#_x0000_s1028"/>
        <o:r id="V:Rule6" type="connector" idref="#_x0000_s1029"/>
        <o:r id="V:Rule7" type="connector" idref="#_x0000_s1030"/>
        <o:r id="V:Rule8" type="connector" idref="#_x0000_s1031"/>
        <o:r id="V:Rule9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0B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20B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0B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0B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20B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0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0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0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0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0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0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20B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20B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A20B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AA20B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0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0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0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0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A20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20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AA20B9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AA20B9"/>
    <w:pPr>
      <w:ind w:left="720"/>
      <w:contextualSpacing/>
    </w:pPr>
  </w:style>
  <w:style w:type="table" w:styleId="TableGrid">
    <w:name w:val="Table Grid"/>
    <w:basedOn w:val="TableNormal"/>
    <w:uiPriority w:val="59"/>
    <w:rsid w:val="00AA20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2">
    <w:name w:val="Title 2"/>
    <w:basedOn w:val="Title"/>
    <w:next w:val="Normal"/>
    <w:link w:val="Title2Char"/>
    <w:qFormat/>
    <w:rsid w:val="00AA20B9"/>
    <w:rPr>
      <w:sz w:val="44"/>
    </w:rPr>
  </w:style>
  <w:style w:type="character" w:customStyle="1" w:styleId="Title2Char">
    <w:name w:val="Title 2 Char"/>
    <w:basedOn w:val="TitleChar"/>
    <w:link w:val="Title2"/>
    <w:rsid w:val="00AA20B9"/>
    <w:rPr>
      <w:sz w:val="44"/>
    </w:rPr>
  </w:style>
  <w:style w:type="paragraph" w:styleId="Header">
    <w:name w:val="header"/>
    <w:basedOn w:val="Normal"/>
    <w:link w:val="HeaderChar"/>
    <w:uiPriority w:val="99"/>
    <w:unhideWhenUsed/>
    <w:rsid w:val="00AA2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0B9"/>
  </w:style>
  <w:style w:type="paragraph" w:styleId="Footer">
    <w:name w:val="footer"/>
    <w:basedOn w:val="Normal"/>
    <w:link w:val="FooterChar"/>
    <w:uiPriority w:val="99"/>
    <w:unhideWhenUsed/>
    <w:rsid w:val="00AA2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0B9"/>
  </w:style>
  <w:style w:type="character" w:styleId="PlaceholderText">
    <w:name w:val="Placeholder Text"/>
    <w:basedOn w:val="DefaultParagraphFont"/>
    <w:uiPriority w:val="99"/>
    <w:semiHidden/>
    <w:rsid w:val="00AA20B9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AA20B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A20B9"/>
    <w:pPr>
      <w:spacing w:after="0"/>
      <w:ind w:left="220"/>
      <w:jc w:val="left"/>
    </w:pPr>
    <w:rPr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A20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0B9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721C2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C8318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glossaryDocument" Target="glossary/document.xml"/><Relationship Id="rId10" Type="http://schemas.openxmlformats.org/officeDocument/2006/relationships/hyperlink" Target="https://intra.nscl.msu.edu/cakeapps/logbook/olog/logs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../customXml/item2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F9214DE30EE466A9C01FE468525C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2A6FB-60FC-4234-AB40-8DE4472746BB}"/>
      </w:docPartPr>
      <w:docPartBody>
        <w:p w:rsidR="00775230" w:rsidRDefault="00BE7DF9" w:rsidP="00BE7DF9">
          <w:pPr>
            <w:pStyle w:val="5F9214DE30EE466A9C01FE468525CEB9"/>
          </w:pPr>
          <w:r w:rsidRPr="008E28D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E7DF9"/>
    <w:rsid w:val="000426D9"/>
    <w:rsid w:val="00733EB8"/>
    <w:rsid w:val="00772D29"/>
    <w:rsid w:val="00775230"/>
    <w:rsid w:val="008C128C"/>
    <w:rsid w:val="009C21DE"/>
    <w:rsid w:val="00A46E69"/>
    <w:rsid w:val="00AB4C7E"/>
    <w:rsid w:val="00BC16B5"/>
    <w:rsid w:val="00BE7DF9"/>
    <w:rsid w:val="00D00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7DF9"/>
    <w:rPr>
      <w:color w:val="808080"/>
    </w:rPr>
  </w:style>
  <w:style w:type="paragraph" w:customStyle="1" w:styleId="5F9214DE30EE466A9C01FE468525CEB9">
    <w:name w:val="5F9214DE30EE466A9C01FE468525CEB9"/>
    <w:rsid w:val="00BE7DF9"/>
  </w:style>
  <w:style w:type="paragraph" w:customStyle="1" w:styleId="8F5AEE4A13D14A82AA940AE32973A3D0">
    <w:name w:val="8F5AEE4A13D14A82AA940AE32973A3D0"/>
    <w:rsid w:val="00BC16B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023E5-31F1-490D-B15F-4A4193FA51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ABFA89-35DD-4317-97A8-90BC2169E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14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</Company>
  <LinksUpToDate>false</LinksUpToDate>
  <CharactersWithSpaces>5591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Gaul III</dc:creator>
  <cp:lastModifiedBy>Robert Gaul III</cp:lastModifiedBy>
  <cp:revision>19</cp:revision>
  <dcterms:created xsi:type="dcterms:W3CDTF">2011-09-07T11:44:00Z</dcterms:created>
  <dcterms:modified xsi:type="dcterms:W3CDTF">2011-09-07T14:16:00Z</dcterms:modified>
</cp:coreProperties>
</file>