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wj7ksdaj9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my thesis is to deepen my understanding of financial markets, specifically focusing on the factors that influence volatility. To achieve this, I aim to apply machine learning techniques learned throughout the year to analyze these factors. Through this project, I hope to gain expertise in both finance and data analysis, while also identifying career paths in either or both of these domains.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end goal is to deliver a comprehensive </w:t>
      </w:r>
      <w:r w:rsidDel="00000000" w:rsidR="00000000" w:rsidRPr="00000000">
        <w:rPr>
          <w:b w:val="1"/>
          <w:rtl w:val="0"/>
        </w:rPr>
        <w:t xml:space="preserve">100-page paper</w:t>
      </w:r>
      <w:r w:rsidDel="00000000" w:rsidR="00000000" w:rsidRPr="00000000">
        <w:rPr>
          <w:rtl w:val="0"/>
        </w:rPr>
        <w:t xml:space="preserve"> that includes not only the required theoretical content, but also a practical, quantitative study of the phenomenon. This study will focus on volatility in financial markets, leveraging machine learning models to extract insights.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0p2jt37iw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Work Completed So Far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Research</w:t>
      </w:r>
      <w:r w:rsidDel="00000000" w:rsidR="00000000" w:rsidRPr="00000000">
        <w:rPr>
          <w:rtl w:val="0"/>
        </w:rPr>
        <w:t xml:space="preserve">: The literature review has been completed, providing a foundational understanding of financial volatility and machine learning applications in finance.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 Data has been gathered from </w:t>
      </w:r>
      <w:r w:rsidDel="00000000" w:rsidR="00000000" w:rsidRPr="00000000">
        <w:rPr>
          <w:b w:val="1"/>
          <w:rtl w:val="0"/>
        </w:rPr>
        <w:t xml:space="preserve">yfinance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FRED</w:t>
      </w:r>
      <w:r w:rsidDel="00000000" w:rsidR="00000000" w:rsidRPr="00000000">
        <w:rPr>
          <w:rtl w:val="0"/>
        </w:rPr>
        <w:t xml:space="preserve"> (Federal Reserve Economic Data), covering key financial variables for the analysis of market volatility.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The preprocessing steps have been successfully completed, including cleaning the data, handling missing values, and transforming features to make them suitable for machine learning models.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Development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 machine learning models have been developed and tested: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: Applied for unsupervised learning of volatility regimes.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Gaussian Mixture Model (GMM)</w:t>
      </w:r>
      <w:r w:rsidDel="00000000" w:rsidR="00000000" w:rsidRPr="00000000">
        <w:rPr>
          <w:rtl w:val="0"/>
        </w:rPr>
        <w:t xml:space="preserve">: Used for modeling probability distributions of volatility states.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DBSCAN (Density-Based Spatial Clustering of Applications with Noise)</w:t>
      </w:r>
      <w:r w:rsidDel="00000000" w:rsidR="00000000" w:rsidRPr="00000000">
        <w:rPr>
          <w:rtl w:val="0"/>
        </w:rPr>
        <w:t xml:space="preserve">: Implemented to identify volatility regimes in a non-parametric way.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: Employed as a supervised learning model for volatility prediction.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also plan to add a </w:t>
      </w:r>
      <w:r w:rsidDel="00000000" w:rsidR="00000000" w:rsidRPr="00000000">
        <w:rPr>
          <w:b w:val="1"/>
          <w:rtl w:val="0"/>
        </w:rPr>
        <w:t xml:space="preserve">Hidden Markov Model (HMM)</w:t>
      </w:r>
      <w:r w:rsidDel="00000000" w:rsidR="00000000" w:rsidRPr="00000000">
        <w:rPr>
          <w:rtl w:val="0"/>
        </w:rPr>
        <w:t xml:space="preserve"> to further enhance the analysis of volatility regimes and improve prediction accuracy.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Thesis Writing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sections of the thesis have been written, including the introduction, methodology, and analysis.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 section requires the most refinement and completion, as I aim to integrate the findings from the models with financial theory and existing literature.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0lia88eg1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Challenges Faced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this stage, no significant challenges have arisen that hinder progress. However, I anticipate that fine-tuning the HMM model and integrating it into the existing analysis may present some challenges in terms of model complexity and data fitting.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php02lo9b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Upcoming Tasks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the HMM model</w:t>
      </w:r>
      <w:r w:rsidDel="00000000" w:rsidR="00000000" w:rsidRPr="00000000">
        <w:rPr>
          <w:rtl w:val="0"/>
        </w:rPr>
        <w:t xml:space="preserve">: I plan to incorporate the </w:t>
      </w:r>
      <w:r w:rsidDel="00000000" w:rsidR="00000000" w:rsidRPr="00000000">
        <w:rPr>
          <w:b w:val="1"/>
          <w:rtl w:val="0"/>
        </w:rPr>
        <w:t xml:space="preserve">Hidden Markov Model</w:t>
      </w:r>
      <w:r w:rsidDel="00000000" w:rsidR="00000000" w:rsidRPr="00000000">
        <w:rPr>
          <w:rtl w:val="0"/>
        </w:rPr>
        <w:t xml:space="preserve"> into the analysis to enhance the study of volatility regimes.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Thesis Writing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sections need to be completed and refined. The final paper will integrate the results from the machine learning models with broader financial theory and provide clear conclusions on the findings.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UBS Interview</w:t>
      </w:r>
      <w:r w:rsidDel="00000000" w:rsidR="00000000" w:rsidRPr="00000000">
        <w:rPr>
          <w:rtl w:val="0"/>
        </w:rPr>
        <w:t xml:space="preserve">: As part of my career exploration, I have an interview with the </w:t>
      </w:r>
      <w:r w:rsidDel="00000000" w:rsidR="00000000" w:rsidRPr="00000000">
        <w:rPr>
          <w:b w:val="1"/>
          <w:rtl w:val="0"/>
        </w:rPr>
        <w:t xml:space="preserve">Quantitative Strategies Executive Director at UBS</w:t>
      </w:r>
      <w:r w:rsidDel="00000000" w:rsidR="00000000" w:rsidRPr="00000000">
        <w:rPr>
          <w:rtl w:val="0"/>
        </w:rPr>
        <w:t xml:space="preserve">, which will also provide valuable insights for the career section of my thesis.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sd162gx0y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Goals for the Next Period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Finalize the Thesis Writing by the End of April</w:t>
      </w:r>
      <w:r w:rsidDel="00000000" w:rsidR="00000000" w:rsidRPr="00000000">
        <w:rPr>
          <w:rtl w:val="0"/>
        </w:rPr>
        <w:t xml:space="preserve">: My goal is to complete the thesis by the end of April, focusing on refining the discussion and concluding sections.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for Thesis Defense by May</w:t>
      </w:r>
      <w:r w:rsidDel="00000000" w:rsidR="00000000" w:rsidRPr="00000000">
        <w:rPr>
          <w:rtl w:val="0"/>
        </w:rPr>
        <w:t xml:space="preserve">: After completing the thesis, I will begin preparing for the defense, aiming to schedule it before the end of May.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