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Mẫu số 15. Đơn đăng ký đất đai, tài sản gắn liền với đất</w:t>
      </w:r>
      <w:r w:rsidDel="00000000" w:rsidR="00000000" w:rsidRPr="00000000">
        <w:rPr>
          <w:rtl w:val="0"/>
        </w:rPr>
      </w:r>
    </w:p>
    <w:p w:rsidR="00000000" w:rsidDel="00000000" w:rsidP="00000000" w:rsidRDefault="00000000" w:rsidRPr="00000000" w14:paraId="00000002">
      <w:pPr>
        <w:shd w:fill="ffffff" w:val="clear"/>
        <w:spacing w:after="120" w:before="12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vertAlign w:val="baseline"/>
          <w:rtl w:val="0"/>
        </w:rPr>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3">
      <w:pPr>
        <w:shd w:fill="ffffff" w:val="clear"/>
        <w:spacing w:after="120" w:before="12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ĐƠN ĐĂNG KÝ ĐẤT ĐAI, TÀI SẢN GẮN LIỀN VỚI ĐẤT</w:t>
      </w:r>
      <w:r w:rsidDel="00000000" w:rsidR="00000000" w:rsidRPr="00000000">
        <w:rPr>
          <w:rtl w:val="0"/>
        </w:rPr>
      </w:r>
    </w:p>
    <w:p w:rsidR="00000000" w:rsidDel="00000000" w:rsidP="00000000" w:rsidRDefault="00000000" w:rsidRPr="00000000" w14:paraId="00000004">
      <w:pPr>
        <w:shd w:fill="ffffff" w:val="clear"/>
        <w:spacing w:after="120" w:before="120" w:lineRule="auto"/>
        <w:jc w:val="center"/>
        <w:rPr>
          <w:rFonts w:ascii="Times New Roman" w:cs="Times New Roman" w:eastAsia="Times New Roman" w:hAnsi="Times New Roman"/>
          <w:sz w:val="26"/>
          <w:szCs w:val="26"/>
          <w:vertAlign w:val="baseline"/>
        </w:rPr>
      </w:pPr>
      <w:r>
        <w:t>Kính gửi: {{coQuanTiepNhan}}</w:t>
      </w:r>
    </w:p>
    <w:p w:rsidR="00000000" w:rsidDel="00000000" w:rsidP="00000000" w:rsidRDefault="00000000" w:rsidRPr="00000000" w14:paraId="00000005">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Người sử dụng đất, chủ sở hữu tài sản gắn liền với đất, người quản lý đất:</w:t>
      </w:r>
    </w:p>
    <w:p w:rsidR="00000000" w:rsidDel="00000000" w:rsidP="00000000" w:rsidRDefault="00000000" w:rsidRPr="00000000" w14:paraId="00000006">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(Trường hợp nhiều người cùng sử dụng đất, cùng sở hữu tài sản thì kê khai tên người cùng sử dụng đất, cùng sở hữu tài sản đó theo Mẫu số 15a)</w:t>
      </w:r>
      <w:r w:rsidDel="00000000" w:rsidR="00000000" w:rsidRPr="00000000">
        <w:rPr>
          <w:rtl w:val="0"/>
        </w:rPr>
      </w:r>
    </w:p>
    <w:p w:rsidR="00000000" w:rsidDel="00000000" w:rsidP="00000000" w:rsidRDefault="00000000" w:rsidRPr="00000000" w14:paraId="00000007">
      <w:pPr>
        <w:shd w:fill="ffffff" w:val="clear"/>
        <w:spacing w:after="120" w:before="120" w:lineRule="auto"/>
        <w:rPr>
          <w:rFonts w:ascii="Times New Roman" w:cs="Times New Roman" w:eastAsia="Times New Roman" w:hAnsi="Times New Roman"/>
          <w:sz w:val="26"/>
          <w:szCs w:val="26"/>
          <w:vertAlign w:val="baseline"/>
        </w:rPr>
      </w:pPr>
      <w:r>
        <w:t>a) Họ và tên (2): {{benNhan.hoTen}}</w:t>
      </w:r>
    </w:p>
    <w:p w:rsidR="00000000" w:rsidDel="00000000" w:rsidP="00000000" w:rsidRDefault="00000000" w:rsidRPr="00000000" w14:paraId="00000008">
      <w:pPr>
        <w:shd w:fill="ffffff" w:val="clear"/>
        <w:spacing w:after="120" w:before="120" w:lineRule="auto"/>
        <w:rPr>
          <w:rFonts w:ascii="Times New Roman" w:cs="Times New Roman" w:eastAsia="Times New Roman" w:hAnsi="Times New Roman"/>
          <w:sz w:val="26"/>
          <w:szCs w:val="26"/>
          <w:vertAlign w:val="baseline"/>
        </w:rPr>
      </w:pPr>
      <w:r>
        <w:t>b) Giấy tờ nhân thân/pháp nhân (3): Số CCCD {{benNhan.soCCCD}}</w:t>
      </w:r>
    </w:p>
    <w:p w:rsidR="00000000" w:rsidDel="00000000" w:rsidP="00000000" w:rsidRDefault="00000000" w:rsidRPr="00000000" w14:paraId="00000009">
      <w:pPr>
        <w:shd w:fill="ffffff" w:val="clear"/>
        <w:spacing w:after="120" w:before="120" w:lineRule="auto"/>
        <w:rPr>
          <w:rFonts w:ascii="Times New Roman" w:cs="Times New Roman" w:eastAsia="Times New Roman" w:hAnsi="Times New Roman"/>
          <w:sz w:val="26"/>
          <w:szCs w:val="26"/>
          <w:vertAlign w:val="baseline"/>
        </w:rPr>
      </w:pPr>
      <w:r>
        <w:t>c) Địa chỉ (4): {{benNhan.diaChiThuongTru}}</w:t>
      </w:r>
    </w:p>
    <w:p w:rsidR="00000000" w:rsidDel="00000000" w:rsidP="00000000" w:rsidRDefault="00000000" w:rsidRPr="00000000" w14:paraId="0000000A">
      <w:pPr>
        <w:shd w:fill="ffffff" w:val="clear"/>
        <w:spacing w:after="120" w:before="120" w:lineRule="auto"/>
        <w:rPr>
          <w:rFonts w:ascii="Times New Roman" w:cs="Times New Roman" w:eastAsia="Times New Roman" w:hAnsi="Times New Roman"/>
          <w:sz w:val="26"/>
          <w:szCs w:val="26"/>
          <w:vertAlign w:val="baseline"/>
        </w:rPr>
      </w:pPr>
      <w:r>
        <w:t>d) Điện thoại liên hệ: {{benNhan.dienThoai}}; Hộp thư điện tử: {{benNhan.email}}</w:t>
      </w:r>
    </w:p>
    <w:p w:rsidR="00000000" w:rsidDel="00000000" w:rsidP="00000000" w:rsidRDefault="00000000" w:rsidRPr="00000000" w14:paraId="0000000B">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Thửa đất đăng ký </w:t>
      </w:r>
      <w:r w:rsidDel="00000000" w:rsidR="00000000" w:rsidRPr="00000000">
        <w:rPr>
          <w:rFonts w:ascii="Times New Roman" w:cs="Times New Roman" w:eastAsia="Times New Roman" w:hAnsi="Times New Roman"/>
          <w:i w:val="1"/>
          <w:iCs w:val="1"/>
          <w:sz w:val="26"/>
          <w:szCs w:val="26"/>
          <w:vertAlign w:val="baseline"/>
          <w:rtl w:val="0"/>
        </w:rPr>
        <w:t xml:space="preserve">(người sử dụng đất là tổ chức thì không phải kê khai mục này)</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0C">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r w:rsidDel="00000000" w:rsidR="00000000" w:rsidRPr="00000000">
        <w:rPr>
          <w:rtl w:val="0"/>
        </w:rPr>
      </w:r>
    </w:p>
    <w:p w:rsidR="00000000" w:rsidDel="00000000" w:rsidP="00000000" w:rsidRDefault="00000000" w:rsidRPr="00000000" w14:paraId="0000000D">
      <w:pPr>
        <w:shd w:fill="ffffff" w:val="clear"/>
        <w:spacing w:after="120" w:before="120" w:lineRule="auto"/>
        <w:rPr>
          <w:rFonts w:ascii="Times New Roman" w:cs="Times New Roman" w:eastAsia="Times New Roman" w:hAnsi="Times New Roman"/>
          <w:sz w:val="26"/>
          <w:szCs w:val="26"/>
          <w:vertAlign w:val="baseline"/>
        </w:rPr>
      </w:pPr>
      <w:r>
        <w:t>a) Thửa đất số: {{thuaDat.soThua}}; Tờ bản đồ số: {{thuaDat.soTo}}</w:t>
      </w:r>
    </w:p>
    <w:p w:rsidR="00000000" w:rsidDel="00000000" w:rsidP="00000000" w:rsidRDefault="00000000" w:rsidRPr="00000000" w14:paraId="0000000E">
      <w:pPr>
        <w:shd w:fill="ffffff" w:val="clear"/>
        <w:spacing w:after="120" w:before="120" w:lineRule="auto"/>
        <w:rPr>
          <w:rFonts w:ascii="Times New Roman" w:cs="Times New Roman" w:eastAsia="Times New Roman" w:hAnsi="Times New Roman"/>
          <w:sz w:val="26"/>
          <w:szCs w:val="26"/>
          <w:vertAlign w:val="baseline"/>
        </w:rPr>
      </w:pPr>
      <w:r>
        <w:t>b) Địa chỉ (5): {{thuaDat.diaChi}}</w:t>
      </w:r>
    </w:p>
    <w:p w:rsidR="00000000" w:rsidDel="00000000" w:rsidP="00000000" w:rsidRDefault="00000000" w:rsidRPr="00000000" w14:paraId="0000000F">
      <w:pPr>
        <w:shd w:fill="ffffff" w:val="clear"/>
        <w:spacing w:after="120" w:before="120" w:lineRule="auto"/>
        <w:rPr>
          <w:rFonts w:ascii="Times New Roman" w:cs="Times New Roman" w:eastAsia="Times New Roman" w:hAnsi="Times New Roman"/>
          <w:sz w:val="26"/>
          <w:szCs w:val="26"/>
          <w:vertAlign w:val="baseline"/>
        </w:rPr>
      </w:pPr>
      <w:r>
        <w:t>c) Diện tích (6): {{thuaDat.dienTich}} m2; sử dụng chung: {{thuaDat.suDungChung}} m2; sử dụng riêng: {{thuaDat.suDungRieng}} m2.</w:t>
      </w:r>
    </w:p>
    <w:p w:rsidR="00000000" w:rsidDel="00000000" w:rsidP="00000000" w:rsidRDefault="00000000" w:rsidRPr="00000000" w14:paraId="00000010">
      <w:pPr>
        <w:shd w:fill="ffffff" w:val="clear"/>
        <w:spacing w:after="120" w:before="120" w:lineRule="auto"/>
        <w:rPr>
          <w:rFonts w:ascii="Times New Roman" w:cs="Times New Roman" w:eastAsia="Times New Roman" w:hAnsi="Times New Roman"/>
          <w:sz w:val="26"/>
          <w:szCs w:val="26"/>
          <w:vertAlign w:val="baseline"/>
        </w:rPr>
      </w:pPr>
      <w:r>
        <w:t>d) Sử dụng vào mục đích(7): {{thuaDat.mucDichSuDung}}, từ thời điểm: {{hopDong.ngayKy}}</w:t>
      </w:r>
    </w:p>
    <w:p w:rsidR="00000000" w:rsidDel="00000000" w:rsidP="00000000" w:rsidRDefault="00000000" w:rsidRPr="00000000" w14:paraId="00000011">
      <w:pPr>
        <w:shd w:fill="ffffff" w:val="clear"/>
        <w:spacing w:after="120" w:before="120" w:lineRule="auto"/>
        <w:rPr>
          <w:rFonts w:ascii="Times New Roman" w:cs="Times New Roman" w:eastAsia="Times New Roman" w:hAnsi="Times New Roman"/>
          <w:sz w:val="26"/>
          <w:szCs w:val="26"/>
          <w:vertAlign w:val="baseline"/>
        </w:rPr>
      </w:pPr>
      <w:r>
        <w:t>đ) Thời hạn đề nghị được sử dụng đất(8): {{thuaDat.thoiHan}}</w:t>
      </w:r>
    </w:p>
    <w:p w:rsidR="00000000" w:rsidDel="00000000" w:rsidP="00000000" w:rsidRDefault="00000000" w:rsidRPr="00000000" w14:paraId="00000012">
      <w:pPr>
        <w:shd w:fill="ffffff" w:val="clear"/>
        <w:spacing w:after="120" w:before="120" w:lineRule="auto"/>
        <w:rPr>
          <w:rFonts w:ascii="Times New Roman" w:cs="Times New Roman" w:eastAsia="Times New Roman" w:hAnsi="Times New Roman"/>
          <w:sz w:val="26"/>
          <w:szCs w:val="26"/>
          <w:vertAlign w:val="baseline"/>
        </w:rPr>
      </w:pPr>
      <w:r>
        <w:t>e) Nguồn gốc sử dụng đất(9): {{thuaDat.nguonGoc}}</w:t>
      </w:r>
    </w:p>
    <w:p w:rsidR="00000000" w:rsidDel="00000000" w:rsidP="00000000" w:rsidRDefault="00000000" w:rsidRPr="00000000" w14:paraId="00000013">
      <w:pPr>
        <w:shd w:fill="ffffff" w:val="clear"/>
        <w:spacing w:after="120" w:before="120" w:lineRule="auto"/>
        <w:rPr>
          <w:rFonts w:ascii="Times New Roman" w:cs="Times New Roman" w:eastAsia="Times New Roman" w:hAnsi="Times New Roman"/>
          <w:sz w:val="26"/>
          <w:szCs w:val="26"/>
          <w:vertAlign w:val="baseline"/>
        </w:rPr>
      </w:pPr>
      <w:r>
        <w:t>g) Có quyền hoặc hạn chế quyền đối với thửa đất liền kề: {{thuaDat.hanCheQuyen}}</w:t>
      </w:r>
    </w:p>
    <w:p w:rsidR="00000000" w:rsidDel="00000000" w:rsidP="00000000" w:rsidRDefault="00000000" w:rsidRPr="00000000" w14:paraId="00000014">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Nhà ở, công trình xây dựng </w:t>
      </w:r>
      <w:r w:rsidDel="00000000" w:rsidR="00000000" w:rsidRPr="00000000">
        <w:rPr>
          <w:rFonts w:ascii="Times New Roman" w:cs="Times New Roman" w:eastAsia="Times New Roman" w:hAnsi="Times New Roman"/>
          <w:i w:val="1"/>
          <w:iCs w:val="1"/>
          <w:sz w:val="26"/>
          <w:szCs w:val="26"/>
          <w:vertAlign w:val="baseline"/>
          <w:rtl w:val="0"/>
        </w:rPr>
        <w:t xml:space="preserve">(người sử dụng đất là tổ chức thì không phải kê khai mục này)</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15">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r w:rsidDel="00000000" w:rsidR="00000000" w:rsidRPr="00000000">
        <w:rPr>
          <w:rtl w:val="0"/>
        </w:rPr>
      </w:r>
    </w:p>
    <w:p w:rsidR="00000000" w:rsidDel="00000000" w:rsidP="00000000" w:rsidRDefault="00000000" w:rsidRPr="00000000" w14:paraId="00000016">
      <w:pPr>
        <w:shd w:fill="ffffff" w:val="clear"/>
        <w:spacing w:after="120" w:before="120" w:lineRule="auto"/>
        <w:rPr>
          <w:rFonts w:ascii="Times New Roman" w:cs="Times New Roman" w:eastAsia="Times New Roman" w:hAnsi="Times New Roman"/>
          <w:sz w:val="26"/>
          <w:szCs w:val="26"/>
          <w:vertAlign w:val="baseline"/>
        </w:rPr>
      </w:pPr>
      <w:r>
        <w:t>a) (Không đăng ký nhà ở, công trình xây dựng)</w:t>
      </w:r>
    </w:p>
    <w:p>
      <w:r>
        <w:t>{#congTrinh.dangKy}</w:t>
      </w:r>
    </w:p>
    <w:p>
      <w:r>
        <w:t>b) Loại công trình: {{congTrinh.loai}}</w:t>
      </w:r>
    </w:p>
    <w:p>
      <w:r>
        <w:t>c) Số tầng cao của công trình: {{congTrinh.soTang}}</w:t>
      </w:r>
    </w:p>
    <w:p>
      <w:r>
        <w:t>d) Chiều cao tối đa: {{congTrinh.chieuCao}}</w:t>
      </w:r>
    </w:p>
    <w:p>
      <w:r>
        <w:t>đ) Mật độ xây dựng: {{congTrinh.matDoXayDung}}</w:t>
      </w:r>
    </w:p>
    <w:p>
      <w:r>
        <w:t>e) Các chỉ tiêu khác: {{congTrinh.chiTieuKhac}}</w:t>
      </w:r>
    </w:p>
    <w:p>
      <w:r>
        <w:t>{/congTrinh.dangKy}</w:t>
      </w:r>
    </w:p>
    <w:p w:rsidR="00000000" w:rsidDel="00000000" w:rsidP="00000000" w:rsidRDefault="00000000" w:rsidRPr="00000000" w14:paraId="0000001E">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 Cam kết về việc đủ điều kiện tồn tại nhà ở, công trình xây dựng</w:t>
      </w:r>
      <w:r w:rsidDel="00000000" w:rsidR="00000000" w:rsidRPr="00000000">
        <w:rPr>
          <w:rFonts w:ascii="Times New Roman" w:cs="Times New Roman" w:eastAsia="Times New Roman" w:hAnsi="Times New Roman"/>
          <w:sz w:val="26"/>
          <w:szCs w:val="26"/>
          <w:vertAlign w:val="superscript"/>
          <w:rtl w:val="0"/>
        </w:rPr>
        <w:t xml:space="preserve">(18)</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1F">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Đề nghị của người sử dụng đất, chủ sở hữu tài sản gắn liền với đất: </w:t>
      </w:r>
      <w:r w:rsidDel="00000000" w:rsidR="00000000" w:rsidRPr="00000000">
        <w:rPr>
          <w:rFonts w:ascii="Times New Roman" w:cs="Times New Roman" w:eastAsia="Times New Roman" w:hAnsi="Times New Roman"/>
          <w:i w:val="1"/>
          <w:iCs w:val="1"/>
          <w:sz w:val="26"/>
          <w:szCs w:val="26"/>
          <w:vertAlign w:val="baseline"/>
          <w:rtl w:val="0"/>
        </w:rPr>
        <w:t xml:space="preserve">(Đánh dấu </w:t>
      </w:r>
      <w:r w:rsidDel="00000000" w:rsidR="00000000" w:rsidRPr="00000000">
        <w:rPr>
          <w:rFonts w:ascii="Times New Roman" w:cs="Times New Roman" w:eastAsia="Times New Roman" w:hAnsi="Times New Roman"/>
          <w:i w:val="1"/>
          <w:iCs w:val="1"/>
          <w:sz w:val="26"/>
          <w:szCs w:val="26"/>
          <w:vertAlign w:val="baseline"/>
        </w:rPr>
        <w:drawing>
          <wp:inline distB="0" distT="0" distL="114300" distR="114300">
            <wp:extent cx="134620" cy="10414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4620" cy="10414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vertAlign w:val="baseline"/>
          <w:rtl w:val="0"/>
        </w:rPr>
        <w:t xml:space="preserve"> vào ô lựa chọn)</w:t>
      </w:r>
      <w:r w:rsidDel="00000000" w:rsidR="00000000" w:rsidRPr="00000000">
        <w:rPr>
          <w:rtl w:val="0"/>
        </w:rPr>
      </w:r>
    </w:p>
    <w:p w:rsidR="00000000" w:rsidDel="00000000" w:rsidP="00000000" w:rsidRDefault="00000000" w:rsidRPr="00000000" w14:paraId="00000020">
      <w:pPr>
        <w:shd w:fill="ffffff" w:val="clear"/>
        <w:spacing w:after="120" w:before="120" w:lineRule="auto"/>
        <w:rPr>
          <w:rFonts w:ascii="Times New Roman" w:cs="Times New Roman" w:eastAsia="Times New Roman" w:hAnsi="Times New Roman"/>
          <w:sz w:val="26"/>
          <w:szCs w:val="26"/>
          <w:vertAlign w:val="baseline"/>
        </w:rPr>
      </w:pPr>
      <w:r>
        <w:t>a) Đề nghị đăng ký đất đai, tài sản gắn liền với đất □</w:t>
      </w:r>
    </w:p>
    <w:p w:rsidR="00000000" w:rsidDel="00000000" w:rsidP="00000000" w:rsidRDefault="00000000" w:rsidRPr="00000000" w14:paraId="00000021">
      <w:pPr>
        <w:shd w:fill="ffffff" w:val="clear"/>
        <w:spacing w:after="120" w:before="120" w:lineRule="auto"/>
        <w:rPr>
          <w:rFonts w:ascii="Times New Roman" w:cs="Times New Roman" w:eastAsia="Times New Roman" w:hAnsi="Times New Roman"/>
          <w:sz w:val="26"/>
          <w:szCs w:val="26"/>
          <w:vertAlign w:val="baseline"/>
        </w:rPr>
      </w:pPr>
      <w:r>
        <w:t>b) Đề nghị cấp Giấy chứng nhận □</w:t>
      </w:r>
    </w:p>
    <w:p w:rsidR="00000000" w:rsidDel="00000000" w:rsidP="00000000" w:rsidRDefault="00000000" w:rsidRPr="00000000" w14:paraId="00000022">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Đề nghị ghi nợ tiền sử dụng đất </w:t>
      </w:r>
      <w:r w:rsidDel="00000000" w:rsidR="00000000" w:rsidRPr="00000000">
        <w:rPr>
          <w:rFonts w:ascii="Times New Roman" w:cs="Times New Roman" w:eastAsia="Times New Roman" w:hAnsi="Times New Roman"/>
          <w:i w:val="1"/>
          <w:iCs w:val="1"/>
          <w:sz w:val="26"/>
          <w:szCs w:val="26"/>
          <w:vertAlign w:val="baseline"/>
          <w:rtl w:val="0"/>
        </w:rPr>
        <w:t xml:space="preserve">(đối với cá nhân)</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23">
      <w:pPr>
        <w:shd w:fill="ffffff" w:val="clear"/>
        <w:spacing w:after="120" w:before="120" w:lineRule="auto"/>
        <w:rPr>
          <w:rFonts w:ascii="Times New Roman" w:cs="Times New Roman" w:eastAsia="Times New Roman" w:hAnsi="Times New Roman"/>
          <w:sz w:val="26"/>
          <w:szCs w:val="26"/>
          <w:vertAlign w:val="baseline"/>
        </w:rPr>
      </w:pPr>
      <w:r>
        <w:t>d) Đề nghị khác (nếu có): {{deNghiKhac}}..........................................................................................</w:t>
      </w:r>
    </w:p>
    <w:p w:rsidR="00000000" w:rsidDel="00000000" w:rsidP="00000000" w:rsidRDefault="00000000" w:rsidRPr="00000000" w14:paraId="00000024">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Những giấy tờ nộp kèm theo</w:t>
      </w:r>
      <w:r w:rsidDel="00000000" w:rsidR="00000000" w:rsidRPr="00000000">
        <w:rPr>
          <w:rFonts w:ascii="Times New Roman" w:cs="Times New Roman" w:eastAsia="Times New Roman" w:hAnsi="Times New Roman"/>
          <w:sz w:val="26"/>
          <w:szCs w:val="26"/>
          <w:vertAlign w:val="superscript"/>
          <w:rtl w:val="0"/>
        </w:rPr>
        <w:t xml:space="preserve">(19)</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25">
      <w:pPr>
        <w:shd w:fill="ffffff" w:val="clear"/>
        <w:spacing w:after="120" w:before="120" w:lineRule="auto"/>
        <w:rPr>
          <w:rFonts w:ascii="Times New Roman" w:cs="Times New Roman" w:eastAsia="Times New Roman" w:hAnsi="Times New Roman"/>
          <w:sz w:val="26"/>
          <w:szCs w:val="26"/>
          <w:vertAlign w:val="baseline"/>
        </w:rPr>
      </w:pPr>
      <w:r>
        <w:t>□ (1) Giấy chứng nhận QSDĐ số {{thuaDat.soGiayChungNhan}} của {{benChuyen.hoTen}}</w:t>
      </w:r>
    </w:p>
    <w:p w:rsidR="00000000" w:rsidDel="00000000" w:rsidP="00000000" w:rsidRDefault="00000000" w:rsidRPr="00000000" w14:paraId="00000026">
      <w:pPr>
        <w:shd w:fill="ffffff" w:val="clear"/>
        <w:spacing w:after="120" w:before="120" w:lineRule="auto"/>
        <w:rPr>
          <w:rFonts w:ascii="Times New Roman" w:cs="Times New Roman" w:eastAsia="Times New Roman" w:hAnsi="Times New Roman"/>
          <w:sz w:val="26"/>
          <w:szCs w:val="26"/>
          <w:vertAlign w:val="baseline"/>
        </w:rPr>
      </w:pPr>
      <w:r>
        <w:t>□ (2) Hợp đồng chuyển nhượng QSDĐ ngày {{hopDong.ngayKy}}, giá chuyển nhượng: {{hopDong.giaChuyenNhuong}}</w:t>
      </w:r>
    </w:p>
    <w:p w:rsidR="00000000" w:rsidDel="00000000" w:rsidP="00000000" w:rsidRDefault="00000000" w:rsidRPr="00000000" w14:paraId="00000027">
      <w:pPr>
        <w:shd w:fill="ffffff" w:val="clear"/>
        <w:spacing w:after="120" w:before="120" w:lineRule="auto"/>
        <w:rPr>
          <w:rFonts w:ascii="Times New Roman" w:cs="Times New Roman" w:eastAsia="Times New Roman" w:hAnsi="Times New Roman"/>
          <w:sz w:val="26"/>
          <w:szCs w:val="26"/>
          <w:vertAlign w:val="baseline"/>
        </w:rPr>
      </w:pPr>
      <w:r>
        <w:t>□ (3) Bản sao CCCD của bên nhận chuyển nhượng; Văn bản ủy quyền (nếu có)</w:t>
      </w:r>
    </w:p>
    <w:p w:rsidR="00000000" w:rsidDel="00000000" w:rsidP="00000000" w:rsidRDefault="00000000" w:rsidRPr="00000000" w14:paraId="00000028">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Tôi/chúng tôi xin cam đoan nội dung kê khai trên đơn là đúng sự thật, nếu sai tôi/chúng tôi hoàn toàn chịu trách nhiệm trước pháp luật.</w:t>
      </w:r>
    </w:p>
    <w:p w:rsidR="00000000" w:rsidDel="00000000" w:rsidP="00000000" w:rsidRDefault="00000000" w:rsidRPr="00000000" w14:paraId="00000029">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tbl>
      <w:tblPr>
        <w:tblStyle w:val="Table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002A">
            <w:pP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tc>
        <w:tc>
          <w:tcPr>
            <w:shd w:fill="ffffff" w:val="clear"/>
            <w:tcMar>
              <w:top w:w="0.0" w:type="dxa"/>
              <w:left w:w="108.0" w:type="dxa"/>
              <w:bottom w:w="0.0" w:type="dxa"/>
              <w:right w:w="108.0" w:type="dxa"/>
            </w:tcMar>
            <w:vAlign w:val="top"/>
          </w:tcPr>
          <w:p w:rsidR="00000000" w:rsidDel="00000000" w:rsidP="00000000" w:rsidRDefault="00000000" w:rsidRPr="00000000" w14:paraId="0000002B">
            <w:pPr>
              <w:spacing w:after="120" w:before="12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ngày .... tháng... năm ...</w:t>
              <w:br w:type="textWrapping"/>
            </w:r>
            <w:r w:rsidDel="00000000" w:rsidR="00000000" w:rsidRPr="00000000">
              <w:rPr>
                <w:rFonts w:ascii="Times New Roman" w:cs="Times New Roman" w:eastAsia="Times New Roman" w:hAnsi="Times New Roman"/>
                <w:b w:val="1"/>
                <w:bCs w:val="1"/>
                <w:sz w:val="26"/>
                <w:szCs w:val="26"/>
                <w:vertAlign w:val="baseline"/>
                <w:rtl w:val="0"/>
              </w:rPr>
              <w:t xml:space="preserve">Người sử dụng đất/Người kê khai</w:t>
              <w:br w:type="textWrapping"/>
            </w:r>
            <w:r w:rsidDel="00000000" w:rsidR="00000000" w:rsidRPr="00000000">
              <w:rPr>
                <w:rFonts w:ascii="Times New Roman" w:cs="Times New Roman" w:eastAsia="Times New Roman" w:hAnsi="Times New Roman"/>
                <w:i w:val="1"/>
                <w:iCs w:val="1"/>
                <w:sz w:val="26"/>
                <w:szCs w:val="26"/>
                <w:vertAlign w:val="baseline"/>
                <w:rtl w:val="0"/>
              </w:rPr>
              <w:t xml:space="preserve">(Ký, ghi rõ họ tên hoặc đóng dấu (nếu có))</w:t>
            </w:r>
            <w:r w:rsidDel="00000000" w:rsidR="00000000" w:rsidRPr="00000000">
              <w:rPr>
                <w:rtl w:val="0"/>
              </w:rPr>
            </w:r>
          </w:p>
        </w:tc>
      </w:tr>
    </w:tbl>
    <w:p w:rsidR="00000000" w:rsidDel="00000000" w:rsidP="00000000" w:rsidRDefault="00000000" w:rsidRPr="00000000" w14:paraId="0000002C">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2D">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Hướng dẫn kê khai đơn:</w:t>
      </w:r>
      <w:r w:rsidDel="00000000" w:rsidR="00000000" w:rsidRPr="00000000">
        <w:rPr>
          <w:rtl w:val="0"/>
        </w:rPr>
      </w:r>
    </w:p>
    <w:p w:rsidR="00000000" w:rsidDel="00000000" w:rsidP="00000000" w:rsidRDefault="00000000" w:rsidRPr="00000000" w14:paraId="0000002E">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Ghi cơ quan có thẩm quyền giải quyết thủ tục. (Lưu ý: xem kỹ hướng dẫn viết Đơn trước khi kê khai; không tẩy xóa, sửa chữa trên Đơn).</w:t>
      </w:r>
    </w:p>
    <w:p w:rsidR="00000000" w:rsidDel="00000000" w:rsidP="00000000" w:rsidRDefault="00000000" w:rsidRPr="00000000" w14:paraId="0000002F">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rsidR="00000000" w:rsidDel="00000000" w:rsidP="00000000" w:rsidRDefault="00000000" w:rsidRPr="00000000" w14:paraId="00000030">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Cá nhân: Ghi số định danh cá nhân hoặc số, ngày cấp và nơi cấp hộ chiếu.</w:t>
      </w:r>
    </w:p>
    <w:p w:rsidR="00000000" w:rsidDel="00000000" w:rsidP="00000000" w:rsidRDefault="00000000" w:rsidRPr="00000000" w14:paraId="00000031">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Tổ chức: Ghi số, ngày ký, cơ quan ký văn bản theo quyết định thành lập hoặc giấy đăng ký kinh doanh hoặc giấy phép đầu tư.</w:t>
      </w:r>
    </w:p>
    <w:p w:rsidR="00000000" w:rsidDel="00000000" w:rsidP="00000000" w:rsidRDefault="00000000" w:rsidRPr="00000000" w14:paraId="00000032">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000000" w:rsidDel="00000000" w:rsidP="00000000" w:rsidRDefault="00000000" w:rsidRPr="00000000" w14:paraId="00000033">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Tổ chức: Ghi địa chỉ trụ sở chính theo quyết định thành lập hoặc giấy đăng ký kinh doanh hoặc giấy phép đầu tư.</w:t>
      </w:r>
    </w:p>
    <w:p w:rsidR="00000000" w:rsidDel="00000000" w:rsidP="00000000" w:rsidRDefault="00000000" w:rsidRPr="00000000" w14:paraId="00000034">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000000" w:rsidDel="00000000" w:rsidP="00000000" w:rsidRDefault="00000000" w:rsidRPr="00000000" w14:paraId="00000035">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 Ghi diện tích của thửa đất bằng số Ả Rập, được làm tròn số đến một chữ số thập phân;.</w:t>
      </w:r>
    </w:p>
    <w:p w:rsidR="00000000" w:rsidDel="00000000" w:rsidP="00000000" w:rsidRDefault="00000000" w:rsidRPr="00000000" w14:paraId="00000036">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(7) Ghi mục đích đang sử dụng chính của thửa đất. Từ thời điểm ghi ngày ... tháng ... năm ...</w:t>
      </w:r>
    </w:p>
    <w:p w:rsidR="00000000" w:rsidDel="00000000" w:rsidP="00000000" w:rsidRDefault="00000000" w:rsidRPr="00000000" w14:paraId="00000037">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(8) Ghi “đến ngày …/…/…” hoặc “Lâu dài” hoặc ghi bằng dấu “-/-” nếu không xác định được thời hạn.</w:t>
      </w:r>
    </w:p>
    <w:p w:rsidR="00000000" w:rsidDel="00000000" w:rsidP="00000000" w:rsidRDefault="00000000" w:rsidRPr="00000000" w14:paraId="00000038">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000000" w:rsidDel="00000000" w:rsidP="00000000" w:rsidRDefault="00000000" w:rsidRPr="00000000" w14:paraId="00000039">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 Ghi theo văn bản xác lập quyền được sử dụng.</w:t>
      </w:r>
    </w:p>
    <w:p w:rsidR="00000000" w:rsidDel="00000000" w:rsidP="00000000" w:rsidRDefault="00000000" w:rsidRPr="00000000" w14:paraId="0000003A">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(11) Ghi Nhà ở riêng lẻ/căn hộ chung cư/văn phòng/nhà xưởng ...</w:t>
      </w:r>
    </w:p>
    <w:p w:rsidR="00000000" w:rsidDel="00000000" w:rsidP="00000000" w:rsidRDefault="00000000" w:rsidRPr="00000000" w14:paraId="0000003B">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rsidR="00000000" w:rsidDel="00000000" w:rsidP="00000000" w:rsidRDefault="00000000" w:rsidRPr="00000000" w14:paraId="0000003C">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với căn hộ chung cư, văn phòng, hạng mục công trình thuộc tòa nhà chung cư, tòa nhà hỗn hợp thì ghi diện tích sàn/diện tích sử dụng căn hộ chung cư, văn phòng, hạng mục công trình đó.</w:t>
      </w:r>
    </w:p>
    <w:p w:rsidR="00000000" w:rsidDel="00000000" w:rsidP="00000000" w:rsidRDefault="00000000" w:rsidRPr="00000000" w14:paraId="0000003D">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(13) Đối với nhà ở, công trình một tầng thì không ghi nội dung này. Đối với nhà ở, công trình nhiều tầng thì ghi tổng diện tích mặt bằng sàn xây dựng của các tầng.</w:t>
      </w:r>
    </w:p>
    <w:p w:rsidR="00000000" w:rsidDel="00000000" w:rsidP="00000000" w:rsidRDefault="00000000" w:rsidRPr="00000000" w14:paraId="0000003E">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(14) Diện tích “Sở hữu chung” là phần diện tích thuộc quyền sở hữu của nhiều người; Diện tích “Sở hữu riêng” là phần diện tích thuộc quyền sở hữu của một người (một cá nhân, một cộng đồng dân cư).</w:t>
      </w:r>
    </w:p>
    <w:p w:rsidR="00000000" w:rsidDel="00000000" w:rsidP="00000000" w:rsidRDefault="00000000" w:rsidRPr="00000000" w14:paraId="0000003F">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(15) Ghi tự đầu tư xây dựng, mua, được tặng cho ...</w:t>
      </w:r>
    </w:p>
    <w:p w:rsidR="00000000" w:rsidDel="00000000" w:rsidP="00000000" w:rsidRDefault="00000000" w:rsidRPr="00000000" w14:paraId="00000040">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(16) Chủ sở hữu tài sản tự xác định và chịu trách nhiệm đối với nội dung kê khai.</w:t>
      </w:r>
    </w:p>
    <w:p w:rsidR="00000000" w:rsidDel="00000000" w:rsidP="00000000" w:rsidRDefault="00000000" w:rsidRPr="00000000" w14:paraId="00000041">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(17) Ghi “đến ngày …/…/…” hoặc ghi bằng dấu “-/-” nếu không xác định được thời hạn.</w:t>
      </w:r>
    </w:p>
    <w:p w:rsidR="00000000" w:rsidDel="00000000" w:rsidP="00000000" w:rsidRDefault="00000000" w:rsidRPr="00000000" w14:paraId="00000042">
      <w:pPr>
        <w:shd w:fill="ffffff" w:val="clear"/>
        <w:spacing w:after="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hyperlink r:id="rId7">
        <w:r w:rsidDel="00000000" w:rsidR="00000000" w:rsidRPr="00000000">
          <w:rPr>
            <w:rFonts w:ascii="Times New Roman" w:cs="Times New Roman" w:eastAsia="Times New Roman" w:hAnsi="Times New Roman"/>
            <w:sz w:val="26"/>
            <w:szCs w:val="26"/>
            <w:u w:val="single"/>
            <w:vertAlign w:val="baseline"/>
            <w:rtl w:val="0"/>
          </w:rPr>
          <w:t xml:space="preserve">Luật Đất đai</w:t>
        </w:r>
      </w:hyperlink>
      <w:r w:rsidDel="00000000" w:rsidR="00000000" w:rsidRPr="00000000">
        <w:rPr>
          <w:rFonts w:ascii="Times New Roman" w:cs="Times New Roman" w:eastAsia="Times New Roman" w:hAnsi="Times New Roman"/>
          <w:sz w:val="26"/>
          <w:szCs w:val="26"/>
          <w:vertAlign w:val="baseline"/>
          <w:rtl w:val="0"/>
        </w:rPr>
        <w:t xml:space="preserve"> mà không có giấy xác nhận của cơ quan có thẩm quyền thì đánh dấu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15570" cy="15303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15570" cy="15303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vào ô lựa chọn.</w:t>
      </w:r>
    </w:p>
    <w:p w:rsidR="00000000" w:rsidDel="00000000" w:rsidP="00000000" w:rsidRDefault="00000000" w:rsidRPr="00000000" w14:paraId="00000043">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rsidR="00000000" w:rsidDel="00000000" w:rsidP="00000000" w:rsidRDefault="00000000" w:rsidRPr="00000000" w14:paraId="00000044">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45">
      <w:pPr>
        <w:shd w:fill="ffffff" w:val="clea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thuvienphapluat.vn/van-ban/Bat-dong-san/Luat-Dat-dai-2024-31-2024-QH15-523642.aspx"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