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45710" w14:textId="77777777" w:rsidR="00496AF0" w:rsidRDefault="00570BCC" w:rsidP="00886BCA">
      <w:pPr>
        <w:pStyle w:val="Title"/>
      </w:pPr>
      <w:r>
        <w:t>ТИТУЛЬНАЯ СТРАНИЦА</w:t>
      </w:r>
    </w:p>
    <w:p w14:paraId="5E3CF793" w14:textId="77777777" w:rsidR="00570BCC" w:rsidRDefault="00570BCC" w:rsidP="00886BCA">
      <w:pPr>
        <w:pStyle w:val="Heading1"/>
      </w:pPr>
      <w:bookmarkStart w:id="0" w:name="_Toc375425749"/>
      <w:r>
        <w:t>Оглавление</w:t>
      </w:r>
      <w:bookmarkEnd w:id="0"/>
    </w:p>
    <w:p w14:paraId="7CF0FBBB" w14:textId="77777777" w:rsidR="00404266" w:rsidRDefault="00B23D09" w:rsidP="00404266">
      <w:pPr>
        <w:pStyle w:val="TOC1"/>
        <w:tabs>
          <w:tab w:val="clear" w:pos="2268"/>
          <w:tab w:val="clear" w:pos="8505"/>
        </w:tabs>
        <w:rPr>
          <w:rFonts w:asciiTheme="minorHAnsi" w:eastAsiaTheme="minorEastAsia" w:hAnsiTheme="minorHAnsi"/>
          <w:noProof/>
          <w:sz w:val="22"/>
          <w:u w:val="none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5425749" w:history="1">
        <w:r w:rsidR="00404266" w:rsidRPr="006A6D13">
          <w:rPr>
            <w:rStyle w:val="Hyperlink"/>
            <w:noProof/>
          </w:rPr>
          <w:t>Оглавление</w:t>
        </w:r>
        <w:r w:rsidR="00404266">
          <w:rPr>
            <w:noProof/>
            <w:webHidden/>
          </w:rPr>
          <w:tab/>
        </w:r>
        <w:r w:rsidR="00404266">
          <w:rPr>
            <w:noProof/>
            <w:webHidden/>
          </w:rPr>
          <w:fldChar w:fldCharType="begin"/>
        </w:r>
        <w:r w:rsidR="00404266">
          <w:rPr>
            <w:noProof/>
            <w:webHidden/>
          </w:rPr>
          <w:instrText xml:space="preserve"> PAGEREF _Toc375425749 \h </w:instrText>
        </w:r>
        <w:r w:rsidR="00404266">
          <w:rPr>
            <w:noProof/>
            <w:webHidden/>
          </w:rPr>
        </w:r>
        <w:r w:rsidR="00404266">
          <w:rPr>
            <w:noProof/>
            <w:webHidden/>
          </w:rPr>
          <w:fldChar w:fldCharType="separate"/>
        </w:r>
        <w:r w:rsidR="00404266">
          <w:rPr>
            <w:noProof/>
            <w:webHidden/>
          </w:rPr>
          <w:t>1</w:t>
        </w:r>
        <w:r w:rsidR="00404266">
          <w:rPr>
            <w:noProof/>
            <w:webHidden/>
          </w:rPr>
          <w:fldChar w:fldCharType="end"/>
        </w:r>
      </w:hyperlink>
    </w:p>
    <w:p w14:paraId="43F63E81" w14:textId="77777777" w:rsidR="00404266" w:rsidRDefault="004B67DF" w:rsidP="00404266">
      <w:pPr>
        <w:pStyle w:val="TOC1"/>
        <w:tabs>
          <w:tab w:val="clear" w:pos="2268"/>
          <w:tab w:val="clear" w:pos="8505"/>
        </w:tabs>
        <w:rPr>
          <w:rFonts w:asciiTheme="minorHAnsi" w:eastAsiaTheme="minorEastAsia" w:hAnsiTheme="minorHAnsi"/>
          <w:noProof/>
          <w:sz w:val="22"/>
          <w:u w:val="none"/>
          <w:lang w:eastAsia="ru-RU"/>
        </w:rPr>
      </w:pPr>
      <w:hyperlink w:anchor="_Toc375425750" w:history="1">
        <w:r w:rsidR="00404266" w:rsidRPr="006A6D13">
          <w:rPr>
            <w:rStyle w:val="Hyperlink"/>
            <w:noProof/>
          </w:rPr>
          <w:t>1.</w:t>
        </w:r>
        <w:r w:rsidR="00404266">
          <w:rPr>
            <w:rFonts w:asciiTheme="minorHAnsi" w:eastAsiaTheme="minorEastAsia" w:hAnsiTheme="minorHAnsi"/>
            <w:noProof/>
            <w:sz w:val="22"/>
            <w:u w:val="none"/>
            <w:lang w:eastAsia="ru-RU"/>
          </w:rPr>
          <w:tab/>
        </w:r>
        <w:r w:rsidR="00404266" w:rsidRPr="006A6D13">
          <w:rPr>
            <w:rStyle w:val="Hyperlink"/>
            <w:noProof/>
          </w:rPr>
          <w:t>Введение</w:t>
        </w:r>
        <w:r w:rsidR="00404266">
          <w:rPr>
            <w:noProof/>
            <w:webHidden/>
          </w:rPr>
          <w:tab/>
        </w:r>
        <w:r w:rsidR="00404266">
          <w:rPr>
            <w:noProof/>
            <w:webHidden/>
          </w:rPr>
          <w:fldChar w:fldCharType="begin"/>
        </w:r>
        <w:r w:rsidR="00404266">
          <w:rPr>
            <w:noProof/>
            <w:webHidden/>
          </w:rPr>
          <w:instrText xml:space="preserve"> PAGEREF _Toc375425750 \h </w:instrText>
        </w:r>
        <w:r w:rsidR="00404266">
          <w:rPr>
            <w:noProof/>
            <w:webHidden/>
          </w:rPr>
        </w:r>
        <w:r w:rsidR="00404266">
          <w:rPr>
            <w:noProof/>
            <w:webHidden/>
          </w:rPr>
          <w:fldChar w:fldCharType="separate"/>
        </w:r>
        <w:r w:rsidR="00404266">
          <w:rPr>
            <w:noProof/>
            <w:webHidden/>
          </w:rPr>
          <w:t>2</w:t>
        </w:r>
        <w:r w:rsidR="00404266">
          <w:rPr>
            <w:noProof/>
            <w:webHidden/>
          </w:rPr>
          <w:fldChar w:fldCharType="end"/>
        </w:r>
      </w:hyperlink>
    </w:p>
    <w:p w14:paraId="58C8A138" w14:textId="77777777" w:rsidR="00404266" w:rsidRDefault="004B67DF" w:rsidP="00404266">
      <w:pPr>
        <w:pStyle w:val="TOC1"/>
        <w:tabs>
          <w:tab w:val="clear" w:pos="2268"/>
          <w:tab w:val="clear" w:pos="8505"/>
        </w:tabs>
        <w:rPr>
          <w:rFonts w:asciiTheme="minorHAnsi" w:eastAsiaTheme="minorEastAsia" w:hAnsiTheme="minorHAnsi"/>
          <w:noProof/>
          <w:sz w:val="22"/>
          <w:u w:val="none"/>
          <w:lang w:eastAsia="ru-RU"/>
        </w:rPr>
      </w:pPr>
      <w:hyperlink w:anchor="_Toc375425751" w:history="1">
        <w:r w:rsidR="00404266" w:rsidRPr="006A6D13">
          <w:rPr>
            <w:rStyle w:val="Hyperlink"/>
            <w:noProof/>
          </w:rPr>
          <w:t>2.</w:t>
        </w:r>
        <w:r w:rsidR="00404266">
          <w:rPr>
            <w:rFonts w:asciiTheme="minorHAnsi" w:eastAsiaTheme="minorEastAsia" w:hAnsiTheme="minorHAnsi"/>
            <w:noProof/>
            <w:sz w:val="22"/>
            <w:u w:val="none"/>
            <w:lang w:eastAsia="ru-RU"/>
          </w:rPr>
          <w:tab/>
        </w:r>
        <w:r w:rsidR="00404266" w:rsidRPr="006A6D13">
          <w:rPr>
            <w:rStyle w:val="Hyperlink"/>
            <w:noProof/>
          </w:rPr>
          <w:t>Выбор методов моделирования</w:t>
        </w:r>
        <w:r w:rsidR="00404266">
          <w:rPr>
            <w:noProof/>
            <w:webHidden/>
          </w:rPr>
          <w:tab/>
        </w:r>
        <w:r w:rsidR="00404266">
          <w:rPr>
            <w:noProof/>
            <w:webHidden/>
          </w:rPr>
          <w:fldChar w:fldCharType="begin"/>
        </w:r>
        <w:r w:rsidR="00404266">
          <w:rPr>
            <w:noProof/>
            <w:webHidden/>
          </w:rPr>
          <w:instrText xml:space="preserve"> PAGEREF _Toc375425751 \h </w:instrText>
        </w:r>
        <w:r w:rsidR="00404266">
          <w:rPr>
            <w:noProof/>
            <w:webHidden/>
          </w:rPr>
        </w:r>
        <w:r w:rsidR="00404266">
          <w:rPr>
            <w:noProof/>
            <w:webHidden/>
          </w:rPr>
          <w:fldChar w:fldCharType="separate"/>
        </w:r>
        <w:r w:rsidR="00404266">
          <w:rPr>
            <w:noProof/>
            <w:webHidden/>
          </w:rPr>
          <w:t>3</w:t>
        </w:r>
        <w:r w:rsidR="00404266">
          <w:rPr>
            <w:noProof/>
            <w:webHidden/>
          </w:rPr>
          <w:fldChar w:fldCharType="end"/>
        </w:r>
      </w:hyperlink>
    </w:p>
    <w:p w14:paraId="23DDD0B0" w14:textId="77777777" w:rsidR="00404266" w:rsidRDefault="004B67DF" w:rsidP="00404266">
      <w:pPr>
        <w:pStyle w:val="TOC2"/>
        <w:tabs>
          <w:tab w:val="clear" w:pos="2268"/>
          <w:tab w:val="clear" w:pos="850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75425752" w:history="1">
        <w:r w:rsidR="00404266" w:rsidRPr="006A6D13">
          <w:rPr>
            <w:rStyle w:val="Hyperlink"/>
            <w:noProof/>
            <w:lang w:val="en-US"/>
          </w:rPr>
          <w:t>2.1</w:t>
        </w:r>
        <w:r w:rsidR="0040426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04266" w:rsidRPr="006A6D13">
          <w:rPr>
            <w:rStyle w:val="Hyperlink"/>
            <w:noProof/>
            <w:lang w:val="en-US"/>
          </w:rPr>
          <w:t>Finite</w:t>
        </w:r>
        <w:r w:rsidR="00404266" w:rsidRPr="006A6D13">
          <w:rPr>
            <w:rStyle w:val="Hyperlink"/>
            <w:noProof/>
          </w:rPr>
          <w:t xml:space="preserve"> </w:t>
        </w:r>
        <w:r w:rsidR="00404266" w:rsidRPr="006A6D13">
          <w:rPr>
            <w:rStyle w:val="Hyperlink"/>
            <w:noProof/>
            <w:lang w:val="en-US"/>
          </w:rPr>
          <w:t>element</w:t>
        </w:r>
        <w:r w:rsidR="00404266">
          <w:rPr>
            <w:noProof/>
            <w:webHidden/>
          </w:rPr>
          <w:tab/>
        </w:r>
        <w:r w:rsidR="00404266">
          <w:rPr>
            <w:noProof/>
            <w:webHidden/>
          </w:rPr>
          <w:fldChar w:fldCharType="begin"/>
        </w:r>
        <w:r w:rsidR="00404266">
          <w:rPr>
            <w:noProof/>
            <w:webHidden/>
          </w:rPr>
          <w:instrText xml:space="preserve"> PAGEREF _Toc375425752 \h </w:instrText>
        </w:r>
        <w:r w:rsidR="00404266">
          <w:rPr>
            <w:noProof/>
            <w:webHidden/>
          </w:rPr>
        </w:r>
        <w:r w:rsidR="00404266">
          <w:rPr>
            <w:noProof/>
            <w:webHidden/>
          </w:rPr>
          <w:fldChar w:fldCharType="separate"/>
        </w:r>
        <w:r w:rsidR="00404266">
          <w:rPr>
            <w:noProof/>
            <w:webHidden/>
          </w:rPr>
          <w:t>4</w:t>
        </w:r>
        <w:r w:rsidR="00404266">
          <w:rPr>
            <w:noProof/>
            <w:webHidden/>
          </w:rPr>
          <w:fldChar w:fldCharType="end"/>
        </w:r>
      </w:hyperlink>
    </w:p>
    <w:p w14:paraId="0F9BC6A2" w14:textId="77777777" w:rsidR="00404266" w:rsidRDefault="004B67DF" w:rsidP="00404266">
      <w:pPr>
        <w:pStyle w:val="TOC2"/>
        <w:tabs>
          <w:tab w:val="clear" w:pos="2268"/>
          <w:tab w:val="clear" w:pos="850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75425753" w:history="1">
        <w:r w:rsidR="00404266" w:rsidRPr="006A6D13">
          <w:rPr>
            <w:rStyle w:val="Hyperlink"/>
            <w:noProof/>
          </w:rPr>
          <w:t>2.2</w:t>
        </w:r>
        <w:r w:rsidR="0040426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04266" w:rsidRPr="006A6D13">
          <w:rPr>
            <w:rStyle w:val="Hyperlink"/>
            <w:noProof/>
            <w:lang w:val="en-US"/>
          </w:rPr>
          <w:t>LBM</w:t>
        </w:r>
        <w:r w:rsidR="00404266">
          <w:rPr>
            <w:noProof/>
            <w:webHidden/>
          </w:rPr>
          <w:tab/>
        </w:r>
        <w:r w:rsidR="00404266">
          <w:rPr>
            <w:noProof/>
            <w:webHidden/>
          </w:rPr>
          <w:fldChar w:fldCharType="begin"/>
        </w:r>
        <w:r w:rsidR="00404266">
          <w:rPr>
            <w:noProof/>
            <w:webHidden/>
          </w:rPr>
          <w:instrText xml:space="preserve"> PAGEREF _Toc375425753 \h </w:instrText>
        </w:r>
        <w:r w:rsidR="00404266">
          <w:rPr>
            <w:noProof/>
            <w:webHidden/>
          </w:rPr>
        </w:r>
        <w:r w:rsidR="00404266">
          <w:rPr>
            <w:noProof/>
            <w:webHidden/>
          </w:rPr>
          <w:fldChar w:fldCharType="separate"/>
        </w:r>
        <w:r w:rsidR="00404266">
          <w:rPr>
            <w:noProof/>
            <w:webHidden/>
          </w:rPr>
          <w:t>7</w:t>
        </w:r>
        <w:r w:rsidR="00404266">
          <w:rPr>
            <w:noProof/>
            <w:webHidden/>
          </w:rPr>
          <w:fldChar w:fldCharType="end"/>
        </w:r>
      </w:hyperlink>
    </w:p>
    <w:p w14:paraId="661FEE65" w14:textId="77777777" w:rsidR="00404266" w:rsidRDefault="004B67DF" w:rsidP="00404266">
      <w:pPr>
        <w:pStyle w:val="TOC1"/>
        <w:tabs>
          <w:tab w:val="clear" w:pos="2268"/>
          <w:tab w:val="clear" w:pos="8505"/>
        </w:tabs>
        <w:rPr>
          <w:rFonts w:asciiTheme="minorHAnsi" w:eastAsiaTheme="minorEastAsia" w:hAnsiTheme="minorHAnsi"/>
          <w:noProof/>
          <w:sz w:val="22"/>
          <w:u w:val="none"/>
          <w:lang w:eastAsia="ru-RU"/>
        </w:rPr>
      </w:pPr>
      <w:hyperlink w:anchor="_Toc375425754" w:history="1">
        <w:r w:rsidR="00404266" w:rsidRPr="006A6D13">
          <w:rPr>
            <w:rStyle w:val="Hyperlink"/>
            <w:noProof/>
          </w:rPr>
          <w:t>3.</w:t>
        </w:r>
        <w:r w:rsidR="00404266">
          <w:rPr>
            <w:rFonts w:asciiTheme="minorHAnsi" w:eastAsiaTheme="minorEastAsia" w:hAnsiTheme="minorHAnsi"/>
            <w:noProof/>
            <w:sz w:val="22"/>
            <w:u w:val="none"/>
            <w:lang w:eastAsia="ru-RU"/>
          </w:rPr>
          <w:tab/>
        </w:r>
        <w:r w:rsidR="00404266" w:rsidRPr="006A6D13">
          <w:rPr>
            <w:rStyle w:val="Hyperlink"/>
            <w:noProof/>
          </w:rPr>
          <w:t>Сравнение методов</w:t>
        </w:r>
        <w:r w:rsidR="00404266">
          <w:rPr>
            <w:noProof/>
            <w:webHidden/>
          </w:rPr>
          <w:tab/>
        </w:r>
        <w:r w:rsidR="00404266">
          <w:rPr>
            <w:noProof/>
            <w:webHidden/>
          </w:rPr>
          <w:fldChar w:fldCharType="begin"/>
        </w:r>
        <w:r w:rsidR="00404266">
          <w:rPr>
            <w:noProof/>
            <w:webHidden/>
          </w:rPr>
          <w:instrText xml:space="preserve"> PAGEREF _Toc375425754 \h </w:instrText>
        </w:r>
        <w:r w:rsidR="00404266">
          <w:rPr>
            <w:noProof/>
            <w:webHidden/>
          </w:rPr>
        </w:r>
        <w:r w:rsidR="00404266">
          <w:rPr>
            <w:noProof/>
            <w:webHidden/>
          </w:rPr>
          <w:fldChar w:fldCharType="separate"/>
        </w:r>
        <w:r w:rsidR="00404266">
          <w:rPr>
            <w:noProof/>
            <w:webHidden/>
          </w:rPr>
          <w:t>12</w:t>
        </w:r>
        <w:r w:rsidR="00404266">
          <w:rPr>
            <w:noProof/>
            <w:webHidden/>
          </w:rPr>
          <w:fldChar w:fldCharType="end"/>
        </w:r>
      </w:hyperlink>
    </w:p>
    <w:p w14:paraId="720985B6" w14:textId="77777777" w:rsidR="00404266" w:rsidRDefault="004B67DF" w:rsidP="00404266">
      <w:pPr>
        <w:pStyle w:val="TOC1"/>
        <w:tabs>
          <w:tab w:val="clear" w:pos="2268"/>
          <w:tab w:val="clear" w:pos="8505"/>
        </w:tabs>
        <w:rPr>
          <w:rFonts w:asciiTheme="minorHAnsi" w:eastAsiaTheme="minorEastAsia" w:hAnsiTheme="minorHAnsi"/>
          <w:noProof/>
          <w:sz w:val="22"/>
          <w:u w:val="none"/>
          <w:lang w:eastAsia="ru-RU"/>
        </w:rPr>
      </w:pPr>
      <w:hyperlink w:anchor="_Toc375425755" w:history="1">
        <w:r w:rsidR="00404266" w:rsidRPr="006A6D13">
          <w:rPr>
            <w:rStyle w:val="Hyperlink"/>
            <w:noProof/>
          </w:rPr>
          <w:t>4.</w:t>
        </w:r>
        <w:r w:rsidR="00404266">
          <w:rPr>
            <w:rFonts w:asciiTheme="minorHAnsi" w:eastAsiaTheme="minorEastAsia" w:hAnsiTheme="minorHAnsi"/>
            <w:noProof/>
            <w:sz w:val="22"/>
            <w:u w:val="none"/>
            <w:lang w:eastAsia="ru-RU"/>
          </w:rPr>
          <w:tab/>
        </w:r>
        <w:r w:rsidR="00404266" w:rsidRPr="006A6D13">
          <w:rPr>
            <w:rStyle w:val="Hyperlink"/>
            <w:noProof/>
          </w:rPr>
          <w:t>Построение приложения</w:t>
        </w:r>
        <w:r w:rsidR="00404266">
          <w:rPr>
            <w:noProof/>
            <w:webHidden/>
          </w:rPr>
          <w:tab/>
        </w:r>
        <w:r w:rsidR="00404266">
          <w:rPr>
            <w:noProof/>
            <w:webHidden/>
          </w:rPr>
          <w:fldChar w:fldCharType="begin"/>
        </w:r>
        <w:r w:rsidR="00404266">
          <w:rPr>
            <w:noProof/>
            <w:webHidden/>
          </w:rPr>
          <w:instrText xml:space="preserve"> PAGEREF _Toc375425755 \h </w:instrText>
        </w:r>
        <w:r w:rsidR="00404266">
          <w:rPr>
            <w:noProof/>
            <w:webHidden/>
          </w:rPr>
        </w:r>
        <w:r w:rsidR="00404266">
          <w:rPr>
            <w:noProof/>
            <w:webHidden/>
          </w:rPr>
          <w:fldChar w:fldCharType="separate"/>
        </w:r>
        <w:r w:rsidR="00404266">
          <w:rPr>
            <w:noProof/>
            <w:webHidden/>
          </w:rPr>
          <w:t>12</w:t>
        </w:r>
        <w:r w:rsidR="00404266">
          <w:rPr>
            <w:noProof/>
            <w:webHidden/>
          </w:rPr>
          <w:fldChar w:fldCharType="end"/>
        </w:r>
      </w:hyperlink>
    </w:p>
    <w:p w14:paraId="725B7BF8" w14:textId="77777777" w:rsidR="00404266" w:rsidRDefault="004B67DF" w:rsidP="00404266">
      <w:pPr>
        <w:pStyle w:val="TOC1"/>
        <w:tabs>
          <w:tab w:val="clear" w:pos="2268"/>
          <w:tab w:val="clear" w:pos="8505"/>
        </w:tabs>
        <w:rPr>
          <w:rFonts w:asciiTheme="minorHAnsi" w:eastAsiaTheme="minorEastAsia" w:hAnsiTheme="minorHAnsi"/>
          <w:noProof/>
          <w:sz w:val="22"/>
          <w:u w:val="none"/>
          <w:lang w:eastAsia="ru-RU"/>
        </w:rPr>
      </w:pPr>
      <w:hyperlink w:anchor="_Toc375425756" w:history="1">
        <w:r w:rsidR="00404266" w:rsidRPr="006A6D13">
          <w:rPr>
            <w:rStyle w:val="Hyperlink"/>
            <w:noProof/>
          </w:rPr>
          <w:t>5.</w:t>
        </w:r>
        <w:r w:rsidR="00404266">
          <w:rPr>
            <w:rFonts w:asciiTheme="minorHAnsi" w:eastAsiaTheme="minorEastAsia" w:hAnsiTheme="minorHAnsi"/>
            <w:noProof/>
            <w:sz w:val="22"/>
            <w:u w:val="none"/>
            <w:lang w:eastAsia="ru-RU"/>
          </w:rPr>
          <w:tab/>
        </w:r>
        <w:r w:rsidR="00404266" w:rsidRPr="006A6D13">
          <w:rPr>
            <w:rStyle w:val="Hyperlink"/>
            <w:noProof/>
          </w:rPr>
          <w:t>Результаты численного моделирования</w:t>
        </w:r>
        <w:r w:rsidR="00404266">
          <w:rPr>
            <w:noProof/>
            <w:webHidden/>
          </w:rPr>
          <w:tab/>
        </w:r>
        <w:r w:rsidR="00404266">
          <w:rPr>
            <w:noProof/>
            <w:webHidden/>
          </w:rPr>
          <w:fldChar w:fldCharType="begin"/>
        </w:r>
        <w:r w:rsidR="00404266">
          <w:rPr>
            <w:noProof/>
            <w:webHidden/>
          </w:rPr>
          <w:instrText xml:space="preserve"> PAGEREF _Toc375425756 \h </w:instrText>
        </w:r>
        <w:r w:rsidR="00404266">
          <w:rPr>
            <w:noProof/>
            <w:webHidden/>
          </w:rPr>
        </w:r>
        <w:r w:rsidR="00404266">
          <w:rPr>
            <w:noProof/>
            <w:webHidden/>
          </w:rPr>
          <w:fldChar w:fldCharType="separate"/>
        </w:r>
        <w:r w:rsidR="00404266">
          <w:rPr>
            <w:noProof/>
            <w:webHidden/>
          </w:rPr>
          <w:t>12</w:t>
        </w:r>
        <w:r w:rsidR="00404266">
          <w:rPr>
            <w:noProof/>
            <w:webHidden/>
          </w:rPr>
          <w:fldChar w:fldCharType="end"/>
        </w:r>
      </w:hyperlink>
    </w:p>
    <w:p w14:paraId="3AAFC5D1" w14:textId="77777777" w:rsidR="00404266" w:rsidRDefault="004B67DF" w:rsidP="00404266">
      <w:pPr>
        <w:pStyle w:val="TOC1"/>
        <w:tabs>
          <w:tab w:val="clear" w:pos="2268"/>
          <w:tab w:val="clear" w:pos="8505"/>
        </w:tabs>
        <w:rPr>
          <w:rFonts w:asciiTheme="minorHAnsi" w:eastAsiaTheme="minorEastAsia" w:hAnsiTheme="minorHAnsi"/>
          <w:noProof/>
          <w:sz w:val="22"/>
          <w:u w:val="none"/>
          <w:lang w:eastAsia="ru-RU"/>
        </w:rPr>
      </w:pPr>
      <w:hyperlink w:anchor="_Toc375425757" w:history="1">
        <w:r w:rsidR="00404266" w:rsidRPr="006A6D13">
          <w:rPr>
            <w:rStyle w:val="Hyperlink"/>
            <w:noProof/>
          </w:rPr>
          <w:t>6.</w:t>
        </w:r>
        <w:r w:rsidR="00404266">
          <w:rPr>
            <w:rFonts w:asciiTheme="minorHAnsi" w:eastAsiaTheme="minorEastAsia" w:hAnsiTheme="minorHAnsi"/>
            <w:noProof/>
            <w:sz w:val="22"/>
            <w:u w:val="none"/>
            <w:lang w:eastAsia="ru-RU"/>
          </w:rPr>
          <w:tab/>
        </w:r>
        <w:r w:rsidR="00404266" w:rsidRPr="006A6D13">
          <w:rPr>
            <w:rStyle w:val="Hyperlink"/>
            <w:noProof/>
          </w:rPr>
          <w:t>Потребление ресурсов приложением</w:t>
        </w:r>
        <w:r w:rsidR="00404266">
          <w:rPr>
            <w:noProof/>
            <w:webHidden/>
          </w:rPr>
          <w:tab/>
        </w:r>
        <w:r w:rsidR="00404266">
          <w:rPr>
            <w:noProof/>
            <w:webHidden/>
          </w:rPr>
          <w:fldChar w:fldCharType="begin"/>
        </w:r>
        <w:r w:rsidR="00404266">
          <w:rPr>
            <w:noProof/>
            <w:webHidden/>
          </w:rPr>
          <w:instrText xml:space="preserve"> PAGEREF _Toc375425757 \h </w:instrText>
        </w:r>
        <w:r w:rsidR="00404266">
          <w:rPr>
            <w:noProof/>
            <w:webHidden/>
          </w:rPr>
        </w:r>
        <w:r w:rsidR="00404266">
          <w:rPr>
            <w:noProof/>
            <w:webHidden/>
          </w:rPr>
          <w:fldChar w:fldCharType="separate"/>
        </w:r>
        <w:r w:rsidR="00404266">
          <w:rPr>
            <w:noProof/>
            <w:webHidden/>
          </w:rPr>
          <w:t>12</w:t>
        </w:r>
        <w:r w:rsidR="00404266">
          <w:rPr>
            <w:noProof/>
            <w:webHidden/>
          </w:rPr>
          <w:fldChar w:fldCharType="end"/>
        </w:r>
      </w:hyperlink>
    </w:p>
    <w:p w14:paraId="0444ABFC" w14:textId="77777777" w:rsidR="00404266" w:rsidRDefault="004B67DF" w:rsidP="00404266">
      <w:pPr>
        <w:pStyle w:val="TOC1"/>
        <w:tabs>
          <w:tab w:val="clear" w:pos="2268"/>
          <w:tab w:val="clear" w:pos="8505"/>
        </w:tabs>
        <w:rPr>
          <w:rFonts w:asciiTheme="minorHAnsi" w:eastAsiaTheme="minorEastAsia" w:hAnsiTheme="minorHAnsi"/>
          <w:noProof/>
          <w:sz w:val="22"/>
          <w:u w:val="none"/>
          <w:lang w:eastAsia="ru-RU"/>
        </w:rPr>
      </w:pPr>
      <w:hyperlink w:anchor="_Toc375425758" w:history="1">
        <w:r w:rsidR="00404266" w:rsidRPr="006A6D13">
          <w:rPr>
            <w:rStyle w:val="Hyperlink"/>
            <w:noProof/>
          </w:rPr>
          <w:t>7.</w:t>
        </w:r>
        <w:r w:rsidR="00404266">
          <w:rPr>
            <w:rFonts w:asciiTheme="minorHAnsi" w:eastAsiaTheme="minorEastAsia" w:hAnsiTheme="minorHAnsi"/>
            <w:noProof/>
            <w:sz w:val="22"/>
            <w:u w:val="none"/>
            <w:lang w:eastAsia="ru-RU"/>
          </w:rPr>
          <w:tab/>
        </w:r>
        <w:r w:rsidR="00404266" w:rsidRPr="006A6D13">
          <w:rPr>
            <w:rStyle w:val="Hyperlink"/>
            <w:noProof/>
          </w:rPr>
          <w:t>Выводы</w:t>
        </w:r>
        <w:r w:rsidR="00404266">
          <w:rPr>
            <w:noProof/>
            <w:webHidden/>
          </w:rPr>
          <w:tab/>
        </w:r>
        <w:r w:rsidR="00404266">
          <w:rPr>
            <w:noProof/>
            <w:webHidden/>
          </w:rPr>
          <w:fldChar w:fldCharType="begin"/>
        </w:r>
        <w:r w:rsidR="00404266">
          <w:rPr>
            <w:noProof/>
            <w:webHidden/>
          </w:rPr>
          <w:instrText xml:space="preserve"> PAGEREF _Toc375425758 \h </w:instrText>
        </w:r>
        <w:r w:rsidR="00404266">
          <w:rPr>
            <w:noProof/>
            <w:webHidden/>
          </w:rPr>
        </w:r>
        <w:r w:rsidR="00404266">
          <w:rPr>
            <w:noProof/>
            <w:webHidden/>
          </w:rPr>
          <w:fldChar w:fldCharType="separate"/>
        </w:r>
        <w:r w:rsidR="00404266">
          <w:rPr>
            <w:noProof/>
            <w:webHidden/>
          </w:rPr>
          <w:t>12</w:t>
        </w:r>
        <w:r w:rsidR="00404266">
          <w:rPr>
            <w:noProof/>
            <w:webHidden/>
          </w:rPr>
          <w:fldChar w:fldCharType="end"/>
        </w:r>
      </w:hyperlink>
    </w:p>
    <w:p w14:paraId="598699D8" w14:textId="77777777" w:rsidR="00404266" w:rsidRDefault="004B67DF" w:rsidP="00404266">
      <w:pPr>
        <w:pStyle w:val="TOC1"/>
        <w:tabs>
          <w:tab w:val="clear" w:pos="2268"/>
          <w:tab w:val="clear" w:pos="8505"/>
        </w:tabs>
        <w:rPr>
          <w:rFonts w:asciiTheme="minorHAnsi" w:eastAsiaTheme="minorEastAsia" w:hAnsiTheme="minorHAnsi"/>
          <w:noProof/>
          <w:sz w:val="22"/>
          <w:u w:val="none"/>
          <w:lang w:eastAsia="ru-RU"/>
        </w:rPr>
      </w:pPr>
      <w:hyperlink w:anchor="_Toc375425759" w:history="1">
        <w:r w:rsidR="00404266" w:rsidRPr="006A6D13">
          <w:rPr>
            <w:rStyle w:val="Hyperlink"/>
            <w:noProof/>
          </w:rPr>
          <w:t>Литература</w:t>
        </w:r>
        <w:r w:rsidR="00404266">
          <w:rPr>
            <w:noProof/>
            <w:webHidden/>
          </w:rPr>
          <w:tab/>
        </w:r>
        <w:r w:rsidR="00404266">
          <w:rPr>
            <w:noProof/>
            <w:webHidden/>
          </w:rPr>
          <w:fldChar w:fldCharType="begin"/>
        </w:r>
        <w:r w:rsidR="00404266">
          <w:rPr>
            <w:noProof/>
            <w:webHidden/>
          </w:rPr>
          <w:instrText xml:space="preserve"> PAGEREF _Toc375425759 \h </w:instrText>
        </w:r>
        <w:r w:rsidR="00404266">
          <w:rPr>
            <w:noProof/>
            <w:webHidden/>
          </w:rPr>
        </w:r>
        <w:r w:rsidR="00404266">
          <w:rPr>
            <w:noProof/>
            <w:webHidden/>
          </w:rPr>
          <w:fldChar w:fldCharType="separate"/>
        </w:r>
        <w:r w:rsidR="00404266">
          <w:rPr>
            <w:noProof/>
            <w:webHidden/>
          </w:rPr>
          <w:t>12</w:t>
        </w:r>
        <w:r w:rsidR="00404266">
          <w:rPr>
            <w:noProof/>
            <w:webHidden/>
          </w:rPr>
          <w:fldChar w:fldCharType="end"/>
        </w:r>
      </w:hyperlink>
    </w:p>
    <w:p w14:paraId="201BF4F3" w14:textId="77777777" w:rsidR="00B23D09" w:rsidRPr="00B23D09" w:rsidRDefault="00B23D09" w:rsidP="00404266">
      <w:r>
        <w:fldChar w:fldCharType="end"/>
      </w:r>
    </w:p>
    <w:p w14:paraId="6B90D874" w14:textId="77777777" w:rsidR="00DD6C2D" w:rsidRDefault="00DD6C2D" w:rsidP="00886BCA">
      <w:pPr>
        <w:spacing w:after="160"/>
        <w:ind w:firstLine="0"/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14:paraId="2ECCD39A" w14:textId="77777777" w:rsidR="00DD6C2D" w:rsidRDefault="00570BCC" w:rsidP="00886BCA">
      <w:pPr>
        <w:pStyle w:val="Heading1"/>
        <w:numPr>
          <w:ilvl w:val="0"/>
          <w:numId w:val="1"/>
        </w:numPr>
      </w:pPr>
      <w:bookmarkStart w:id="1" w:name="_Toc375425750"/>
      <w:r>
        <w:lastRenderedPageBreak/>
        <w:t>Введение</w:t>
      </w:r>
      <w:bookmarkEnd w:id="1"/>
    </w:p>
    <w:p w14:paraId="02DE7F5C" w14:textId="77777777" w:rsidR="007E1CDA" w:rsidRDefault="007E1CDA" w:rsidP="00886BCA">
      <w:r>
        <w:t xml:space="preserve">Задачи из области гидродинамики встречаются в нашей жизни повсеместно, начиная от расчета давления воды в водопроводе, и </w:t>
      </w:r>
      <w:proofErr w:type="gramStart"/>
      <w:r>
        <w:t>заканчивая  моделированием</w:t>
      </w:r>
      <w:proofErr w:type="gramEnd"/>
      <w:r>
        <w:t xml:space="preserve"> обтекания корпуса автомобиля. Обтекание судна или поведение самолета в воздухе, магистральные нефтепроводы или региональные ГЭС – для таких объектов пренебрежение гидродинамическими характеристиками может стать фатальным.</w:t>
      </w:r>
    </w:p>
    <w:p w14:paraId="04A9684E" w14:textId="3C5395E8" w:rsidR="00A277EA" w:rsidRDefault="007E1CDA" w:rsidP="00886BCA">
      <w:r>
        <w:t xml:space="preserve">Как известно, поведение жидкости или газа полностью описывается уравнениями Навье-Стокса. </w:t>
      </w:r>
      <w:r w:rsidR="002C1F56">
        <w:t xml:space="preserve">Однако также известно, что решение этих уравнения возможно только для очень узкого класса задач (к примеру, течение </w:t>
      </w:r>
      <w:proofErr w:type="spellStart"/>
      <w:r w:rsidR="002C1F56">
        <w:t>Пуазейля</w:t>
      </w:r>
      <w:proofErr w:type="spellEnd"/>
      <w:r w:rsidR="002C1F56">
        <w:t>), или с введением существенных ограничений на свойство рассматриваемой жидкости (к примеру, несжимаемость</w:t>
      </w:r>
      <w:commentRangeStart w:id="2"/>
      <w:r w:rsidR="002C1F56">
        <w:t xml:space="preserve"> </w:t>
      </w:r>
      <w:commentRangeEnd w:id="2"/>
      <w:r w:rsidR="002C1F56">
        <w:rPr>
          <w:rStyle w:val="CommentReference"/>
        </w:rPr>
        <w:commentReference w:id="2"/>
      </w:r>
      <w:r w:rsidR="002C1F56">
        <w:t xml:space="preserve">или отсутствие вязкости, </w:t>
      </w:r>
      <w:proofErr w:type="spellStart"/>
      <w:r w:rsidR="002C1F56">
        <w:rPr>
          <w:lang w:val="en-US"/>
        </w:rPr>
        <w:t>etc</w:t>
      </w:r>
      <w:proofErr w:type="spellEnd"/>
      <w:r w:rsidR="002C1F56">
        <w:t>).</w:t>
      </w:r>
      <w:r w:rsidR="00161D17">
        <w:t xml:space="preserve"> Задачи определения поведения объектов и потоков жидкости при взаимодействии их друг с другом появились задолго до ком</w:t>
      </w:r>
      <w:r w:rsidR="00A277EA">
        <w:t>пьютерной техники.</w:t>
      </w:r>
    </w:p>
    <w:p w14:paraId="2CC899AE" w14:textId="72133A7F" w:rsidR="007E1CDA" w:rsidRDefault="002F2A53" w:rsidP="00886BCA">
      <w:r>
        <w:t xml:space="preserve">До становления инженерных методов расчета использовалось испытание моделей, скажем, самолета в аэродинамической трубе. Однако ввиду необходимости выдерживать неизменность чисел подобия при испытании модели, </w:t>
      </w:r>
      <w:commentRangeStart w:id="3"/>
      <w:r>
        <w:t>этот экспериментальный подход</w:t>
      </w:r>
      <w:commentRangeEnd w:id="3"/>
      <w:r>
        <w:rPr>
          <w:rStyle w:val="CommentReference"/>
        </w:rPr>
        <w:commentReference w:id="3"/>
      </w:r>
      <w:r>
        <w:t xml:space="preserve"> сталкивается </w:t>
      </w:r>
      <w:r w:rsidR="00A277EA">
        <w:t>с трудно преодолимыми препятствиями (вплоть до необходимости создавать модель, близкую к натуральной величине).</w:t>
      </w:r>
    </w:p>
    <w:p w14:paraId="3F2F9B4B" w14:textId="2DABAD89" w:rsidR="007D55D4" w:rsidRDefault="00A277EA" w:rsidP="00886BCA">
      <w:r>
        <w:t xml:space="preserve">Инженерные </w:t>
      </w:r>
      <w:r w:rsidR="006C6441">
        <w:t>подходы</w:t>
      </w:r>
      <w:r>
        <w:t>, обзорное понимание которых можно получить из</w:t>
      </w:r>
      <w:r>
        <w:rPr>
          <w:rStyle w:val="CommentReference"/>
        </w:rPr>
        <w:commentReference w:id="4"/>
      </w:r>
      <w:r>
        <w:t xml:space="preserve">, являются шагом вперед по сравнению с натурными испытаниями. Однако для большей части задач можно выделить следующие негативные стороны такого подхода: во-первых, это приближенные результаты. И если для </w:t>
      </w:r>
      <w:commentRangeStart w:id="5"/>
      <w:proofErr w:type="spellStart"/>
      <w:r>
        <w:t>стотысячетонного</w:t>
      </w:r>
      <w:proofErr w:type="spellEnd"/>
      <w:r>
        <w:t xml:space="preserve"> </w:t>
      </w:r>
      <w:commentRangeEnd w:id="5"/>
      <w:r>
        <w:rPr>
          <w:rStyle w:val="CommentReference"/>
        </w:rPr>
        <w:commentReference w:id="5"/>
      </w:r>
      <w:r>
        <w:t xml:space="preserve">судна погрешность </w:t>
      </w:r>
      <w:r w:rsidR="007D55D4">
        <w:t xml:space="preserve">в пару процентов при расчете лобового сопротивления </w:t>
      </w:r>
      <w:r>
        <w:t xml:space="preserve">может быть приемлемой, то </w:t>
      </w:r>
      <w:r w:rsidR="007D55D4">
        <w:t xml:space="preserve">для скоростной яхты ценой этого может стать победа в гонке. Во-вторых, нельзя не отметить, что для расчета задач этими методами необходимо знать хотя-бы часть значений, которые можно получить только на эксперименте, измерив их, и которые не могут быть вычислены из </w:t>
      </w:r>
      <w:commentRangeStart w:id="6"/>
      <w:r w:rsidR="007D55D4">
        <w:t>задаваемых условий</w:t>
      </w:r>
      <w:commentRangeEnd w:id="6"/>
      <w:r w:rsidR="001C394C">
        <w:rPr>
          <w:rStyle w:val="CommentReference"/>
        </w:rPr>
        <w:commentReference w:id="6"/>
      </w:r>
      <w:r w:rsidR="007D55D4">
        <w:t>.</w:t>
      </w:r>
    </w:p>
    <w:p w14:paraId="0ADF55BC" w14:textId="0C010E03" w:rsidR="001C394C" w:rsidRDefault="001C394C" w:rsidP="00886BCA">
      <w:r>
        <w:lastRenderedPageBreak/>
        <w:t xml:space="preserve">С учетом вышесказанного, неоспоримым является тот факт, что возможность смоделировать сколь угодно сложную, или большую, или и то и другое вместе систему при помощи компьютера – следующий шаг в развитии </w:t>
      </w:r>
      <w:r w:rsidR="00272C6F">
        <w:t>подходов к</w:t>
      </w:r>
      <w:r>
        <w:t xml:space="preserve"> решени</w:t>
      </w:r>
      <w:r w:rsidR="00272C6F">
        <w:t>ю</w:t>
      </w:r>
      <w:r>
        <w:t xml:space="preserve"> гидродинамических задач. </w:t>
      </w:r>
    </w:p>
    <w:p w14:paraId="665B4922" w14:textId="77777777" w:rsidR="0031000B" w:rsidRDefault="0031000B" w:rsidP="00886BCA">
      <w:pPr>
        <w:pStyle w:val="Heading1"/>
        <w:numPr>
          <w:ilvl w:val="0"/>
          <w:numId w:val="1"/>
        </w:numPr>
      </w:pPr>
      <w:bookmarkStart w:id="7" w:name="_Toc375425751"/>
      <w:r>
        <w:t>Выбор методов моделирования</w:t>
      </w:r>
      <w:bookmarkEnd w:id="7"/>
    </w:p>
    <w:p w14:paraId="08486ACB" w14:textId="41D26588" w:rsidR="0031000B" w:rsidRDefault="0031000B" w:rsidP="00886BCA">
      <w:r>
        <w:t xml:space="preserve">После первого успешного решения </w:t>
      </w:r>
      <w:commentRangeStart w:id="8"/>
      <w:r>
        <w:t>аэродинамической задачи баллистики</w:t>
      </w:r>
      <w:commentRangeEnd w:id="8"/>
      <w:r>
        <w:rPr>
          <w:rStyle w:val="CommentReference"/>
        </w:rPr>
        <w:commentReference w:id="8"/>
      </w:r>
      <w:r>
        <w:t xml:space="preserve"> в 1945 году (ЭНИАК), компьютеры применяются для все более и более разнообразных задач. Сразу становятся заметны преимущества компьютерного моделирования перед инженерным подходом и, более того, над нату</w:t>
      </w:r>
      <w:r w:rsidR="00B71142">
        <w:t xml:space="preserve">рными испытаниями. Даже на </w:t>
      </w:r>
      <w:proofErr w:type="spellStart"/>
      <w:r w:rsidR="00B71142">
        <w:t>ЭНИАКе</w:t>
      </w:r>
      <w:proofErr w:type="spellEnd"/>
      <w:r w:rsidR="00B71142">
        <w:t xml:space="preserve"> было возможно достичь точности </w:t>
      </w:r>
      <w:commentRangeStart w:id="9"/>
      <w:r w:rsidR="00B71142">
        <w:t>большей</w:t>
      </w:r>
      <w:commentRangeEnd w:id="9"/>
      <w:r w:rsidR="00B71142">
        <w:rPr>
          <w:rStyle w:val="CommentReference"/>
        </w:rPr>
        <w:commentReference w:id="9"/>
      </w:r>
      <w:r w:rsidR="00B71142">
        <w:t>, чем с использованием иных методов решения задачи, с гораздо меньшими трудозатратами.</w:t>
      </w:r>
    </w:p>
    <w:p w14:paraId="3F8DE966" w14:textId="63EEECFC" w:rsidR="00B71142" w:rsidRDefault="00B71142" w:rsidP="00886BCA">
      <w:pPr>
        <w:rPr>
          <w:rFonts w:eastAsiaTheme="minorEastAsia"/>
        </w:rPr>
      </w:pPr>
      <w:r>
        <w:t xml:space="preserve">Однако, даже бурное развитие компьютерной техники за последние пол столетия, введение параллельных вычислений </w:t>
      </w:r>
      <w:commentRangeStart w:id="10"/>
      <w:r>
        <w:t>и все такое прочее</w:t>
      </w:r>
      <w:commentRangeEnd w:id="10"/>
      <w:r>
        <w:rPr>
          <w:rStyle w:val="CommentReference"/>
        </w:rPr>
        <w:commentReference w:id="10"/>
      </w:r>
      <w:r>
        <w:t xml:space="preserve"> не позволяют решать все встающие перед исследователями или инженерами задачи. В основном это связано с огромным количеством степеней свободы рассматриваемых задач </w:t>
      </w:r>
      <w:commentRangeStart w:id="11"/>
      <w:r>
        <w:t xml:space="preserve">(турбулентность – </w:t>
      </w:r>
      <w:proofErr w:type="gramStart"/>
      <w:r>
        <w:t xml:space="preserve">до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6</m:t>
            </m:r>
          </m:sup>
        </m:sSup>
        <w:commentRangeEnd w:id="11"/>
        <m:r>
          <m:rPr>
            <m:sty m:val="p"/>
          </m:rPr>
          <w:rPr>
            <w:rStyle w:val="CommentReference"/>
          </w:rPr>
          <w:commentReference w:id="11"/>
        </m:r>
      </m:oMath>
      <w:r>
        <w:rPr>
          <w:rFonts w:eastAsiaTheme="minorEastAsia"/>
        </w:rPr>
        <w:t>)</w:t>
      </w:r>
      <w:proofErr w:type="gramEnd"/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>Бывает</w:t>
      </w:r>
      <w:proofErr w:type="gramEnd"/>
      <w:r>
        <w:rPr>
          <w:rFonts w:eastAsiaTheme="minorEastAsia"/>
        </w:rPr>
        <w:t xml:space="preserve"> что для достижения сходимости решения на длительном временном интервале модельного времени требуется затратить часы, а то и дни </w:t>
      </w:r>
      <w:commentRangeStart w:id="12"/>
      <w:r>
        <w:rPr>
          <w:rFonts w:eastAsiaTheme="minorEastAsia"/>
        </w:rPr>
        <w:t>реального времени!</w:t>
      </w:r>
      <w:commentRangeEnd w:id="12"/>
      <w:r>
        <w:rPr>
          <w:rStyle w:val="CommentReference"/>
        </w:rPr>
        <w:commentReference w:id="12"/>
      </w:r>
    </w:p>
    <w:p w14:paraId="6A7BA7B6" w14:textId="22FDD64D" w:rsidR="00B71142" w:rsidRDefault="00B71142" w:rsidP="00886BCA">
      <w:pPr>
        <w:rPr>
          <w:rFonts w:eastAsiaTheme="minorEastAsia"/>
        </w:rPr>
      </w:pPr>
      <w:r>
        <w:rPr>
          <w:rFonts w:eastAsiaTheme="minorEastAsia"/>
        </w:rPr>
        <w:t xml:space="preserve">И потому следующими шагами в развитии </w:t>
      </w:r>
      <w:commentRangeStart w:id="13"/>
      <w:r>
        <w:rPr>
          <w:rFonts w:eastAsiaTheme="minorEastAsia"/>
        </w:rPr>
        <w:t>подходов к решению гидродинамических задач</w:t>
      </w:r>
      <w:commentRangeEnd w:id="13"/>
      <w:r>
        <w:rPr>
          <w:rStyle w:val="CommentReference"/>
        </w:rPr>
        <w:commentReference w:id="13"/>
      </w:r>
      <w:r>
        <w:rPr>
          <w:rFonts w:eastAsiaTheme="minorEastAsia"/>
        </w:rPr>
        <w:t xml:space="preserve"> является усовершенствование непоср</w:t>
      </w:r>
      <w:r w:rsidR="00DB142D">
        <w:rPr>
          <w:rFonts w:eastAsiaTheme="minorEastAsia"/>
        </w:rPr>
        <w:t>едственно методов моделирования, то есть представление задачи в виде набора чисел, с которыми компьютер и будет оперировать.</w:t>
      </w:r>
    </w:p>
    <w:p w14:paraId="6E9E2C61" w14:textId="77777777" w:rsidR="00404266" w:rsidRDefault="00404266" w:rsidP="00404266">
      <w:pPr>
        <w:ind w:firstLine="0"/>
        <w:rPr>
          <w:rFonts w:eastAsiaTheme="minorEastAsia"/>
        </w:rPr>
      </w:pPr>
    </w:p>
    <w:p w14:paraId="7F1314B2" w14:textId="77777777" w:rsidR="00DB142D" w:rsidRDefault="00DB142D" w:rsidP="00886BCA">
      <w:pPr>
        <w:rPr>
          <w:rFonts w:eastAsiaTheme="minorEastAsia"/>
        </w:rPr>
      </w:pPr>
    </w:p>
    <w:p w14:paraId="22B175CE" w14:textId="390AFB67" w:rsidR="00A876DD" w:rsidRDefault="00DB142D" w:rsidP="00886BCA">
      <w:pPr>
        <w:rPr>
          <w:rFonts w:eastAsiaTheme="minorEastAsia"/>
        </w:rPr>
      </w:pPr>
      <w:r w:rsidRPr="00DB142D">
        <w:rPr>
          <w:rFonts w:eastAsiaTheme="minorEastAsia"/>
          <w:highlight w:val="green"/>
        </w:rPr>
        <w:t>Дальше, наверно, надо остановиться в общих чертах на уравнениях Н-С, но это зависит от того что будет в подпунктах</w:t>
      </w:r>
      <w:r w:rsidR="00FD326F">
        <w:rPr>
          <w:rFonts w:eastAsiaTheme="minorEastAsia"/>
          <w:highlight w:val="green"/>
        </w:rPr>
        <w:t>. Также надо отметить, что все это – про несжимаемые жидкости</w:t>
      </w:r>
      <w:r w:rsidRPr="00DB142D">
        <w:rPr>
          <w:rFonts w:eastAsiaTheme="minorEastAsia"/>
          <w:highlight w:val="green"/>
        </w:rPr>
        <w:t>.</w:t>
      </w:r>
    </w:p>
    <w:p w14:paraId="5F1BE867" w14:textId="77777777" w:rsidR="00A876DD" w:rsidRDefault="00A876DD" w:rsidP="00886BCA">
      <w:pPr>
        <w:rPr>
          <w:rFonts w:eastAsiaTheme="minorEastAsia"/>
        </w:rPr>
      </w:pPr>
    </w:p>
    <w:p w14:paraId="4CAF9D05" w14:textId="0827AE59" w:rsidR="00A876DD" w:rsidRPr="00A876DD" w:rsidRDefault="00A876DD" w:rsidP="00886BCA">
      <w:pPr>
        <w:rPr>
          <w:rFonts w:eastAsiaTheme="minorEastAsia"/>
        </w:rPr>
      </w:pPr>
      <w:r>
        <w:rPr>
          <w:rFonts w:eastAsiaTheme="minorEastAsia"/>
        </w:rPr>
        <w:t>Остановимся более подробно на методах, для которых и производилось сравнение результативности.</w:t>
      </w:r>
    </w:p>
    <w:p w14:paraId="5C6BB38D" w14:textId="77777777" w:rsidR="00252F87" w:rsidRPr="004B67DF" w:rsidRDefault="00252F87" w:rsidP="00886BCA">
      <w:pPr>
        <w:spacing w:after="160" w:line="259" w:lineRule="auto"/>
        <w:ind w:firstLine="0"/>
        <w:rPr>
          <w:sz w:val="22"/>
        </w:rPr>
      </w:pPr>
    </w:p>
    <w:p w14:paraId="3AE82366" w14:textId="77777777" w:rsidR="009005A0" w:rsidRDefault="009005A0" w:rsidP="00886BCA">
      <w:pPr>
        <w:pStyle w:val="Heading2"/>
        <w:numPr>
          <w:ilvl w:val="1"/>
          <w:numId w:val="1"/>
        </w:numPr>
        <w:rPr>
          <w:lang w:val="en-US"/>
        </w:rPr>
      </w:pPr>
      <w:bookmarkStart w:id="14" w:name="_Toc375425752"/>
      <w:r>
        <w:rPr>
          <w:lang w:val="en-US"/>
        </w:rPr>
        <w:t>Finite</w:t>
      </w:r>
      <w:r w:rsidRPr="007E1CDA">
        <w:t xml:space="preserve"> </w:t>
      </w:r>
      <w:r>
        <w:rPr>
          <w:lang w:val="en-US"/>
        </w:rPr>
        <w:t>element</w:t>
      </w:r>
      <w:bookmarkEnd w:id="14"/>
    </w:p>
    <w:p w14:paraId="63C63FA0" w14:textId="701753FA" w:rsidR="00FD326F" w:rsidRDefault="00FD326F" w:rsidP="00886BCA">
      <w:pPr>
        <w:rPr>
          <w:rFonts w:eastAsiaTheme="minorEastAsia"/>
        </w:rPr>
      </w:pPr>
      <w:r>
        <w:t xml:space="preserve">Как уже было сказано, несжимаемые жидкости – жидкости неизменной плотности, </w:t>
      </w:r>
      <w:proofErr w:type="gramStart"/>
      <w:r>
        <w:t xml:space="preserve">т.е.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,t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=ρ</m:t>
        </m:r>
      </m:oMath>
      <w:r w:rsidRPr="00FD326F">
        <w:rPr>
          <w:rFonts w:eastAsiaTheme="minorEastAsia"/>
        </w:rPr>
        <w:t>.</w:t>
      </w:r>
      <w:proofErr w:type="gramEnd"/>
      <w:r w:rsidRPr="00FD326F">
        <w:rPr>
          <w:rFonts w:eastAsiaTheme="minorEastAsia"/>
        </w:rPr>
        <w:t xml:space="preserve"> </w:t>
      </w:r>
      <w:r>
        <w:rPr>
          <w:rFonts w:eastAsiaTheme="minorEastAsia"/>
        </w:rPr>
        <w:t>Любая жидкость описывается уравнениями Навье-Стокса.</w:t>
      </w:r>
    </w:p>
    <w:p w14:paraId="61722CA8" w14:textId="28D212B5" w:rsidR="004C07D9" w:rsidRPr="004C07D9" w:rsidRDefault="00886BCA" w:rsidP="00886BCA">
      <w:pPr>
        <w:ind w:left="707"/>
        <w:rPr>
          <w:rFonts w:eastAsiaTheme="minorEastAsia"/>
        </w:rPr>
      </w:pPr>
      <w:r>
        <w:rPr>
          <w:rFonts w:eastAsiaTheme="minorEastAsia"/>
          <w:sz w:val="32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∂</m:t>
            </m:r>
          </m:num>
          <m:den>
            <m:r>
              <w:rPr>
                <w:rFonts w:ascii="Cambria Math" w:hAnsi="Cambria Math"/>
                <w:sz w:val="32"/>
              </w:rPr>
              <m:t>∂t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u</m:t>
            </m:r>
          </m:e>
        </m:acc>
        <m:r>
          <w:rPr>
            <w:rFonts w:ascii="Cambria Math" w:hAnsi="Cambria Math"/>
            <w:sz w:val="32"/>
          </w:rPr>
          <m:t>+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</w:rPr>
                  <m:t>u</m:t>
                </m:r>
              </m:e>
            </m:acc>
            <m:r>
              <w:rPr>
                <w:rFonts w:ascii="Cambria Math" w:hAnsi="Cambria Math"/>
                <w:sz w:val="32"/>
              </w:rPr>
              <m:t>∙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sz w:val="3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</w:rPr>
                  <m:t>∇</m:t>
                </m:r>
              </m:e>
            </m:acc>
            <m:ctrlPr>
              <w:rPr>
                <w:rFonts w:ascii="Cambria Math" w:eastAsiaTheme="minorEastAsia" w:hAnsi="Cambria Math"/>
                <w:i/>
                <w:sz w:val="32"/>
              </w:rPr>
            </m:ctrlPr>
          </m:e>
        </m:d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u</m:t>
            </m:r>
          </m:e>
        </m:acc>
        <m:r>
          <w:rPr>
            <w:rFonts w:ascii="Cambria Math" w:hAnsi="Cambria Math"/>
            <w:sz w:val="32"/>
          </w:rPr>
          <m:t>+</m:t>
        </m:r>
        <m:acc>
          <m:accPr>
            <m:chr m:val="⃗"/>
            <m:ctrlPr>
              <w:rPr>
                <w:rFonts w:ascii="Cambria Math" w:hAnsi="Cambria Math"/>
                <w:sz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∇</m:t>
            </m:r>
          </m:e>
        </m:acc>
        <m:r>
          <w:rPr>
            <w:rFonts w:ascii="Cambria Math" w:hAnsi="Cambria Math"/>
            <w:sz w:val="32"/>
          </w:rPr>
          <m:t>p=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Re</m:t>
            </m:r>
          </m:den>
        </m:f>
        <m:r>
          <m:rPr>
            <m:sty m:val="p"/>
          </m:rPr>
          <w:rPr>
            <w:rFonts w:ascii="Cambria Math" w:hAnsi="Cambria Math"/>
            <w:sz w:val="32"/>
          </w:rPr>
          <m:t>Δ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u</m:t>
            </m:r>
          </m:e>
        </m:acc>
        <m:r>
          <w:rPr>
            <w:rFonts w:ascii="Cambria Math" w:hAnsi="Cambria Math"/>
            <w:sz w:val="32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g</m:t>
            </m:r>
          </m:e>
        </m:acc>
      </m:oMath>
      <w:r w:rsidRPr="004C07D9">
        <w:rPr>
          <w:rFonts w:eastAsiaTheme="minorEastAsia"/>
        </w:rPr>
        <w:tab/>
        <w:t>(2.1.1</w:t>
      </w:r>
      <w:r w:rsidR="004C07D9" w:rsidRPr="004C07D9">
        <w:rPr>
          <w:rFonts w:eastAsiaTheme="minorEastAsia"/>
        </w:rPr>
        <w:t>)</w:t>
      </w:r>
    </w:p>
    <w:p w14:paraId="59DF5FB6" w14:textId="21E085C7" w:rsidR="00FD326F" w:rsidRPr="00EC2ECF" w:rsidRDefault="00886BCA" w:rsidP="00886BCA">
      <w:pPr>
        <w:rPr>
          <w:rFonts w:eastAsiaTheme="minorEastAsia"/>
          <w:i/>
        </w:rPr>
      </w:pPr>
      <w:r w:rsidRPr="004C07D9"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</m:acc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ab/>
        <w:t>(2.1.2)</w:t>
      </w:r>
    </w:p>
    <w:p w14:paraId="548C538A" w14:textId="266DAC81" w:rsidR="00CF159B" w:rsidRDefault="00886BCA" w:rsidP="00CF159B">
      <w:pPr>
        <w:rPr>
          <w:rFonts w:eastAsiaTheme="minorEastAsia"/>
        </w:rPr>
      </w:pPr>
      <w:r>
        <w:rPr>
          <w:rFonts w:eastAsiaTheme="minorEastAsia"/>
        </w:rPr>
        <w:t>Первое уравнение п</w:t>
      </w:r>
      <w:r w:rsidR="00FD326F">
        <w:rPr>
          <w:rFonts w:eastAsiaTheme="minorEastAsia"/>
        </w:rPr>
        <w:t>рямо получается из второго закона Ньютона</w:t>
      </w:r>
      <w:r>
        <w:rPr>
          <w:rFonts w:eastAsiaTheme="minorEastAsia"/>
        </w:rPr>
        <w:t>, а второе – условие неразрывности, получаемое из закона сохранения массы.</w:t>
      </w:r>
    </w:p>
    <w:p w14:paraId="719E612D" w14:textId="039C528F" w:rsidR="00CF159B" w:rsidRDefault="00CF159B" w:rsidP="00CF159B">
      <w:pPr>
        <w:rPr>
          <w:rFonts w:eastAsiaTheme="minorEastAsia"/>
        </w:rPr>
      </w:pPr>
      <w:r>
        <w:rPr>
          <w:rFonts w:eastAsiaTheme="minorEastAsia"/>
        </w:rPr>
        <w:t>Если переписать уравнения для компонент скорости, получим следующее:</w:t>
      </w:r>
    </w:p>
    <w:p w14:paraId="0308CC90" w14:textId="207DE280" w:rsidR="00CF159B" w:rsidRPr="00FD326F" w:rsidRDefault="004B67DF" w:rsidP="00CF159B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Re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uv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sub>
                </m:sSub>
              </m:e>
            </m:m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Re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uv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sub>
                </m:sSub>
              </m:e>
            </m:mr>
          </m:m>
        </m:oMath>
      </m:oMathPara>
    </w:p>
    <w:p w14:paraId="339747F6" w14:textId="628D6DCB" w:rsidR="00EC2ECF" w:rsidRDefault="00886BCA" w:rsidP="00EC2ECF">
      <w:r>
        <w:t>Уравнения сильно нелинейные, из-за второго слагаемого в первом уравнении, т.н. «конвекционного члена».</w:t>
      </w:r>
      <w:r w:rsidR="00EC2ECF" w:rsidRPr="00EC2ECF">
        <w:t xml:space="preserve"> </w:t>
      </w:r>
      <w:r>
        <w:t>Для применения к решению этой системы компьютера, их необходимо каким-либо образом свести к алгебраическим уравнениям</w:t>
      </w:r>
      <w:r w:rsidR="00EC2ECF">
        <w:t>, т.е. провести процедуру дискретизации.</w:t>
      </w:r>
    </w:p>
    <w:p w14:paraId="463A2F28" w14:textId="4E7804D0" w:rsidR="00EC2ECF" w:rsidRDefault="00EC2ECF" w:rsidP="00886BCA">
      <w:r w:rsidRPr="00EC2ECF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47668AC" wp14:editId="05684ECA">
            <wp:simplePos x="0" y="0"/>
            <wp:positionH relativeFrom="page">
              <wp:align>center</wp:align>
            </wp:positionH>
            <wp:positionV relativeFrom="paragraph">
              <wp:posOffset>891060</wp:posOffset>
            </wp:positionV>
            <wp:extent cx="4373245" cy="1121410"/>
            <wp:effectExtent l="0" t="0" r="8255" b="254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commentRangeStart w:id="15"/>
      <w:r>
        <w:t>Существует значительное количество методов дискретизации</w:t>
      </w:r>
      <w:commentRangeEnd w:id="15"/>
      <w:r>
        <w:rPr>
          <w:rStyle w:val="CommentReference"/>
        </w:rPr>
        <w:commentReference w:id="15"/>
      </w:r>
      <w:r>
        <w:t xml:space="preserve">, ограничимся методом конечных разностей. Продемонстрируем его на одномерном </w:t>
      </w:r>
      <w:proofErr w:type="spellStart"/>
      <w:r>
        <w:t>д.у</w:t>
      </w:r>
      <w:proofErr w:type="spellEnd"/>
      <w:r>
        <w:t xml:space="preserve">. </w:t>
      </w:r>
      <w:r w:rsidR="00496AF0">
        <w:t>второго</w:t>
      </w:r>
      <w:r>
        <w:t xml:space="preserve"> порядка.</w:t>
      </w:r>
      <w:r w:rsidRPr="00EC2ECF">
        <w:rPr>
          <w:noProof/>
          <w:lang w:eastAsia="ru-RU"/>
        </w:rPr>
        <w:t xml:space="preserve"> </w:t>
      </w:r>
    </w:p>
    <w:p w14:paraId="07CAFCA0" w14:textId="22EDC38F" w:rsidR="00EC2ECF" w:rsidRPr="00496AF0" w:rsidRDefault="00496AF0" w:rsidP="00496AF0">
      <w:pPr>
        <w:jc w:val="center"/>
        <w:rPr>
          <w:i/>
        </w:rPr>
      </w:pPr>
      <w:r>
        <w:t xml:space="preserve">Рис. Одномерная регулярная сетка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=10</m:t>
        </m:r>
      </m:oMath>
    </w:p>
    <w:p w14:paraId="0042AC5F" w14:textId="15AEFCA5" w:rsidR="00496AF0" w:rsidRPr="00496AF0" w:rsidRDefault="00496AF0" w:rsidP="00886BCA">
      <w:pPr>
        <w:rPr>
          <w:rFonts w:eastAsiaTheme="minorEastAsia"/>
        </w:rPr>
      </w:pPr>
      <w:proofErr w:type="gramStart"/>
      <w:r>
        <w:t xml:space="preserve">Интервал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≔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0,a</m:t>
            </m:r>
          </m:e>
        </m:d>
        <m:r>
          <m:rPr>
            <m:scr m:val="double-struck"/>
          </m:rPr>
          <w:rPr>
            <w:rFonts w:ascii="Cambria Math" w:hAnsi="Cambria Math"/>
          </w:rPr>
          <m:t>⊂R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на котором необходимо решить д.у. разбивается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под-интервалов одинаковой длинны </w:t>
      </w:r>
      <m:oMath>
        <m:r>
          <w:rPr>
            <w:rFonts w:ascii="Cambria Math" w:eastAsiaTheme="minorEastAsia" w:hAnsi="Cambria Math"/>
          </w:rPr>
          <m:t>δx≔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den>
        </m:f>
      </m:oMath>
      <w:r>
        <w:rPr>
          <w:rFonts w:eastAsiaTheme="minorEastAsia"/>
        </w:rPr>
        <w:t xml:space="preserve">, таким образом получается сетка, состоящая 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≔i δx</m:t>
        </m:r>
      </m:oMath>
      <w:r>
        <w:rPr>
          <w:rFonts w:eastAsiaTheme="minorEastAsia"/>
        </w:rPr>
        <w:t xml:space="preserve"> точек, </w:t>
      </w:r>
      <m:oMath>
        <m:r>
          <w:rPr>
            <w:rFonts w:ascii="Cambria Math" w:eastAsiaTheme="minorEastAsia" w:hAnsi="Cambria Math"/>
          </w:rPr>
          <m:t xml:space="preserve">i=0,…,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Pr="00496AF0">
        <w:rPr>
          <w:rFonts w:eastAsiaTheme="minorEastAsia"/>
        </w:rPr>
        <w:t>.</w:t>
      </w:r>
    </w:p>
    <w:p w14:paraId="35F12AB3" w14:textId="77777777" w:rsidR="00496AF0" w:rsidRPr="00496AF0" w:rsidRDefault="00496AF0" w:rsidP="00496A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MR9" w:eastAsia="CMR9" w:hAnsiTheme="minorHAnsi" w:cs="CMR9"/>
          <w:sz w:val="18"/>
          <w:szCs w:val="18"/>
          <w:lang w:val="en-US"/>
        </w:rPr>
      </w:pPr>
      <w:r w:rsidRPr="00496AF0">
        <w:rPr>
          <w:rFonts w:ascii="CMR6" w:eastAsia="CMR6" w:hAnsiTheme="minorHAnsi" w:cs="CMR6"/>
          <w:sz w:val="12"/>
          <w:szCs w:val="12"/>
          <w:lang w:val="en-US"/>
        </w:rPr>
        <w:t>13</w:t>
      </w:r>
      <w:r w:rsidRPr="00496AF0">
        <w:rPr>
          <w:rFonts w:ascii="CMR9" w:eastAsia="CMR9" w:hAnsiTheme="minorHAnsi" w:cs="CMR9"/>
          <w:sz w:val="18"/>
          <w:szCs w:val="18"/>
          <w:lang w:val="en-US"/>
        </w:rPr>
        <w:t>There are many other discretization methods, such as the finite element method (cf. [</w:t>
      </w:r>
      <w:proofErr w:type="spellStart"/>
      <w:r w:rsidRPr="00496AF0">
        <w:rPr>
          <w:rFonts w:ascii="CMR9" w:eastAsia="CMR9" w:hAnsiTheme="minorHAnsi" w:cs="CMR9"/>
          <w:sz w:val="18"/>
          <w:szCs w:val="18"/>
          <w:lang w:val="en-US"/>
        </w:rPr>
        <w:t>Ciarlet</w:t>
      </w:r>
      <w:proofErr w:type="spellEnd"/>
      <w:r w:rsidRPr="00496AF0">
        <w:rPr>
          <w:rFonts w:ascii="CMR9" w:eastAsia="CMR9" w:hAnsiTheme="minorHAnsi" w:cs="CMR9"/>
          <w:sz w:val="18"/>
          <w:szCs w:val="18"/>
          <w:lang w:val="en-US"/>
        </w:rPr>
        <w:t>,</w:t>
      </w:r>
    </w:p>
    <w:p w14:paraId="7FFFEE43" w14:textId="77777777" w:rsidR="00496AF0" w:rsidRPr="00496AF0" w:rsidRDefault="00496AF0" w:rsidP="00496A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MR9" w:eastAsia="CMR9" w:hAnsiTheme="minorHAnsi" w:cs="CMR9"/>
          <w:sz w:val="18"/>
          <w:szCs w:val="18"/>
          <w:lang w:val="en-US"/>
        </w:rPr>
      </w:pPr>
      <w:r w:rsidRPr="00496AF0">
        <w:rPr>
          <w:rFonts w:ascii="CMR9" w:eastAsia="CMR9" w:hAnsiTheme="minorHAnsi" w:cs="CMR9"/>
          <w:sz w:val="18"/>
          <w:szCs w:val="18"/>
          <w:lang w:val="en-US"/>
        </w:rPr>
        <w:t>1978], [</w:t>
      </w:r>
      <w:proofErr w:type="spellStart"/>
      <w:r w:rsidRPr="00496AF0">
        <w:rPr>
          <w:rFonts w:ascii="CMR9" w:eastAsia="CMR9" w:hAnsiTheme="minorHAnsi" w:cs="CMR9"/>
          <w:sz w:val="18"/>
          <w:szCs w:val="18"/>
          <w:lang w:val="en-US"/>
        </w:rPr>
        <w:t>Strang</w:t>
      </w:r>
      <w:proofErr w:type="spellEnd"/>
      <w:r w:rsidRPr="00496AF0">
        <w:rPr>
          <w:rFonts w:ascii="CMR9" w:eastAsia="CMR9" w:hAnsiTheme="minorHAnsi" w:cs="CMR9"/>
          <w:sz w:val="18"/>
          <w:szCs w:val="18"/>
          <w:lang w:val="en-US"/>
        </w:rPr>
        <w:t xml:space="preserve"> &amp; Fix, 1973], [Brenner &amp; Scott, 1994]), the finite volume method, also known as</w:t>
      </w:r>
    </w:p>
    <w:p w14:paraId="18648D5C" w14:textId="77777777" w:rsidR="00496AF0" w:rsidRDefault="00496AF0" w:rsidP="00496A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MR9" w:eastAsia="CMR9" w:hAnsiTheme="minorHAnsi" w:cs="CMR9"/>
          <w:sz w:val="18"/>
          <w:szCs w:val="18"/>
        </w:rPr>
      </w:pPr>
      <w:proofErr w:type="gramStart"/>
      <w:r w:rsidRPr="00496AF0">
        <w:rPr>
          <w:rFonts w:ascii="CMR9" w:eastAsia="CMR9" w:hAnsiTheme="minorHAnsi" w:cs="CMR9"/>
          <w:sz w:val="18"/>
          <w:szCs w:val="18"/>
          <w:lang w:val="en-US"/>
        </w:rPr>
        <w:t>the</w:t>
      </w:r>
      <w:proofErr w:type="gramEnd"/>
      <w:r w:rsidRPr="00496AF0">
        <w:rPr>
          <w:rFonts w:ascii="CMR9" w:eastAsia="CMR9" w:hAnsiTheme="minorHAnsi" w:cs="CMR9"/>
          <w:sz w:val="18"/>
          <w:szCs w:val="18"/>
          <w:lang w:val="en-US"/>
        </w:rPr>
        <w:t xml:space="preserve"> box method (cf. [</w:t>
      </w:r>
      <w:proofErr w:type="spellStart"/>
      <w:r w:rsidRPr="00496AF0">
        <w:rPr>
          <w:rFonts w:ascii="CMR9" w:eastAsia="CMR9" w:hAnsiTheme="minorHAnsi" w:cs="CMR9"/>
          <w:sz w:val="18"/>
          <w:szCs w:val="18"/>
          <w:lang w:val="en-US"/>
        </w:rPr>
        <w:t>Patankar</w:t>
      </w:r>
      <w:proofErr w:type="spellEnd"/>
      <w:r w:rsidRPr="00496AF0">
        <w:rPr>
          <w:rFonts w:ascii="CMR9" w:eastAsia="CMR9" w:hAnsiTheme="minorHAnsi" w:cs="CMR9"/>
          <w:sz w:val="18"/>
          <w:szCs w:val="18"/>
          <w:lang w:val="en-US"/>
        </w:rPr>
        <w:t xml:space="preserve">, 1980]), and the class of spectral methods (cf. </w:t>
      </w:r>
      <w:r>
        <w:rPr>
          <w:rFonts w:ascii="CMR9" w:eastAsia="CMR9" w:hAnsiTheme="minorHAnsi" w:cs="CMR9"/>
          <w:sz w:val="18"/>
          <w:szCs w:val="18"/>
        </w:rPr>
        <w:t>[</w:t>
      </w:r>
      <w:proofErr w:type="spellStart"/>
      <w:r>
        <w:rPr>
          <w:rFonts w:ascii="CMR9" w:eastAsia="CMR9" w:hAnsiTheme="minorHAnsi" w:cs="CMR9"/>
          <w:sz w:val="18"/>
          <w:szCs w:val="18"/>
        </w:rPr>
        <w:t>Canuto</w:t>
      </w:r>
      <w:proofErr w:type="spellEnd"/>
      <w:r>
        <w:rPr>
          <w:rFonts w:ascii="CMR9" w:eastAsia="CMR9" w:hAnsiTheme="minorHAnsi" w:cs="CMR9"/>
          <w:sz w:val="18"/>
          <w:szCs w:val="18"/>
        </w:rPr>
        <w:t xml:space="preserve"> </w:t>
      </w:r>
      <w:proofErr w:type="spellStart"/>
      <w:r>
        <w:rPr>
          <w:rFonts w:ascii="CMR9" w:eastAsia="CMR9" w:hAnsiTheme="minorHAnsi" w:cs="CMR9"/>
          <w:sz w:val="18"/>
          <w:szCs w:val="18"/>
        </w:rPr>
        <w:t>et</w:t>
      </w:r>
      <w:proofErr w:type="spellEnd"/>
      <w:r>
        <w:rPr>
          <w:rFonts w:ascii="CMR9" w:eastAsia="CMR9" w:hAnsiTheme="minorHAnsi" w:cs="CMR9"/>
          <w:sz w:val="18"/>
          <w:szCs w:val="18"/>
        </w:rPr>
        <w:t xml:space="preserve"> </w:t>
      </w:r>
      <w:proofErr w:type="spellStart"/>
      <w:r>
        <w:rPr>
          <w:rFonts w:ascii="CMR9" w:eastAsia="CMR9" w:hAnsiTheme="minorHAnsi" w:cs="CMR9"/>
          <w:sz w:val="18"/>
          <w:szCs w:val="18"/>
        </w:rPr>
        <w:t>al</w:t>
      </w:r>
      <w:proofErr w:type="spellEnd"/>
      <w:r>
        <w:rPr>
          <w:rFonts w:ascii="CMR9" w:eastAsia="CMR9" w:hAnsiTheme="minorHAnsi" w:cs="CMR9"/>
          <w:sz w:val="18"/>
          <w:szCs w:val="18"/>
        </w:rPr>
        <w:t>.,</w:t>
      </w:r>
    </w:p>
    <w:p w14:paraId="029127C2" w14:textId="648FB033" w:rsidR="00496AF0" w:rsidRPr="00496AF0" w:rsidRDefault="00496AF0" w:rsidP="00496AF0">
      <w:pPr>
        <w:rPr>
          <w:i/>
        </w:rPr>
      </w:pPr>
      <w:r>
        <w:rPr>
          <w:rFonts w:ascii="CMR9" w:eastAsia="CMR9" w:hAnsiTheme="minorHAnsi" w:cs="CMR9"/>
          <w:sz w:val="18"/>
          <w:szCs w:val="18"/>
        </w:rPr>
        <w:t>1988]).</w:t>
      </w:r>
    </w:p>
    <w:p w14:paraId="18DB79DB" w14:textId="53DA494C" w:rsidR="00496AF0" w:rsidRDefault="00496AF0" w:rsidP="00886BCA">
      <w:r>
        <w:lastRenderedPageBreak/>
        <w:t>Дифференциальное уравнение теперь рассматривается только в этих точках. Воспользовавшись определением производной</w:t>
      </w:r>
    </w:p>
    <w:p w14:paraId="4D01A9C2" w14:textId="3576060A" w:rsidR="00496AF0" w:rsidRPr="00496AF0" w:rsidRDefault="004B67DF" w:rsidP="00886BCA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≔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δx→0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x+δx</m:t>
                      </m:r>
                    </m:e>
                  </m:d>
                  <m:r>
                    <w:rPr>
                      <w:rFonts w:ascii="Cambria Math" w:hAnsi="Cambria Math"/>
                    </w:rPr>
                    <m:t>-u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δx</m:t>
                  </m:r>
                </m:den>
              </m:f>
            </m:e>
          </m:func>
        </m:oMath>
      </m:oMathPara>
    </w:p>
    <w:p w14:paraId="0BD2757E" w14:textId="0F329557" w:rsidR="00496AF0" w:rsidRDefault="00496AF0" w:rsidP="00886BCA">
      <w:pPr>
        <w:rPr>
          <w:rFonts w:eastAsiaTheme="minorEastAsia"/>
        </w:rPr>
      </w:pPr>
      <w:r>
        <w:rPr>
          <w:rFonts w:eastAsiaTheme="minorEastAsia"/>
        </w:rPr>
        <w:t xml:space="preserve">И не переходя к пределу, мы можем приблизить непрерывный дифференциальный </w:t>
      </w:r>
      <w:proofErr w:type="gramStart"/>
      <w:r>
        <w:rPr>
          <w:rFonts w:eastAsiaTheme="minorEastAsia"/>
        </w:rPr>
        <w:t xml:space="preserve">оператор </w:t>
      </w:r>
      <m:oMath>
        <m:r>
          <w:rPr>
            <w:rFonts w:ascii="Cambria Math" w:eastAsiaTheme="minorEastAsia" w:hAnsi="Cambria Math"/>
          </w:rPr>
          <m:t>du/dx</m:t>
        </m:r>
      </m:oMath>
      <w:r w:rsidRPr="00496AF0">
        <w:rPr>
          <w:rFonts w:eastAsiaTheme="minorEastAsia"/>
        </w:rPr>
        <w:t xml:space="preserve"> </w:t>
      </w:r>
      <w:r>
        <w:rPr>
          <w:rFonts w:eastAsiaTheme="minorEastAsia"/>
        </w:rPr>
        <w:t>в</w:t>
      </w:r>
      <w:proofErr w:type="gramEnd"/>
      <w:r>
        <w:rPr>
          <w:rFonts w:eastAsiaTheme="minorEastAsia"/>
        </w:rPr>
        <w:t xml:space="preserve">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дискретным разностным оператором</w:t>
      </w:r>
    </w:p>
    <w:p w14:paraId="10C92239" w14:textId="785EBFDB" w:rsidR="00496AF0" w:rsidRPr="003552AF" w:rsidRDefault="004B67DF" w:rsidP="00886BC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</m:oMath>
      </m:oMathPara>
    </w:p>
    <w:p w14:paraId="3EAC099E" w14:textId="034CA33D" w:rsidR="003552AF" w:rsidRDefault="003552AF" w:rsidP="00886BCA">
      <w:pPr>
        <w:rPr>
          <w:rFonts w:eastAsiaTheme="minorEastAsia"/>
        </w:rPr>
      </w:pPr>
      <w:r>
        <w:rPr>
          <w:rFonts w:eastAsiaTheme="minorEastAsia"/>
        </w:rPr>
        <w:t>Не переходя к пределу. Также, может использоваться кроме вышеприведенной передней разности обратная</w:t>
      </w:r>
    </w:p>
    <w:p w14:paraId="6F33E717" w14:textId="19120151" w:rsidR="003552AF" w:rsidRPr="003552AF" w:rsidRDefault="004B67DF" w:rsidP="003552A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l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</m:oMath>
      </m:oMathPara>
    </w:p>
    <w:p w14:paraId="6175EDA3" w14:textId="6B9A7A28" w:rsidR="003552AF" w:rsidRDefault="003552AF" w:rsidP="003552AF">
      <w:pPr>
        <w:rPr>
          <w:rFonts w:eastAsiaTheme="minorEastAsia"/>
        </w:rPr>
      </w:pPr>
      <w:r>
        <w:rPr>
          <w:rFonts w:eastAsiaTheme="minorEastAsia"/>
        </w:rPr>
        <w:t>И центральная</w:t>
      </w:r>
    </w:p>
    <w:p w14:paraId="204D4E90" w14:textId="5D1A817D" w:rsidR="003552AF" w:rsidRPr="003552AF" w:rsidRDefault="004B67DF" w:rsidP="003552A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с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2δx</m:t>
              </m:r>
            </m:den>
          </m:f>
        </m:oMath>
      </m:oMathPara>
    </w:p>
    <w:p w14:paraId="4638922D" w14:textId="701E6279" w:rsidR="003552AF" w:rsidRDefault="003552AF" w:rsidP="00886BCA">
      <w:r>
        <w:t>Интуитивно понятно, что чем меньше сетка, тем лучше такие разности приближают дифференциальный оператор.</w:t>
      </w:r>
    </w:p>
    <w:p w14:paraId="0F594E52" w14:textId="3BF92006" w:rsidR="003552AF" w:rsidRDefault="00E6372F" w:rsidP="00886BCA">
      <w:r>
        <w:t>Производная второго порядка аппроксимируется</w:t>
      </w:r>
    </w:p>
    <w:p w14:paraId="54D9A0C2" w14:textId="7AAC51A1" w:rsidR="00E6372F" w:rsidRPr="00E6372F" w:rsidRDefault="004B67DF" w:rsidP="00886BC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767940D" w14:textId="5979A68E" w:rsidR="00496AF0" w:rsidRDefault="00E6372F" w:rsidP="00886BCA">
      <w:r>
        <w:t>Тогда, например, для уравнения конвекции-диффузии</w:t>
      </w:r>
    </w:p>
    <w:p w14:paraId="70C1E4F6" w14:textId="1008CF4C" w:rsidR="00E6372F" w:rsidRPr="00E6372F" w:rsidRDefault="00E6372F" w:rsidP="00886BC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=f</m:t>
          </m:r>
        </m:oMath>
      </m:oMathPara>
    </w:p>
    <w:p w14:paraId="7D48D37C" w14:textId="2FEF2038" w:rsidR="00E6372F" w:rsidRPr="004B67DF" w:rsidRDefault="00E6372F" w:rsidP="00886BCA">
      <w:pPr>
        <w:rPr>
          <w:rFonts w:eastAsiaTheme="minorEastAsia"/>
        </w:rPr>
      </w:pPr>
      <w:r>
        <w:rPr>
          <w:rFonts w:eastAsiaTheme="minorEastAsia"/>
        </w:rPr>
        <w:t xml:space="preserve">Будет получена система </w:t>
      </w:r>
      <w:proofErr w:type="gramStart"/>
      <w:r>
        <w:rPr>
          <w:rFonts w:eastAsiaTheme="minorEastAsia"/>
        </w:rPr>
        <w:t xml:space="preserve">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 уравнений</w:t>
      </w:r>
      <w:proofErr w:type="gramEnd"/>
    </w:p>
    <w:p w14:paraId="03B3DC04" w14:textId="0EE4F36D" w:rsidR="00E6372F" w:rsidRPr="00E6372F" w:rsidRDefault="004B67DF" w:rsidP="00E6372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+1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US"/>
            </w:rPr>
            <m:t>-2</m:t>
          </m:r>
          <m:r>
            <w:rPr>
              <w:rFonts w:ascii="Cambria Math" w:hAnsi="Cambria Math"/>
              <w:sz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US"/>
            </w:rPr>
            <m:t>+</m:t>
          </m:r>
          <m:r>
            <w:rPr>
              <w:rFonts w:ascii="Cambria Math" w:hAnsi="Cambria Math"/>
              <w:sz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k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 xml:space="preserve">2 </m:t>
              </m:r>
              <m:r>
                <w:rPr>
                  <w:rFonts w:ascii="Cambria Math" w:hAnsi="Cambria Math"/>
                  <w:sz w:val="24"/>
                </w:rPr>
                <m:t>δx</m:t>
              </m:r>
            </m:den>
          </m:f>
          <m:r>
            <w:rPr>
              <w:rFonts w:ascii="Cambria Math" w:hAnsi="Cambria Math"/>
              <w:sz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+1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US"/>
            </w:rPr>
            <m:t>-</m:t>
          </m:r>
          <m:r>
            <w:rPr>
              <w:rFonts w:ascii="Cambria Math" w:hAnsi="Cambria Math"/>
              <w:sz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)=f(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)</m:t>
          </m:r>
        </m:oMath>
      </m:oMathPara>
    </w:p>
    <w:p w14:paraId="005B4789" w14:textId="45F8CED1" w:rsidR="00E6372F" w:rsidRDefault="008077E1" w:rsidP="00E6372F">
      <w:pPr>
        <w:rPr>
          <w:rFonts w:eastAsiaTheme="minorEastAsia"/>
        </w:rPr>
      </w:pPr>
      <w:r>
        <w:rPr>
          <w:rFonts w:eastAsiaTheme="minorEastAsia"/>
        </w:rPr>
        <w:t xml:space="preserve">Поскольку определитель матрицы коэффициентов этого уравнения может принимать отрицательные значения </w:t>
      </w:r>
      <w:proofErr w:type="gramStart"/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k&lt;0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если используется схема с центральной разностью, иногда используется так называемся схема с донорными ячейками, и производные представляются в </w:t>
      </w:r>
      <w:commentRangeStart w:id="16"/>
      <w:r>
        <w:rPr>
          <w:rFonts w:eastAsiaTheme="minorEastAsia"/>
        </w:rPr>
        <w:t>виде</w:t>
      </w:r>
      <w:commentRangeEnd w:id="16"/>
      <w:r>
        <w:rPr>
          <w:rStyle w:val="CommentReference"/>
        </w:rPr>
        <w:commentReference w:id="16"/>
      </w:r>
    </w:p>
    <w:p w14:paraId="4763C0C0" w14:textId="77777777" w:rsidR="008077E1" w:rsidRPr="008077E1" w:rsidRDefault="004B67DF" w:rsidP="00E6372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ku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dc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2δx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{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71FE7A7E" w14:textId="0C621C64" w:rsidR="008077E1" w:rsidRPr="008077E1" w:rsidRDefault="008077E1" w:rsidP="008077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}</m:t>
          </m:r>
        </m:oMath>
      </m:oMathPara>
    </w:p>
    <w:p w14:paraId="3C4215A8" w14:textId="77777777" w:rsidR="009E3C37" w:rsidRDefault="009E3C37" w:rsidP="008077E1">
      <w:pPr>
        <w:rPr>
          <w:rFonts w:eastAsiaTheme="minorEastAsia"/>
        </w:rPr>
      </w:pPr>
    </w:p>
    <w:p w14:paraId="4E45B2E2" w14:textId="77777777" w:rsidR="009E3C37" w:rsidRDefault="009E3C37" w:rsidP="008077E1">
      <w:pPr>
        <w:rPr>
          <w:rFonts w:eastAsiaTheme="minorEastAsia"/>
        </w:rPr>
      </w:pPr>
    </w:p>
    <w:p w14:paraId="1C893845" w14:textId="466A8DDA" w:rsidR="008077E1" w:rsidRDefault="008077E1" w:rsidP="008077E1">
      <w:pPr>
        <w:rPr>
          <w:rFonts w:eastAsiaTheme="minorEastAsia"/>
        </w:rPr>
      </w:pPr>
      <w:r>
        <w:rPr>
          <w:rFonts w:eastAsiaTheme="minorEastAsia"/>
        </w:rPr>
        <w:t>Для двумерного случая</w:t>
      </w:r>
      <w:r w:rsidR="009E3C37">
        <w:rPr>
          <w:rFonts w:eastAsiaTheme="minorEastAsia"/>
        </w:rPr>
        <w:t>, рассматривается прямоугольная область</w:t>
      </w:r>
    </w:p>
    <w:p w14:paraId="2F78C000" w14:textId="1C63EDB3" w:rsidR="009E3C37" w:rsidRPr="009E3C37" w:rsidRDefault="009E3C37" w:rsidP="008077E1">
      <w:pPr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×[0,b]⊂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23A3F54B" w14:textId="185273F4" w:rsidR="009E3C37" w:rsidRDefault="009E3C37" w:rsidP="009E3C37">
      <w:pPr>
        <w:rPr>
          <w:rFonts w:eastAsiaTheme="minorEastAsia"/>
        </w:rPr>
      </w:pPr>
      <w:r>
        <w:rPr>
          <w:rFonts w:eastAsiaTheme="minorEastAsia"/>
        </w:rPr>
        <w:t xml:space="preserve">На которой вводится сетка. Сетка разделена </w:t>
      </w:r>
      <w:proofErr w:type="gramStart"/>
      <w:r>
        <w:rPr>
          <w:rFonts w:eastAsiaTheme="minorEastAsia"/>
        </w:rPr>
        <w:t xml:space="preserve">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Pr="009E3C37">
        <w:rPr>
          <w:rFonts w:eastAsiaTheme="minorEastAsia"/>
        </w:rPr>
        <w:t xml:space="preserve"> </w:t>
      </w:r>
      <w:r>
        <w:rPr>
          <w:rFonts w:eastAsiaTheme="minorEastAsia"/>
        </w:rPr>
        <w:t>ячеек</w:t>
      </w:r>
      <w:proofErr w:type="gramEnd"/>
      <w:r>
        <w:rPr>
          <w:rFonts w:eastAsiaTheme="minorEastAsia"/>
        </w:rPr>
        <w:t xml:space="preserve"> по оси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и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Pr="009E3C3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ячеек по оси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. Таким </w:t>
      </w:r>
      <w:proofErr w:type="gramStart"/>
      <w:r>
        <w:rPr>
          <w:rFonts w:eastAsiaTheme="minorEastAsia"/>
        </w:rPr>
        <w:t xml:space="preserve">образом, </w:t>
      </w:r>
      <m:oMath>
        <m:r>
          <w:rPr>
            <w:rFonts w:ascii="Cambria Math" w:eastAsiaTheme="minorEastAsia" w:hAnsi="Cambria Math"/>
          </w:rPr>
          <m:t>δx=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den>
        </m:f>
      </m:oMath>
      <w:r>
        <w:rPr>
          <w:rFonts w:eastAsiaTheme="minorEastAsia"/>
        </w:rPr>
        <w:t xml:space="preserve"> и</w:t>
      </w:r>
      <w:proofErr w:type="gramEnd"/>
      <w:r w:rsidRPr="009E3C3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δy=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den>
        </m:f>
      </m:oMath>
      <w:r>
        <w:rPr>
          <w:rFonts w:eastAsiaTheme="minorEastAsia"/>
        </w:rPr>
        <w:t>, а задача решается только на пересечении линий сетки.</w:t>
      </w:r>
    </w:p>
    <w:p w14:paraId="5326F359" w14:textId="281620C1" w:rsidR="009E3C37" w:rsidRDefault="009E3C37" w:rsidP="009E3C37">
      <w:pPr>
        <w:rPr>
          <w:rFonts w:eastAsiaTheme="minorEastAsia"/>
        </w:rPr>
      </w:pPr>
      <w:r>
        <w:rPr>
          <w:rFonts w:eastAsiaTheme="minorEastAsia"/>
        </w:rPr>
        <w:t>Для дискретизации уравнений Навье-Стокса нам понадобится оператор Лапласа:</w:t>
      </w:r>
    </w:p>
    <w:p w14:paraId="61569CBC" w14:textId="695BE159" w:rsidR="009E3C37" w:rsidRPr="009E3C37" w:rsidRDefault="004B67DF" w:rsidP="00886B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i+1,j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-2u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i-1,j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6CAD4B42" w14:textId="1B3B93BA" w:rsidR="009E3C37" w:rsidRPr="009E3C37" w:rsidRDefault="009E3C37" w:rsidP="00886B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-2u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i,j-1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579F0EE0" w14:textId="11BEF12C" w:rsidR="009E3C37" w:rsidRPr="009E3C37" w:rsidRDefault="00AC7C63" w:rsidP="00886BCA">
      <w:pPr>
        <w:rPr>
          <w:rFonts w:eastAsiaTheme="minorEastAsia"/>
        </w:rPr>
      </w:pPr>
      <w:r w:rsidRPr="00AC7C63">
        <w:rPr>
          <w:rFonts w:eastAsiaTheme="minorEastAsia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BB1AE53" wp14:editId="5F9C22A4">
            <wp:simplePos x="0" y="0"/>
            <wp:positionH relativeFrom="margin">
              <wp:align>left</wp:align>
            </wp:positionH>
            <wp:positionV relativeFrom="paragraph">
              <wp:posOffset>412427</wp:posOffset>
            </wp:positionV>
            <wp:extent cx="3148330" cy="197548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>А также, понятие смещенной сетки. Смещенной называется сетка для решения дифференциального уравнения, такая что разные переменные определены в разных точках на сетке.</w:t>
      </w:r>
    </w:p>
    <w:p w14:paraId="77BB6F64" w14:textId="457C12D5" w:rsidR="009E3C37" w:rsidRDefault="00AC7C63" w:rsidP="00AC7C63">
      <w:pPr>
        <w:ind w:firstLine="0"/>
        <w:rPr>
          <w:rFonts w:eastAsiaTheme="minorEastAsia"/>
          <w:lang w:val="en-US"/>
        </w:rPr>
      </w:pPr>
      <w:commentRangeStart w:id="17"/>
      <w:r>
        <w:rPr>
          <w:rFonts w:eastAsiaTheme="minorEastAsia"/>
        </w:rPr>
        <w:t>Идея рассмотрения, такого как представлено на рис. ()</w:t>
      </w:r>
      <w:r w:rsidR="00CF159B">
        <w:rPr>
          <w:rFonts w:eastAsiaTheme="minorEastAsia"/>
        </w:rPr>
        <w:t xml:space="preserve">, отлично описана в </w:t>
      </w:r>
      <w:r w:rsidR="00CF159B">
        <w:rPr>
          <w:rFonts w:eastAsiaTheme="minorEastAsia"/>
          <w:lang w:val="en-US"/>
        </w:rPr>
        <w:t>[]</w:t>
      </w:r>
      <w:commentRangeEnd w:id="17"/>
      <w:r w:rsidR="00CF159B">
        <w:rPr>
          <w:rStyle w:val="CommentReference"/>
        </w:rPr>
        <w:commentReference w:id="17"/>
      </w:r>
    </w:p>
    <w:p w14:paraId="7E70303E" w14:textId="2C44BAF6" w:rsidR="00CF159B" w:rsidRDefault="00CF159B" w:rsidP="00AC7C63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Опуская последовательное введение разностных операторов, которое можно найти в </w:t>
      </w:r>
      <w:r w:rsidRPr="00CF159B">
        <w:rPr>
          <w:rFonts w:eastAsiaTheme="minorEastAsia"/>
        </w:rPr>
        <w:t>[</w:t>
      </w:r>
      <w:proofErr w:type="spellStart"/>
      <w:r>
        <w:rPr>
          <w:rFonts w:ascii="CMR10" w:eastAsia="CMR10" w:hAnsiTheme="minorHAnsi" w:cs="CMR10"/>
          <w:sz w:val="22"/>
        </w:rPr>
        <w:t>Hirt</w:t>
      </w:r>
      <w:proofErr w:type="spellEnd"/>
      <w:r>
        <w:rPr>
          <w:rFonts w:ascii="CMR10" w:eastAsia="CMR10" w:hAnsiTheme="minorHAnsi" w:cs="CMR10"/>
          <w:sz w:val="22"/>
        </w:rPr>
        <w:t xml:space="preserve"> </w:t>
      </w:r>
      <w:proofErr w:type="spellStart"/>
      <w:r>
        <w:rPr>
          <w:rFonts w:ascii="CMR10" w:eastAsia="CMR10" w:hAnsiTheme="minorHAnsi" w:cs="CMR10"/>
          <w:sz w:val="22"/>
        </w:rPr>
        <w:t>et</w:t>
      </w:r>
      <w:proofErr w:type="spellEnd"/>
      <w:r>
        <w:rPr>
          <w:rFonts w:ascii="CMR10" w:eastAsia="CMR10" w:hAnsiTheme="minorHAnsi" w:cs="CMR10"/>
          <w:sz w:val="22"/>
        </w:rPr>
        <w:t xml:space="preserve"> </w:t>
      </w:r>
      <w:proofErr w:type="spellStart"/>
      <w:r>
        <w:rPr>
          <w:rFonts w:ascii="CMR10" w:eastAsia="CMR10" w:hAnsiTheme="minorHAnsi" w:cs="CMR10"/>
          <w:sz w:val="22"/>
        </w:rPr>
        <w:t>al</w:t>
      </w:r>
      <w:proofErr w:type="spellEnd"/>
      <w:r>
        <w:rPr>
          <w:rFonts w:ascii="CMR10" w:eastAsia="CMR10" w:hAnsiTheme="minorHAnsi" w:cs="CMR10"/>
          <w:sz w:val="22"/>
        </w:rPr>
        <w:t>., 1975</w:t>
      </w:r>
      <w:r w:rsidRPr="00CF159B">
        <w:rPr>
          <w:rFonts w:eastAsiaTheme="minorEastAsia"/>
        </w:rPr>
        <w:t>]</w:t>
      </w:r>
      <w:r>
        <w:rPr>
          <w:rFonts w:eastAsiaTheme="minorEastAsia"/>
        </w:rPr>
        <w:t xml:space="preserve">, </w:t>
      </w:r>
      <w:r w:rsidR="00D20DAC">
        <w:rPr>
          <w:rFonts w:eastAsiaTheme="minorEastAsia"/>
        </w:rPr>
        <w:t xml:space="preserve">запишем сразу дискретное уравнение для компоненты </w:t>
      </w:r>
      <w:proofErr w:type="gramStart"/>
      <w:r w:rsidR="00D20DAC">
        <w:rPr>
          <w:rFonts w:eastAsiaTheme="minorEastAsia"/>
        </w:rPr>
        <w:t xml:space="preserve">скорости </w:t>
      </w:r>
      <m:oMath>
        <m:r>
          <w:rPr>
            <w:rFonts w:ascii="Cambria Math" w:eastAsiaTheme="minorEastAsia" w:hAnsi="Cambria Math"/>
          </w:rPr>
          <m:t>u</m:t>
        </m:r>
      </m:oMath>
      <w:r w:rsidR="00D20DAC" w:rsidRPr="00D20DAC">
        <w:rPr>
          <w:rFonts w:eastAsiaTheme="minorEastAsia"/>
        </w:rPr>
        <w:t>:</w:t>
      </w:r>
      <w:proofErr w:type="gramEnd"/>
    </w:p>
    <w:p w14:paraId="111BABBA" w14:textId="2DA9DACE" w:rsidR="00D20DAC" w:rsidRDefault="00D20DAC" w:rsidP="00AC7C63">
      <w:pPr>
        <w:ind w:firstLine="0"/>
        <w:rPr>
          <w:rFonts w:eastAsiaTheme="minorEastAsia"/>
        </w:rPr>
      </w:pPr>
      <w:r w:rsidRPr="00D20DAC">
        <w:rPr>
          <w:rFonts w:eastAsiaTheme="minorEastAsia"/>
          <w:noProof/>
          <w:lang w:eastAsia="ru-RU"/>
        </w:rPr>
        <w:drawing>
          <wp:inline distT="0" distB="0" distL="0" distR="0" wp14:anchorId="01779733" wp14:editId="58988C55">
            <wp:extent cx="6119495" cy="96923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96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7F74" w14:textId="4B63A00A" w:rsidR="00D20DAC" w:rsidRDefault="00D20DAC" w:rsidP="00AC7C63">
      <w:pPr>
        <w:ind w:firstLine="0"/>
        <w:rPr>
          <w:rFonts w:eastAsiaTheme="minorEastAsia"/>
        </w:rPr>
      </w:pPr>
      <w:r w:rsidRPr="00D20DAC"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3F05336D" wp14:editId="4CB815FC">
            <wp:extent cx="6119495" cy="94496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94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051DE" w14:textId="67025289" w:rsidR="00D20DAC" w:rsidRDefault="00167914" w:rsidP="00AC7C63">
      <w:pPr>
        <w:ind w:firstLine="0"/>
        <w:rPr>
          <w:rFonts w:eastAsiaTheme="minorEastAsia"/>
        </w:rPr>
      </w:pPr>
      <w:r w:rsidRPr="00167914">
        <w:rPr>
          <w:rFonts w:eastAsiaTheme="minorEastAsia"/>
          <w:noProof/>
          <w:lang w:eastAsia="ru-RU"/>
        </w:rPr>
        <w:drawing>
          <wp:inline distT="0" distB="0" distL="0" distR="0" wp14:anchorId="3524D94E" wp14:editId="12E10D44">
            <wp:extent cx="6119495" cy="126818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26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6929D" w14:textId="700CD48C" w:rsidR="00167914" w:rsidRDefault="00E01D0C" w:rsidP="00E01D0C">
      <w:r>
        <w:t>Совершенно аналогичные выражения получаются для второй компоненты скорости.</w:t>
      </w:r>
    </w:p>
    <w:p w14:paraId="6C5A7BC4" w14:textId="28E810EA" w:rsidR="00E01D0C" w:rsidRPr="00E01D0C" w:rsidRDefault="00E01D0C" w:rsidP="00E01D0C">
      <w:pPr>
        <w:rPr>
          <w:i/>
        </w:rPr>
      </w:pPr>
      <w:r>
        <w:t xml:space="preserve">Итак, для каждой компоненты скорости, мы имеем </w:t>
      </w:r>
      <w:proofErr w:type="gramStart"/>
      <w:r>
        <w:t xml:space="preserve">по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или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уравнений.</w:t>
      </w:r>
      <w:r w:rsidR="004A6321" w:rsidRPr="004A6321">
        <w:rPr>
          <w:rFonts w:eastAsiaTheme="minorEastAsia"/>
        </w:rPr>
        <w:t xml:space="preserve"> </w:t>
      </w:r>
    </w:p>
    <w:p w14:paraId="7B39B620" w14:textId="3F86C8C5" w:rsidR="00E01D0C" w:rsidRDefault="004A6321" w:rsidP="00E01D0C">
      <w:r w:rsidRPr="004A6321">
        <w:rPr>
          <w:rFonts w:eastAsiaTheme="minorEastAsia"/>
          <w:b/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A92C9BC" wp14:editId="0427855B">
            <wp:simplePos x="0" y="0"/>
            <wp:positionH relativeFrom="margin">
              <wp:align>left</wp:align>
            </wp:positionH>
            <wp:positionV relativeFrom="paragraph">
              <wp:posOffset>9226</wp:posOffset>
            </wp:positionV>
            <wp:extent cx="2190750" cy="193230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07" t="7724" r="13564" b="1169"/>
                    <a:stretch/>
                  </pic:blipFill>
                  <pic:spPr bwMode="auto">
                    <a:xfrm>
                      <a:off x="0" y="0"/>
                      <a:ext cx="219075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D0C" w:rsidRPr="004A6321">
        <w:rPr>
          <w:b/>
        </w:rPr>
        <w:t>Для замыкания системы уравнений, рассмотрим граничные условия</w:t>
      </w:r>
      <w:r w:rsidR="00E01D0C">
        <w:t>.</w:t>
      </w:r>
    </w:p>
    <w:p w14:paraId="164A0C67" w14:textId="53B0C51D" w:rsidR="004A6321" w:rsidRDefault="004A6321" w:rsidP="004A6321">
      <w:pPr>
        <w:pStyle w:val="ListParagraph"/>
        <w:numPr>
          <w:ilvl w:val="0"/>
          <w:numId w:val="2"/>
        </w:numPr>
        <w:tabs>
          <w:tab w:val="clear" w:pos="2268"/>
          <w:tab w:val="clear" w:pos="8505"/>
        </w:tabs>
      </w:pPr>
      <w:proofErr w:type="gramStart"/>
      <w:r w:rsidRPr="004A6321">
        <w:t>”</w:t>
      </w:r>
      <w:r>
        <w:rPr>
          <w:lang w:val="en-US"/>
        </w:rPr>
        <w:t>No</w:t>
      </w:r>
      <w:proofErr w:type="gramEnd"/>
      <w:r w:rsidRPr="004A6321">
        <w:t xml:space="preserve"> </w:t>
      </w:r>
      <w:r>
        <w:rPr>
          <w:lang w:val="en-US"/>
        </w:rPr>
        <w:t>slip</w:t>
      </w:r>
      <w:r w:rsidRPr="004A6321">
        <w:t xml:space="preserve">”. </w:t>
      </w:r>
      <w:r>
        <w:t>Такое условие соответствует неподвижной на границах жидкости. Потому, очевидно, для значений скорости на границе, получаем</w:t>
      </w:r>
    </w:p>
    <w:p w14:paraId="4131F882" w14:textId="501BEE13" w:rsidR="004A6321" w:rsidRDefault="004A6321" w:rsidP="004A6321">
      <w:pPr>
        <w:pStyle w:val="ListParagraph"/>
        <w:ind w:left="1069" w:firstLine="0"/>
      </w:pPr>
      <w:r w:rsidRPr="004A6321">
        <w:rPr>
          <w:noProof/>
          <w:lang w:eastAsia="ru-RU"/>
        </w:rPr>
        <w:drawing>
          <wp:inline distT="0" distB="0" distL="0" distR="0" wp14:anchorId="63079CDB" wp14:editId="16F6D4AF">
            <wp:extent cx="3925019" cy="5695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431"/>
                    <a:stretch/>
                  </pic:blipFill>
                  <pic:spPr bwMode="auto">
                    <a:xfrm>
                      <a:off x="0" y="0"/>
                      <a:ext cx="3925019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3AB0D" w14:textId="66BDB616" w:rsidR="004A6321" w:rsidRDefault="004A6321" w:rsidP="004A6321">
      <w:pPr>
        <w:pStyle w:val="ListParagraph"/>
        <w:ind w:left="1069" w:firstLine="0"/>
        <w:rPr>
          <w:rFonts w:eastAsiaTheme="minorEastAsia"/>
        </w:rPr>
      </w:pPr>
      <w:r>
        <w:t xml:space="preserve">Поскольку вертикальные границы не </w:t>
      </w:r>
      <w:proofErr w:type="gramStart"/>
      <w:r>
        <w:t xml:space="preserve">содержат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значений</w:t>
      </w:r>
      <w:proofErr w:type="gramEnd"/>
      <w:r>
        <w:rPr>
          <w:rFonts w:eastAsiaTheme="minorEastAsia"/>
        </w:rPr>
        <w:t xml:space="preserve"> скорости, а горизонтальные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, то накладывается соотношение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5AFF46DC" w14:textId="53A1C6A7" w:rsidR="004A6321" w:rsidRDefault="004A6321" w:rsidP="004A6321">
      <w:pPr>
        <w:pStyle w:val="ListParagraph"/>
        <w:ind w:left="1069" w:firstLine="0"/>
      </w:pPr>
      <w:r w:rsidRPr="004A6321">
        <w:rPr>
          <w:noProof/>
          <w:lang w:eastAsia="ru-RU"/>
        </w:rPr>
        <w:drawing>
          <wp:inline distT="0" distB="0" distL="0" distR="0" wp14:anchorId="2602D5BB" wp14:editId="2FB3647F">
            <wp:extent cx="4710310" cy="5695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17"/>
                    <a:stretch/>
                  </pic:blipFill>
                  <pic:spPr bwMode="auto">
                    <a:xfrm>
                      <a:off x="0" y="0"/>
                      <a:ext cx="471031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6895E" w14:textId="6E9708F4" w:rsidR="004A6321" w:rsidRDefault="004A6321" w:rsidP="004A6321">
      <w:pPr>
        <w:pStyle w:val="ListParagraph"/>
        <w:numPr>
          <w:ilvl w:val="0"/>
          <w:numId w:val="2"/>
        </w:numPr>
      </w:pPr>
      <w:r w:rsidRPr="004A6321">
        <w:t>“</w:t>
      </w:r>
      <w:r>
        <w:rPr>
          <w:lang w:val="en-US"/>
        </w:rPr>
        <w:t>Free</w:t>
      </w:r>
      <w:r w:rsidRPr="004A6321">
        <w:t xml:space="preserve"> </w:t>
      </w:r>
      <w:r>
        <w:rPr>
          <w:lang w:val="en-US"/>
        </w:rPr>
        <w:t>slip</w:t>
      </w:r>
      <w:r w:rsidRPr="004A6321">
        <w:t>”</w:t>
      </w:r>
      <w:r>
        <w:t xml:space="preserve"> – наоборот, соответствует проскальзыванию жидкости вдоль границы без трения, и не допускает прохождения жидкости через границу.</w:t>
      </w:r>
    </w:p>
    <w:p w14:paraId="7AFEEA05" w14:textId="052E6BE1" w:rsidR="00A47EC4" w:rsidRDefault="00A47EC4" w:rsidP="00A47EC4">
      <w:pPr>
        <w:pStyle w:val="ListParagraph"/>
        <w:ind w:left="1069" w:firstLine="0"/>
      </w:pPr>
      <w:r w:rsidRPr="00A47EC4">
        <w:rPr>
          <w:noProof/>
          <w:lang w:eastAsia="ru-RU"/>
        </w:rPr>
        <w:drawing>
          <wp:inline distT="0" distB="0" distL="0" distR="0" wp14:anchorId="25CF4DDC" wp14:editId="198457F1">
            <wp:extent cx="4261485" cy="46609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D5A79" w14:textId="3751C099" w:rsidR="00A47EC4" w:rsidRPr="00D20DAC" w:rsidRDefault="00A47EC4" w:rsidP="00A47EC4">
      <w:pPr>
        <w:pStyle w:val="ListParagraph"/>
        <w:ind w:left="1069" w:firstLine="0"/>
      </w:pPr>
      <w:r w:rsidRPr="00A47EC4">
        <w:rPr>
          <w:noProof/>
          <w:lang w:eastAsia="ru-RU"/>
        </w:rPr>
        <w:drawing>
          <wp:inline distT="0" distB="0" distL="0" distR="0" wp14:anchorId="1217D13C" wp14:editId="4D7C5EE8">
            <wp:extent cx="4485640" cy="5346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65AA9" w14:textId="73769EF4" w:rsidR="00A47EC4" w:rsidRDefault="00A47EC4" w:rsidP="00886BCA">
      <w:r>
        <w:lastRenderedPageBreak/>
        <w:t>Для дискретизации по времени, воспользуемся явной схемой, т.е</w:t>
      </w:r>
      <w:r w:rsidR="00D35F1A">
        <w:t>. методом Эйлера, который использует разложения первого порядка</w:t>
      </w:r>
    </w:p>
    <w:p w14:paraId="11548B74" w14:textId="6E3F6C7B" w:rsidR="00D35F1A" w:rsidRDefault="004B67DF" w:rsidP="00886BC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δt</m:t>
              </m:r>
            </m:den>
          </m:f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δt</m:t>
              </m:r>
            </m:den>
          </m:f>
        </m:oMath>
      </m:oMathPara>
    </w:p>
    <w:p w14:paraId="01741818" w14:textId="3AD96F06" w:rsidR="00A47EC4" w:rsidRDefault="00D35F1A" w:rsidP="00886BCA">
      <w:r>
        <w:t xml:space="preserve">Итак, </w:t>
      </w:r>
      <w:r w:rsidRPr="00D35F1A">
        <w:rPr>
          <w:b/>
        </w:rPr>
        <w:t>алгоритм вычисления</w:t>
      </w:r>
      <w:r>
        <w:t xml:space="preserve"> будет следующим:</w:t>
      </w:r>
    </w:p>
    <w:p w14:paraId="1231AC63" w14:textId="7337AA0A" w:rsidR="00D35F1A" w:rsidRPr="00D35F1A" w:rsidRDefault="004B67DF" w:rsidP="00886BCA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(n+1)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(n)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+δt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Re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uv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</m:oMath>
      </m:oMathPara>
    </w:p>
    <w:p w14:paraId="7D44A93D" w14:textId="69FDD963" w:rsidR="00D35F1A" w:rsidRPr="00D35F1A" w:rsidRDefault="004B67DF" w:rsidP="00D35F1A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(n+1)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(n)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+δt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Re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uv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∂y</m:t>
              </m:r>
            </m:den>
          </m:f>
        </m:oMath>
      </m:oMathPara>
    </w:p>
    <w:p w14:paraId="5917B341" w14:textId="77777777" w:rsidR="00D35F1A" w:rsidRPr="00D35F1A" w:rsidRDefault="00D35F1A" w:rsidP="00886BCA">
      <w:pPr>
        <w:rPr>
          <w:rFonts w:eastAsiaTheme="minorEastAsia"/>
          <w:lang w:val="en-US"/>
        </w:rPr>
      </w:pPr>
    </w:p>
    <w:p w14:paraId="6ADC026B" w14:textId="1555A3FB" w:rsidR="00D35F1A" w:rsidRDefault="00D35F1A" w:rsidP="00D35F1A">
      <w:r>
        <w:t>Вводя обозначение</w:t>
      </w:r>
    </w:p>
    <w:p w14:paraId="779D0C9E" w14:textId="312AEDEE" w:rsidR="00D35F1A" w:rsidRPr="00D35F1A" w:rsidRDefault="004B67DF" w:rsidP="00886BCA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+δt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Re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uv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e>
          </m:d>
        </m:oMath>
      </m:oMathPara>
    </w:p>
    <w:p w14:paraId="22F110D8" w14:textId="0A5B31E5" w:rsidR="00D35F1A" w:rsidRPr="00D35F1A" w:rsidRDefault="004B67DF" w:rsidP="00886BCA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+δt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Re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uv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e>
          </m:d>
        </m:oMath>
      </m:oMathPara>
    </w:p>
    <w:p w14:paraId="28D1DB13" w14:textId="1E43AEB2" w:rsidR="00D35F1A" w:rsidRDefault="00D35F1A" w:rsidP="00886BCA">
      <w:r>
        <w:t>Потребуем, чтобы дискретизация давления по времени была неявной:</w:t>
      </w:r>
    </w:p>
    <w:p w14:paraId="07929AA7" w14:textId="44D424F4" w:rsidR="00D35F1A" w:rsidRPr="00D35F1A" w:rsidRDefault="004B67DF" w:rsidP="00886BCA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-δt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δx</m:t>
              </m:r>
            </m:den>
          </m:f>
        </m:oMath>
      </m:oMathPara>
    </w:p>
    <w:p w14:paraId="14130416" w14:textId="551E7B6F" w:rsidR="00D35F1A" w:rsidRDefault="004B67DF" w:rsidP="00D35F1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(n+1)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(n)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-δt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δy</m:t>
              </m:r>
            </m:den>
          </m:f>
        </m:oMath>
      </m:oMathPara>
    </w:p>
    <w:p w14:paraId="424CB6F1" w14:textId="433CED3E" w:rsidR="00D35F1A" w:rsidRDefault="007272CA" w:rsidP="00886BCA">
      <w:pPr>
        <w:rPr>
          <w:rFonts w:eastAsiaTheme="minorEastAsia"/>
        </w:rPr>
      </w:pPr>
      <w:r>
        <w:rPr>
          <w:rFonts w:eastAsiaTheme="minorEastAsia"/>
        </w:rPr>
        <w:t>Подставив дискретные уравнения для скоростей в уравнение непрерывности, получаем уравнение Пуассона для давления:</w:t>
      </w:r>
    </w:p>
    <w:p w14:paraId="609A9F7E" w14:textId="4DB10695" w:rsidR="007272CA" w:rsidRPr="00D35F1A" w:rsidRDefault="004B67DF" w:rsidP="007272C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</m:e>
          </m:d>
        </m:oMath>
      </m:oMathPara>
    </w:p>
    <w:p w14:paraId="3D88C6BC" w14:textId="6D13C7A3" w:rsidR="007272CA" w:rsidRDefault="007272CA" w:rsidP="00886BCA">
      <w:pPr>
        <w:rPr>
          <w:rFonts w:eastAsiaTheme="minorEastAsia"/>
        </w:rPr>
      </w:pPr>
      <w:r>
        <w:rPr>
          <w:rFonts w:eastAsiaTheme="minorEastAsia"/>
        </w:rPr>
        <w:t>Итак, для компьютерного расчета алгоритм следующий:</w:t>
      </w:r>
    </w:p>
    <w:p w14:paraId="5105F84F" w14:textId="1CD9858A" w:rsidR="007272CA" w:rsidRDefault="007272CA" w:rsidP="007272CA">
      <w:pPr>
        <w:pStyle w:val="ListParagraph"/>
        <w:numPr>
          <w:ilvl w:val="0"/>
          <w:numId w:val="3"/>
        </w:numPr>
        <w:rPr>
          <w:rFonts w:eastAsiaTheme="minorEastAsia"/>
        </w:rPr>
      </w:pPr>
      <w:proofErr w:type="gramStart"/>
      <w:r>
        <w:rPr>
          <w:rFonts w:eastAsiaTheme="minorEastAsia"/>
        </w:rPr>
        <w:t xml:space="preserve">Вычисляем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</m:oMath>
      <w:r>
        <w:rPr>
          <w:rFonts w:eastAsiaTheme="minorEastAsia"/>
        </w:rPr>
        <w:t xml:space="preserve"> исходя</w:t>
      </w:r>
      <w:proofErr w:type="gramEnd"/>
      <w:r>
        <w:rPr>
          <w:rFonts w:eastAsiaTheme="minorEastAsia"/>
        </w:rPr>
        <w:t xml:space="preserve"> из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</m:oMath>
    </w:p>
    <w:p w14:paraId="65934619" w14:textId="1F087B86" w:rsidR="007272CA" w:rsidRDefault="007272CA" w:rsidP="007272C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Решаем уравнение Пуассона для давления</w:t>
      </w:r>
    </w:p>
    <w:p w14:paraId="5DF51A8D" w14:textId="23779787" w:rsidR="007272CA" w:rsidRDefault="007272CA" w:rsidP="007272C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Вычисляем новые значения скоростей</w:t>
      </w:r>
    </w:p>
    <w:p w14:paraId="3DFCD356" w14:textId="035926FB" w:rsidR="007272CA" w:rsidRDefault="007272CA" w:rsidP="007272C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Повторяем.</w:t>
      </w:r>
    </w:p>
    <w:p w14:paraId="2744540C" w14:textId="77777777" w:rsidR="007272CA" w:rsidRPr="007272CA" w:rsidRDefault="007272CA" w:rsidP="007272CA">
      <w:pPr>
        <w:ind w:left="709" w:firstLine="0"/>
        <w:rPr>
          <w:rFonts w:eastAsiaTheme="minorEastAsia"/>
        </w:rPr>
      </w:pPr>
    </w:p>
    <w:p w14:paraId="0A44A440" w14:textId="52C7CEE8" w:rsidR="00FD326F" w:rsidRPr="009E3C37" w:rsidRDefault="00FD326F" w:rsidP="00886BCA">
      <w:pPr>
        <w:rPr>
          <w:rFonts w:eastAsiaTheme="minorEastAsia"/>
        </w:rPr>
      </w:pPr>
      <w:r w:rsidRPr="008077E1">
        <w:br w:type="page"/>
      </w:r>
    </w:p>
    <w:p w14:paraId="58536CF8" w14:textId="77777777" w:rsidR="00FD326F" w:rsidRPr="008077E1" w:rsidRDefault="00FD326F" w:rsidP="00886BCA"/>
    <w:p w14:paraId="007F8C48" w14:textId="77777777" w:rsidR="00570BCC" w:rsidRPr="00496AF0" w:rsidRDefault="00B23D09" w:rsidP="00886BCA">
      <w:pPr>
        <w:pStyle w:val="Heading2"/>
        <w:numPr>
          <w:ilvl w:val="1"/>
          <w:numId w:val="1"/>
        </w:numPr>
      </w:pPr>
      <w:bookmarkStart w:id="18" w:name="_Toc375425753"/>
      <w:commentRangeStart w:id="19"/>
      <w:r>
        <w:rPr>
          <w:lang w:val="en-US"/>
        </w:rPr>
        <w:t>LBM</w:t>
      </w:r>
      <w:commentRangeEnd w:id="19"/>
      <w:r w:rsidR="009005A0">
        <w:rPr>
          <w:rStyle w:val="CommentReference"/>
          <w:rFonts w:eastAsiaTheme="minorHAnsi" w:cstheme="minorBidi"/>
          <w:i w:val="0"/>
          <w:color w:val="auto"/>
        </w:rPr>
        <w:commentReference w:id="19"/>
      </w:r>
      <w:bookmarkEnd w:id="18"/>
    </w:p>
    <w:p w14:paraId="5CA2126C" w14:textId="48E69B7E" w:rsidR="009005A0" w:rsidRDefault="009005A0" w:rsidP="00886BCA">
      <w:r w:rsidRPr="009005A0">
        <w:rPr>
          <w:highlight w:val="green"/>
        </w:rPr>
        <w:t>Вкратце</w:t>
      </w:r>
      <w:r>
        <w:t>, а все остальные – в литературу.</w:t>
      </w:r>
    </w:p>
    <w:p w14:paraId="354B9BD0" w14:textId="46BC724E" w:rsidR="009005A0" w:rsidRPr="009005A0" w:rsidRDefault="009005A0" w:rsidP="00886BCA">
      <w:pPr>
        <w:kinsoku w:val="0"/>
        <w:overflowPunct w:val="0"/>
        <w:autoSpaceDE w:val="0"/>
        <w:autoSpaceDN w:val="0"/>
        <w:adjustRightInd w:val="0"/>
        <w:spacing w:line="240" w:lineRule="auto"/>
        <w:ind w:firstLine="0"/>
        <w:rPr>
          <w:rFonts w:cs="Times New Roman"/>
          <w:sz w:val="20"/>
          <w:szCs w:val="20"/>
        </w:rPr>
      </w:pPr>
    </w:p>
    <w:p w14:paraId="70F4351C" w14:textId="77777777" w:rsidR="003552AF" w:rsidRDefault="003552AF" w:rsidP="003552AF">
      <w:r>
        <w:t xml:space="preserve">Зарождение решеточных методов можно отнести к 1986 году, когда был представлен простой клеточный автомат, который удовлетворяет закону сохранения «вещества» на микроскопическом уровне, и потому способен отображать всю сложность движения реальной жидкости. </w:t>
      </w:r>
    </w:p>
    <w:p w14:paraId="30A5547A" w14:textId="2ADB82AC" w:rsidR="009005A0" w:rsidRPr="009005A0" w:rsidRDefault="009005A0" w:rsidP="00886BCA">
      <w:pPr>
        <w:kinsoku w:val="0"/>
        <w:overflowPunct w:val="0"/>
        <w:autoSpaceDE w:val="0"/>
        <w:autoSpaceDN w:val="0"/>
        <w:adjustRightInd w:val="0"/>
        <w:spacing w:line="240" w:lineRule="auto"/>
        <w:ind w:right="10281" w:firstLine="0"/>
        <w:rPr>
          <w:rFonts w:cs="Times New Roman"/>
          <w:sz w:val="20"/>
          <w:szCs w:val="20"/>
        </w:rPr>
      </w:pPr>
      <w:r w:rsidRPr="009005A0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455BD620" wp14:editId="0D591200">
            <wp:extent cx="6331585" cy="3898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560CE" w14:textId="77777777" w:rsidR="00184F20" w:rsidRDefault="00184F20" w:rsidP="00184F20">
      <w:r>
        <w:t xml:space="preserve">Сеточные методы в гидродинамике зародились в 1986г. когда был представлен клеточный автомат, поведение которого удовлетворяет закону сохранения массы. Перспективы были очень многообещающи – из-за полной локальности вычислений неограниченная </w:t>
      </w:r>
      <w:proofErr w:type="spellStart"/>
      <w:r>
        <w:t>параллелизуемость</w:t>
      </w:r>
      <w:proofErr w:type="spellEnd"/>
      <w:r>
        <w:t xml:space="preserve">, прямое моделирование любых гидродинамических токов, фактически – более простой аналог модели </w:t>
      </w:r>
      <w:proofErr w:type="spellStart"/>
      <w:r>
        <w:t>Изинга</w:t>
      </w:r>
      <w:proofErr w:type="spellEnd"/>
      <w:r>
        <w:t xml:space="preserve"> для турбулентности.</w:t>
      </w:r>
    </w:p>
    <w:p w14:paraId="4B4FABDB" w14:textId="77777777" w:rsidR="00184F20" w:rsidRDefault="00184F20" w:rsidP="00184F20">
      <w:r>
        <w:t xml:space="preserve">Однако, были выявлены некоторые недостатки, решением которых </w:t>
      </w:r>
      <w:commentRangeStart w:id="20"/>
      <w:r>
        <w:t>исследователи</w:t>
      </w:r>
      <w:commentRangeEnd w:id="20"/>
      <w:r>
        <w:rPr>
          <w:rStyle w:val="CommentReference"/>
        </w:rPr>
        <w:commentReference w:id="20"/>
      </w:r>
      <w:r>
        <w:t xml:space="preserve"> и занимались последние десятилетия. Наиболее универсальным результатом стало внедрение решеточного </w:t>
      </w:r>
      <w:proofErr w:type="spellStart"/>
      <w:r>
        <w:t>Больцмановского</w:t>
      </w:r>
      <w:proofErr w:type="spellEnd"/>
      <w:r>
        <w:t xml:space="preserve"> метода.</w:t>
      </w:r>
    </w:p>
    <w:p w14:paraId="4A80D569" w14:textId="77777777" w:rsidR="00184F20" w:rsidRDefault="00184F20" w:rsidP="00184F20">
      <w:pPr>
        <w:rPr>
          <w:rFonts w:eastAsiaTheme="minorEastAsia"/>
        </w:rPr>
      </w:pPr>
      <w:r>
        <w:lastRenderedPageBreak/>
        <w:t xml:space="preserve">Для начала, остановимся на теории Больцмана для молекулярной динамики. Очевидно, что систему </w:t>
      </w:r>
      <w:proofErr w:type="gramStart"/>
      <w:r>
        <w:t xml:space="preserve">из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классических</w:t>
      </w:r>
      <w:proofErr w:type="gramEnd"/>
      <w:r>
        <w:rPr>
          <w:rFonts w:eastAsiaTheme="minorEastAsia"/>
        </w:rPr>
        <w:t xml:space="preserve"> частиц можно описать 3</w:t>
      </w:r>
      <w:r>
        <w:rPr>
          <w:rFonts w:eastAsiaTheme="minorEastAsia"/>
          <w:lang w:val="en-US"/>
        </w:rPr>
        <w:t>N</w:t>
      </w:r>
      <w:r w:rsidRPr="00E533D7">
        <w:rPr>
          <w:rFonts w:eastAsiaTheme="minorEastAsia"/>
        </w:rPr>
        <w:t xml:space="preserve"> </w:t>
      </w:r>
      <w:r>
        <w:rPr>
          <w:rFonts w:eastAsiaTheme="minorEastAsia"/>
        </w:rPr>
        <w:t>уравнениями Ньютона</w:t>
      </w:r>
    </w:p>
    <w:p w14:paraId="4B8809B7" w14:textId="77777777" w:rsidR="00184F20" w:rsidRPr="00E533D7" w:rsidRDefault="004B67DF" w:rsidP="00184F2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14:paraId="3CE992E3" w14:textId="77777777" w:rsidR="00184F20" w:rsidRPr="00E533D7" w:rsidRDefault="004B67DF" w:rsidP="00184F2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      i=1,…,N</m:t>
          </m:r>
        </m:oMath>
      </m:oMathPara>
    </w:p>
    <w:p w14:paraId="67B4ED66" w14:textId="77777777" w:rsidR="00184F20" w:rsidRDefault="00184F20" w:rsidP="00184F20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533D7">
        <w:rPr>
          <w:rFonts w:eastAsiaTheme="minorEastAsia"/>
        </w:rPr>
        <w:t xml:space="preserve"> –</w:t>
      </w:r>
      <w:proofErr w:type="gramEnd"/>
      <w:r w:rsidRPr="00E533D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координата </w:t>
      </w:r>
      <m:oMath>
        <m:r>
          <w:rPr>
            <w:rFonts w:ascii="Cambria Math" w:eastAsiaTheme="minorEastAsia" w:hAnsi="Cambria Math"/>
          </w:rPr>
          <m:t>i</m:t>
        </m:r>
      </m:oMath>
      <w:r w:rsidRPr="00E533D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частицы,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≡m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533D7">
        <w:rPr>
          <w:rFonts w:eastAsiaTheme="minorEastAsia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533D7">
        <w:rPr>
          <w:rFonts w:eastAsiaTheme="minorEastAsia"/>
        </w:rPr>
        <w:t xml:space="preserve"> </w:t>
      </w:r>
      <w:r>
        <w:rPr>
          <w:rFonts w:eastAsiaTheme="minorEastAsia"/>
        </w:rPr>
        <w:t>– сила, которая действует на одну частицу как результат взаимодействия или внешнего поля.</w:t>
      </w:r>
    </w:p>
    <w:p w14:paraId="23044137" w14:textId="77777777" w:rsidR="00184F20" w:rsidRDefault="00184F20" w:rsidP="00184F20">
      <w:pPr>
        <w:rPr>
          <w:rFonts w:eastAsiaTheme="minorEastAsia"/>
        </w:rPr>
      </w:pPr>
      <w:r>
        <w:rPr>
          <w:rFonts w:eastAsiaTheme="minorEastAsia"/>
        </w:rPr>
        <w:t xml:space="preserve">Поскольку в реальных системах количество молекул по порядку близко </w:t>
      </w:r>
      <w:proofErr w:type="gramStart"/>
      <w:r>
        <w:rPr>
          <w:rFonts w:eastAsiaTheme="minorEastAsia"/>
        </w:rPr>
        <w:t xml:space="preserve">к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23</m:t>
            </m:r>
          </m:sup>
        </m:sSup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решение системы из по меньшей мере </w:t>
      </w:r>
      <m:oMath>
        <m:r>
          <w:rPr>
            <w:rFonts w:ascii="Cambria Math" w:eastAsiaTheme="minorEastAsia" w:hAnsi="Cambria Math"/>
          </w:rPr>
          <m:t>6*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23</m:t>
            </m:r>
          </m:sup>
        </m:sSup>
      </m:oMath>
      <w:r w:rsidRPr="00B42747">
        <w:rPr>
          <w:rFonts w:eastAsiaTheme="minorEastAsia"/>
        </w:rPr>
        <w:t xml:space="preserve"> </w:t>
      </w:r>
      <w:r>
        <w:rPr>
          <w:rFonts w:eastAsiaTheme="minorEastAsia"/>
        </w:rPr>
        <w:t>уравнений, с силой которая в общем случае зависит от поведения многих частиц задача совершенно нетривиальная. Параллельно с ограничением характера взаимодействия резонным представляется рассмотрение такой системы со статистической точки зрения.</w:t>
      </w:r>
    </w:p>
    <w:p w14:paraId="7546A8AE" w14:textId="77777777" w:rsidR="00184F20" w:rsidRDefault="00184F20" w:rsidP="00184F20">
      <w:pPr>
        <w:rPr>
          <w:rFonts w:eastAsiaTheme="minorEastAsia"/>
        </w:rPr>
      </w:pPr>
      <w:r>
        <w:rPr>
          <w:rFonts w:eastAsiaTheme="minorEastAsia"/>
        </w:rPr>
        <w:t xml:space="preserve">Поставив вопрос как «Вероятность обнаружения частицы в </w:t>
      </w:r>
      <w:proofErr w:type="gramStart"/>
      <w:r>
        <w:rPr>
          <w:rFonts w:eastAsiaTheme="minorEastAsia"/>
        </w:rPr>
        <w:t xml:space="preserve">точке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Pr="00B42747">
        <w:rPr>
          <w:rFonts w:eastAsiaTheme="minorEastAsia"/>
        </w:rPr>
        <w:t xml:space="preserve"> </w:t>
      </w:r>
      <w:r>
        <w:rPr>
          <w:rFonts w:eastAsiaTheme="minorEastAsia"/>
        </w:rPr>
        <w:t>со</w:t>
      </w:r>
      <w:proofErr w:type="gramEnd"/>
      <w:r>
        <w:rPr>
          <w:rFonts w:eastAsiaTheme="minorEastAsia"/>
        </w:rPr>
        <w:t xml:space="preserve"> скоростью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Pr="00B4274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момент времени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, можно представить функцию распределения </w:t>
      </w:r>
      <m:oMath>
        <m:r>
          <w:rPr>
            <w:rFonts w:ascii="Cambria Math" w:eastAsiaTheme="minorEastAsia" w:hAnsi="Cambria Math"/>
          </w:rPr>
          <m:t>f(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,t)</m:t>
        </m:r>
      </m:oMath>
      <w:r>
        <w:rPr>
          <w:rFonts w:eastAsiaTheme="minorEastAsia"/>
        </w:rPr>
        <w:t xml:space="preserve"> как плотность искомой вероятности. В 1872 г. Больцман представил свое знаменитое уравнение</w:t>
      </w:r>
    </w:p>
    <w:p w14:paraId="32C202EA" w14:textId="77777777" w:rsidR="00184F20" w:rsidRPr="00B42747" w:rsidRDefault="004B67DF" w:rsidP="00184F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f≡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/>
                </w:rPr>
                <m:t>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</m:oMath>
      </m:oMathPara>
    </w:p>
    <w:p w14:paraId="57F68D78" w14:textId="77777777" w:rsidR="00184F20" w:rsidRDefault="00184F20" w:rsidP="00184F20">
      <w:pPr>
        <w:rPr>
          <w:rFonts w:eastAsiaTheme="minorEastAsia"/>
        </w:rPr>
      </w:pPr>
      <w:r>
        <w:rPr>
          <w:rFonts w:eastAsiaTheme="minorEastAsia"/>
        </w:rPr>
        <w:t xml:space="preserve">Где левая часть уравнения соответствует движению частиц под воздействием поля </w:t>
      </w:r>
      <w:proofErr w:type="gramStart"/>
      <w:r>
        <w:rPr>
          <w:rFonts w:eastAsiaTheme="minorEastAsia"/>
        </w:rPr>
        <w:t xml:space="preserve">силы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а в правой части стоит оператор столкновений, соответствующий парному взаимодействию (столкновению) двух частиц</w:t>
      </w:r>
    </w:p>
    <w:p w14:paraId="289E12DB" w14:textId="77777777" w:rsidR="00184F20" w:rsidRDefault="00184F20" w:rsidP="00184F20">
      <w:pPr>
        <w:rPr>
          <w:rFonts w:eastAsiaTheme="minorEastAsia"/>
        </w:rPr>
      </w:pPr>
      <w:r>
        <w:rPr>
          <w:rFonts w:eastAsiaTheme="minorEastAsia"/>
        </w:rPr>
        <w:t xml:space="preserve">Дальнейшее упрощение уравнения () возможно, если принять частицы точечными, бесструктурными и взаимодействующими короткодействующим потенциалом. Тогда, при отсутствии внешних полей, частицы проводят большую часть времени на свободных траекториях, и потому оператор столкновений распадается на </w:t>
      </w:r>
      <w:r>
        <w:rPr>
          <w:rFonts w:eastAsiaTheme="minorEastAsia"/>
          <w:lang w:val="en-US"/>
        </w:rPr>
        <w:t>gain</w:t>
      </w:r>
      <w:r w:rsidRPr="000D4A51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and</w:t>
      </w:r>
      <w:r w:rsidRPr="000D4A51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loss</w:t>
      </w:r>
      <w:r>
        <w:rPr>
          <w:rFonts w:eastAsiaTheme="minorEastAsia"/>
        </w:rPr>
        <w:t xml:space="preserve"> компоненты</w:t>
      </w:r>
    </w:p>
    <w:p w14:paraId="5346225D" w14:textId="77777777" w:rsidR="00184F20" w:rsidRPr="000D4A51" w:rsidRDefault="004B67DF" w:rsidP="00184F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≡G-L=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gσ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 xml:space="preserve"> 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nary>
        </m:oMath>
      </m:oMathPara>
    </w:p>
    <w:p w14:paraId="44A13C93" w14:textId="77777777" w:rsidR="00184F20" w:rsidRDefault="00184F20" w:rsidP="00184F2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Соответствующие столкновениям, в результате которых молекулы попадают или выходят из элемента объема </w:t>
      </w: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789DB7BA" w14:textId="027D37E4" w:rsidR="00184F20" w:rsidRDefault="00184F20" w:rsidP="00184F20">
      <w:pPr>
        <w:rPr>
          <w:rFonts w:eastAsiaTheme="minorEastAsia"/>
        </w:rPr>
      </w:pPr>
      <w:r>
        <w:rPr>
          <w:rFonts w:eastAsiaTheme="minorEastAsia"/>
        </w:rPr>
        <w:t xml:space="preserve">При допущении, что не существует </w:t>
      </w:r>
      <w:commentRangeStart w:id="21"/>
      <w:r w:rsidR="00DF5BF6">
        <w:rPr>
          <w:rFonts w:eastAsiaTheme="minorEastAsia"/>
        </w:rPr>
        <w:t>корреляции</w:t>
      </w:r>
      <w:r>
        <w:rPr>
          <w:rFonts w:eastAsiaTheme="minorEastAsia"/>
        </w:rPr>
        <w:t xml:space="preserve"> </w:t>
      </w:r>
      <w:commentRangeEnd w:id="21"/>
      <w:r>
        <w:rPr>
          <w:rStyle w:val="CommentReference"/>
        </w:rPr>
        <w:commentReference w:id="21"/>
      </w:r>
      <w:r>
        <w:rPr>
          <w:rFonts w:eastAsiaTheme="minorEastAsia"/>
        </w:rPr>
        <w:t>между сталкивающимися молекулами, взаимодействие факторизуется на</w:t>
      </w:r>
    </w:p>
    <w:p w14:paraId="559E6317" w14:textId="77777777" w:rsidR="00184F20" w:rsidRPr="00F240AD" w:rsidRDefault="004B67DF" w:rsidP="00184F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84C4166" w14:textId="77777777" w:rsidR="00184F20" w:rsidRDefault="00184F20" w:rsidP="00184F20">
      <w:pPr>
        <w:rPr>
          <w:rFonts w:eastAsiaTheme="minorEastAsia"/>
        </w:rPr>
      </w:pPr>
      <w:r>
        <w:rPr>
          <w:rFonts w:eastAsiaTheme="minorEastAsia"/>
        </w:rPr>
        <w:t xml:space="preserve">И далее </w:t>
      </w:r>
      <w:commentRangeStart w:id="22"/>
      <w:r>
        <w:rPr>
          <w:rFonts w:eastAsiaTheme="minorEastAsia"/>
        </w:rPr>
        <w:t>возможно</w:t>
      </w:r>
      <w:commentRangeEnd w:id="22"/>
      <w:r>
        <w:rPr>
          <w:rStyle w:val="CommentReference"/>
        </w:rPr>
        <w:commentReference w:id="22"/>
      </w:r>
      <w:r>
        <w:rPr>
          <w:rFonts w:eastAsiaTheme="minorEastAsia"/>
        </w:rPr>
        <w:t xml:space="preserve"> получить уравнение Больцмана в следующем виде:</w:t>
      </w:r>
    </w:p>
    <w:p w14:paraId="6075A9F0" w14:textId="77777777" w:rsidR="00184F20" w:rsidRPr="00F240AD" w:rsidRDefault="004B67DF" w:rsidP="00184F20">
      <w:pPr>
        <w:rPr>
          <w:rFonts w:eastAsiaTheme="minorEastAsia"/>
          <w:i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ext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acc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 f=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gσ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 xml:space="preserve"> 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nary>
        </m:oMath>
      </m:oMathPara>
    </w:p>
    <w:p w14:paraId="51E80E22" w14:textId="2588DB82" w:rsidR="009005A0" w:rsidRDefault="00F97414" w:rsidP="00886BCA">
      <w:r>
        <w:t>Следует отметить, что невыполнение допущения о молекулярном хаосе может происходить и в жидкостях с незначительной вязкостью. Ярким примером являются</w:t>
      </w:r>
      <w:r w:rsidR="00DF5BF6">
        <w:t xml:space="preserve"> длительные </w:t>
      </w:r>
      <w:commentRangeStart w:id="23"/>
      <w:r w:rsidR="00DF5BF6">
        <w:t>следы</w:t>
      </w:r>
      <w:commentRangeEnd w:id="23"/>
      <w:r w:rsidR="00DF5BF6">
        <w:rPr>
          <w:rStyle w:val="CommentReference"/>
        </w:rPr>
        <w:commentReference w:id="23"/>
      </w:r>
      <w:r w:rsidR="00DF5BF6">
        <w:t xml:space="preserve">, впервые рассмотренные </w:t>
      </w:r>
      <w:proofErr w:type="spellStart"/>
      <w:r w:rsidR="00DF5BF6">
        <w:t>Альдером</w:t>
      </w:r>
      <w:proofErr w:type="spellEnd"/>
      <w:r w:rsidR="00DF5BF6">
        <w:t xml:space="preserve"> и </w:t>
      </w:r>
      <w:proofErr w:type="spellStart"/>
      <w:r w:rsidR="00DF5BF6">
        <w:t>Вайнрайтом</w:t>
      </w:r>
      <w:proofErr w:type="spellEnd"/>
      <w:r w:rsidR="00DF5BF6">
        <w:t> </w:t>
      </w:r>
      <w:r w:rsidR="00DF5BF6" w:rsidRPr="00DF5BF6">
        <w:t>[8]</w:t>
      </w:r>
      <w:r w:rsidR="00DF5BF6">
        <w:t>, в которых наблюдалось аномально высокая стойкость корреляции движения молекул, поддерживаемая самосогласованными вихрями, созданными движениями молекул.</w:t>
      </w:r>
    </w:p>
    <w:p w14:paraId="08D785F2" w14:textId="2DDE595C" w:rsidR="00716FA1" w:rsidRDefault="00716FA1" w:rsidP="00886BCA">
      <w:pPr>
        <w:rPr>
          <w:rFonts w:eastAsiaTheme="minorEastAsia"/>
        </w:rPr>
      </w:pPr>
      <w:r>
        <w:t xml:space="preserve">Основной идеей в получении гидродинамических соотношений из уравнения Больцмана есть понятие локального равновесия. Математически оно вводится как локальная функция </w:t>
      </w:r>
      <w:proofErr w:type="gramStart"/>
      <w:r>
        <w:t xml:space="preserve">распределения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такая что оператор столкновений равен нулю:</w:t>
      </w:r>
    </w:p>
    <w:p w14:paraId="7930AE52" w14:textId="15912B30" w:rsidR="00716FA1" w:rsidRPr="00716FA1" w:rsidRDefault="00716FA1" w:rsidP="00886BC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036B4E50" w14:textId="35FBBA39" w:rsidR="00716FA1" w:rsidRDefault="00716FA1" w:rsidP="00886BCA">
      <w:pPr>
        <w:rPr>
          <w:rFonts w:eastAsiaTheme="minorEastAsia"/>
        </w:rPr>
      </w:pPr>
      <w:r>
        <w:rPr>
          <w:rFonts w:eastAsiaTheme="minorEastAsia"/>
        </w:rPr>
        <w:t>Это приводит нас к так называемому состоянию детального равновесия:</w:t>
      </w:r>
    </w:p>
    <w:p w14:paraId="46A7FF58" w14:textId="254F7F07" w:rsidR="00716FA1" w:rsidRPr="00716FA1" w:rsidRDefault="004B67DF" w:rsidP="00886BC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7FFC71B" w14:textId="4FE9260F" w:rsidR="00716FA1" w:rsidRPr="00E51448" w:rsidRDefault="004B67DF" w:rsidP="00716FA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</m:oMath>
      </m:oMathPara>
    </w:p>
    <w:p w14:paraId="4D32A7A1" w14:textId="58042A2D" w:rsidR="00E51448" w:rsidRDefault="00E51448" w:rsidP="00716FA1">
      <w:pPr>
        <w:rPr>
          <w:rFonts w:eastAsiaTheme="minorEastAsia"/>
        </w:rPr>
      </w:pPr>
      <w:r>
        <w:rPr>
          <w:rFonts w:eastAsiaTheme="minorEastAsia"/>
        </w:rPr>
        <w:t xml:space="preserve">Отсюда следует, </w:t>
      </w:r>
      <w:proofErr w:type="gramStart"/>
      <w:r>
        <w:rPr>
          <w:rFonts w:eastAsiaTheme="minorEastAsia"/>
        </w:rPr>
        <w:t xml:space="preserve">что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</m:oMath>
      <w:r>
        <w:rPr>
          <w:rFonts w:eastAsiaTheme="minorEastAsia"/>
        </w:rPr>
        <w:t xml:space="preserve"> –</w:t>
      </w:r>
      <w:proofErr w:type="gramEnd"/>
      <w:r>
        <w:rPr>
          <w:rFonts w:eastAsiaTheme="minorEastAsia"/>
        </w:rPr>
        <w:t xml:space="preserve"> аддитивная инвариантная </w:t>
      </w:r>
      <w:commentRangeStart w:id="24"/>
      <w:r>
        <w:rPr>
          <w:rFonts w:eastAsiaTheme="minorEastAsia"/>
        </w:rPr>
        <w:t>величина относительно столкновений</w:t>
      </w:r>
      <w:commentRangeEnd w:id="24"/>
      <w:r>
        <w:rPr>
          <w:rStyle w:val="CommentReference"/>
        </w:rPr>
        <w:commentReference w:id="24"/>
      </w:r>
      <w:r>
        <w:rPr>
          <w:rFonts w:eastAsiaTheme="minorEastAsia"/>
        </w:rPr>
        <w:t xml:space="preserve">, т.е. не изменяется при столкновениях. Очевидно потребовать, </w:t>
      </w:r>
      <w:proofErr w:type="gramStart"/>
      <w:r>
        <w:rPr>
          <w:rFonts w:eastAsiaTheme="minorEastAsia"/>
        </w:rPr>
        <w:t xml:space="preserve">чтобы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e</m:t>
                </m:r>
              </m:sup>
            </m:sSup>
          </m:e>
        </m:func>
      </m:oMath>
      <w:r>
        <w:rPr>
          <w:rFonts w:eastAsiaTheme="minorEastAsia"/>
        </w:rPr>
        <w:t xml:space="preserve"> было</w:t>
      </w:r>
      <w:proofErr w:type="gramEnd"/>
      <w:r>
        <w:rPr>
          <w:rFonts w:eastAsiaTheme="minorEastAsia"/>
        </w:rPr>
        <w:t xml:space="preserve"> функцией динамических инвариантов относительно столкновений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≡[1, m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>, это дает</w:t>
      </w:r>
    </w:p>
    <w:p w14:paraId="63192DF0" w14:textId="5AF05908" w:rsidR="00E51448" w:rsidRPr="00E51448" w:rsidRDefault="004B67DF" w:rsidP="00716FA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func>
          <m:r>
            <w:rPr>
              <w:rFonts w:ascii="Cambria Math" w:eastAsiaTheme="minorEastAsia" w:hAnsi="Cambria Math"/>
            </w:rPr>
            <m:t>=A+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431B12A" w14:textId="1ACD38F0" w:rsidR="00E51448" w:rsidRDefault="00E51448" w:rsidP="00716FA1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 xml:space="preserve">A,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,C</m:t>
        </m:r>
      </m:oMath>
      <w:r>
        <w:rPr>
          <w:rFonts w:eastAsiaTheme="minorEastAsia"/>
        </w:rPr>
        <w:t xml:space="preserve"> –</w:t>
      </w:r>
      <w:proofErr w:type="gramEnd"/>
      <w:r>
        <w:rPr>
          <w:rFonts w:eastAsiaTheme="minorEastAsia"/>
        </w:rPr>
        <w:t xml:space="preserve"> пять </w:t>
      </w:r>
      <w:proofErr w:type="spellStart"/>
      <w:r>
        <w:rPr>
          <w:rFonts w:eastAsiaTheme="minorEastAsia"/>
        </w:rPr>
        <w:t>Лагранжевых</w:t>
      </w:r>
      <w:proofErr w:type="spellEnd"/>
      <w:r>
        <w:rPr>
          <w:rFonts w:eastAsiaTheme="minorEastAsia"/>
        </w:rPr>
        <w:t xml:space="preserve"> множителей, накладывающие функциональную зависимость на </w:t>
      </w:r>
      <m:oMath>
        <m:r>
          <w:rPr>
            <w:rFonts w:ascii="Cambria Math" w:eastAsiaTheme="minorEastAsia" w:hAnsi="Cambria Math"/>
          </w:rPr>
          <m:t xml:space="preserve">ρ,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,E</m:t>
        </m:r>
      </m:oMath>
      <w:r>
        <w:rPr>
          <w:rFonts w:eastAsiaTheme="minorEastAsia"/>
        </w:rPr>
        <w:t xml:space="preserve"> – плотность, импульс и энергию.</w:t>
      </w:r>
    </w:p>
    <w:p w14:paraId="7CDBE42B" w14:textId="265F9619" w:rsidR="00E51448" w:rsidRDefault="00E51448" w:rsidP="00716FA1">
      <w:pPr>
        <w:rPr>
          <w:rFonts w:eastAsiaTheme="minorEastAsia"/>
        </w:rPr>
      </w:pPr>
      <w:r>
        <w:rPr>
          <w:rFonts w:eastAsiaTheme="minorEastAsia"/>
        </w:rPr>
        <w:lastRenderedPageBreak/>
        <w:t>Могут быть вычислены наложением условия сохранения следующих величин:</w:t>
      </w:r>
    </w:p>
    <w:p w14:paraId="13AE7232" w14:textId="4FD8400B" w:rsidR="00E51448" w:rsidRPr="00E51448" w:rsidRDefault="004B67DF" w:rsidP="00716FA1">
      <w:pPr>
        <w:rPr>
          <w:rFonts w:eastAsiaTheme="minorEastAsia"/>
          <w:i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</m:acc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>=ρ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</m:acc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>=ρ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</m:acc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>=ρe</m:t>
                </m:r>
              </m:e>
            </m:mr>
          </m:m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14:paraId="56D17D5B" w14:textId="77777777" w:rsidR="00E51448" w:rsidRDefault="00E51448" w:rsidP="00E51448">
      <w:pPr>
        <w:ind w:firstLine="0"/>
        <w:rPr>
          <w:rFonts w:eastAsiaTheme="minorEastAsia"/>
        </w:rPr>
      </w:pPr>
    </w:p>
    <w:p w14:paraId="5C8E888B" w14:textId="7ED67D7A" w:rsidR="00E51448" w:rsidRDefault="00E51448" w:rsidP="005B33E6">
      <w:proofErr w:type="gramStart"/>
      <w:r>
        <w:t xml:space="preserve">Где </w:t>
      </w:r>
      <m:oMath>
        <m:r>
          <w:rPr>
            <w:rFonts w:ascii="Cambria Math" w:hAnsi="Cambria Math"/>
          </w:rPr>
          <m:t>ρ</m:t>
        </m:r>
      </m:oMath>
      <w:r w:rsidRPr="00E51448">
        <w:t xml:space="preserve"> –</w:t>
      </w:r>
      <w:proofErr w:type="gramEnd"/>
      <w:r w:rsidRPr="00E51448">
        <w:t xml:space="preserve"> </w:t>
      </w:r>
      <w:r>
        <w:t xml:space="preserve">плотность,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–</w:t>
      </w:r>
      <w:r w:rsidR="005B33E6">
        <w:t xml:space="preserve"> макроскопическая скорость</w:t>
      </w:r>
      <w:r>
        <w:t xml:space="preserve">, и </w:t>
      </w:r>
      <m:oMath>
        <m:r>
          <w:rPr>
            <w:rFonts w:ascii="Cambria Math" w:hAnsi="Cambria Math"/>
          </w:rPr>
          <m:t>ρe</m:t>
        </m:r>
      </m:oMath>
      <w:r w:rsidRPr="00E51448">
        <w:t xml:space="preserve"> </w:t>
      </w:r>
      <w:r>
        <w:t>–</w:t>
      </w:r>
      <w:r w:rsidRPr="00E51448">
        <w:t xml:space="preserve"> </w:t>
      </w:r>
      <w:r>
        <w:t>энергия на единицу об</w:t>
      </w:r>
      <w:r w:rsidR="005B33E6">
        <w:t>ъ</w:t>
      </w:r>
      <w:r>
        <w:t>ема</w:t>
      </w:r>
      <w:r w:rsidR="005B33E6">
        <w:t>.</w:t>
      </w:r>
    </w:p>
    <w:p w14:paraId="18510CCD" w14:textId="04AEA57F" w:rsidR="005B33E6" w:rsidRDefault="005B33E6" w:rsidP="005B33E6">
      <w:r>
        <w:t>Интересно отметить, что при наложении таких требований равновесная функция распределения полностью соответствует распределению Максвелла-Больцмана.</w:t>
      </w:r>
    </w:p>
    <w:p w14:paraId="1E090215" w14:textId="327E093D" w:rsidR="008B0381" w:rsidRDefault="008B0381" w:rsidP="00716FA1">
      <w:r>
        <w:t xml:space="preserve">Изложим идею получения уравнений Навье-Стокса в рамках процедуры </w:t>
      </w:r>
      <w:proofErr w:type="spellStart"/>
      <w:r>
        <w:t>Чапмана-Энскога</w:t>
      </w:r>
      <w:proofErr w:type="spellEnd"/>
      <w:r>
        <w:t xml:space="preserve">, которая заключается в разложении вышеприведенных уравнений движения по параметру малости, которым выступает число </w:t>
      </w:r>
      <w:proofErr w:type="spellStart"/>
      <w:r>
        <w:t>Кнудсена</w:t>
      </w:r>
      <w:proofErr w:type="spellEnd"/>
      <w:r>
        <w:t>.</w:t>
      </w:r>
    </w:p>
    <w:p w14:paraId="0E2B6994" w14:textId="6246B6B3" w:rsidR="008B0381" w:rsidRPr="008B0381" w:rsidRDefault="008B0381" w:rsidP="00716FA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 xml:space="preserve">+Kn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≡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p>
          </m:sSup>
        </m:oMath>
      </m:oMathPara>
    </w:p>
    <w:p w14:paraId="6BA8B14C" w14:textId="21CD8452" w:rsidR="008B0381" w:rsidRDefault="008B0381" w:rsidP="00716FA1">
      <w:pPr>
        <w:rPr>
          <w:rFonts w:eastAsiaTheme="minorEastAsia"/>
        </w:rPr>
      </w:pPr>
      <w:r>
        <w:t xml:space="preserve">Этот метод также является </w:t>
      </w:r>
      <w:commentRangeStart w:id="25"/>
      <w:r>
        <w:t xml:space="preserve">частным случаем </w:t>
      </w:r>
      <w:commentRangeEnd w:id="25"/>
      <w:r>
        <w:rPr>
          <w:rStyle w:val="CommentReference"/>
        </w:rPr>
        <w:commentReference w:id="25"/>
      </w:r>
      <w:r>
        <w:t xml:space="preserve">т.н. мульти-масштабных методов, которые заключаются в представлении пространственно-временных переменных в терминах иерархии (медленные/быстрые) масштабов, так чтобы каждая переменная </w:t>
      </w:r>
      <w:proofErr w:type="gramStart"/>
      <w:r>
        <w:t xml:space="preserve">была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eastAsiaTheme="minorEastAsia"/>
        </w:rPr>
        <w:t xml:space="preserve"> на</w:t>
      </w:r>
      <w:proofErr w:type="gramEnd"/>
      <w:r>
        <w:rPr>
          <w:rFonts w:eastAsiaTheme="minorEastAsia"/>
        </w:rPr>
        <w:t xml:space="preserve"> соответствующем ей масштабе.</w:t>
      </w:r>
    </w:p>
    <w:p w14:paraId="789FB41C" w14:textId="1D5B5E2B" w:rsidR="008B0381" w:rsidRDefault="008B0381" w:rsidP="00716FA1">
      <w:pPr>
        <w:rPr>
          <w:rFonts w:eastAsiaTheme="minorEastAsia"/>
        </w:rPr>
      </w:pPr>
      <w:r>
        <w:rPr>
          <w:rFonts w:eastAsiaTheme="minorEastAsia"/>
        </w:rPr>
        <w:t>Тогда, в нашем случае</w:t>
      </w:r>
    </w:p>
    <w:p w14:paraId="35DA938D" w14:textId="5C920789" w:rsidR="008B0381" w:rsidRPr="008B0381" w:rsidRDefault="004B67DF" w:rsidP="00716FA1">
      <w:pPr>
        <w:rPr>
          <w:rFonts w:eastAsiaTheme="minorEastAsia"/>
          <w:i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t=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mr>
          </m:m>
        </m:oMath>
      </m:oMathPara>
    </w:p>
    <w:p w14:paraId="5628AF23" w14:textId="2B33D690" w:rsidR="008B0381" w:rsidRDefault="008B0381" w:rsidP="00716FA1">
      <w:pPr>
        <w:rPr>
          <w:rFonts w:eastAsiaTheme="minorEastAsia"/>
        </w:rPr>
      </w:pPr>
      <w:r>
        <w:rPr>
          <w:rFonts w:eastAsiaTheme="minorEastAsia"/>
        </w:rPr>
        <w:t>А дифференциальные операторы раскладываются</w:t>
      </w:r>
    </w:p>
    <w:p w14:paraId="73D41B9A" w14:textId="0C0506E2" w:rsidR="008B0381" w:rsidRPr="00622705" w:rsidRDefault="004B67DF" w:rsidP="00716FA1">
      <w:pPr>
        <w:rPr>
          <w:rFonts w:eastAsiaTheme="minorEastAsia"/>
          <w:i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∂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=ϵ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</m:oMath>
      </m:oMathPara>
    </w:p>
    <w:p w14:paraId="37E5D0E3" w14:textId="2C9DC8D2" w:rsidR="00622705" w:rsidRDefault="00622705" w:rsidP="00716FA1">
      <w:pPr>
        <w:rPr>
          <w:rFonts w:eastAsiaTheme="minorEastAsia"/>
        </w:rPr>
      </w:pPr>
      <w:r>
        <w:rPr>
          <w:rFonts w:eastAsiaTheme="minorEastAsia"/>
        </w:rPr>
        <w:t>Оператор потока</w:t>
      </w:r>
    </w:p>
    <w:p w14:paraId="068B6491" w14:textId="33B44BD1" w:rsidR="00622705" w:rsidRPr="00622705" w:rsidRDefault="004B67DF" w:rsidP="00716FA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~ϵ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+ϵ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1a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1a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1b</m:t>
                  </m:r>
                </m:sub>
              </m:sSub>
            </m:sub>
          </m:sSub>
        </m:oMath>
      </m:oMathPara>
    </w:p>
    <w:p w14:paraId="26CD5FFA" w14:textId="36BCF037" w:rsidR="00622705" w:rsidRDefault="00622705" w:rsidP="00716FA1">
      <w:r>
        <w:t>И аналогично, представление оператора коллизий</w:t>
      </w:r>
    </w:p>
    <w:p w14:paraId="3998D1FF" w14:textId="3DA563DC" w:rsidR="00622705" w:rsidRPr="00622705" w:rsidRDefault="00622705" w:rsidP="00716FA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~C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</w:rPr>
            <m:t>+ϵ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638F9C90" w14:textId="77BF4F20" w:rsidR="00622705" w:rsidRPr="00B5177B" w:rsidRDefault="00622705" w:rsidP="00716FA1">
      <w:pPr>
        <w:rPr>
          <w:rFonts w:eastAsiaTheme="minorEastAsia"/>
          <w:i/>
        </w:rPr>
      </w:pPr>
      <w:r>
        <w:rPr>
          <w:rFonts w:eastAsiaTheme="minorEastAsia"/>
        </w:rPr>
        <w:t xml:space="preserve">Как показал Фиш и </w:t>
      </w:r>
      <w:commentRangeStart w:id="26"/>
      <w:r>
        <w:rPr>
          <w:rFonts w:eastAsiaTheme="minorEastAsia"/>
        </w:rPr>
        <w:t>другие</w:t>
      </w:r>
      <w:commentRangeEnd w:id="26"/>
      <w:r>
        <w:rPr>
          <w:rStyle w:val="CommentReference"/>
        </w:rPr>
        <w:commentReference w:id="26"/>
      </w:r>
      <w:r>
        <w:rPr>
          <w:rFonts w:eastAsiaTheme="minorEastAsia"/>
        </w:rPr>
        <w:t xml:space="preserve"> </w:t>
      </w:r>
      <w:r w:rsidRPr="00622705">
        <w:rPr>
          <w:rFonts w:eastAsiaTheme="minorEastAsia"/>
        </w:rPr>
        <w:t>[</w:t>
      </w:r>
      <w:r w:rsidR="00B5177B">
        <w:rPr>
          <w:rFonts w:eastAsiaTheme="minorEastAsia"/>
        </w:rPr>
        <w:t xml:space="preserve">], в порядке </w:t>
      </w:r>
      <w:proofErr w:type="gramStart"/>
      <w:r w:rsidR="00B5177B">
        <w:rPr>
          <w:rFonts w:eastAsiaTheme="minorEastAsia"/>
        </w:rPr>
        <w:t xml:space="preserve">малости </w:t>
      </w:r>
      <m:oMath>
        <m:r>
          <w:rPr>
            <w:rFonts w:ascii="Cambria Math" w:eastAsiaTheme="minorEastAsia" w:hAnsi="Cambria Math"/>
          </w:rPr>
          <m:t>ϵ</m:t>
        </m:r>
      </m:oMath>
      <w:r w:rsidR="00B5177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 &amp;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B5177B">
        <w:rPr>
          <w:rFonts w:eastAsiaTheme="minorEastAsia"/>
        </w:rPr>
        <w:t>.</w:t>
      </w:r>
      <w:proofErr w:type="gramEnd"/>
    </w:p>
    <w:p w14:paraId="014B7FE1" w14:textId="5A9F90BC" w:rsidR="00B5177B" w:rsidRDefault="00B5177B" w:rsidP="00716FA1">
      <w:pPr>
        <w:rPr>
          <w:rFonts w:eastAsiaTheme="minorEastAsia"/>
        </w:rPr>
      </w:pPr>
      <w:r>
        <w:lastRenderedPageBreak/>
        <w:t xml:space="preserve">С использованием также законов сохранения, можно получить, во втором порядке по </w:t>
      </w:r>
      <m:oMath>
        <m:r>
          <w:rPr>
            <w:rFonts w:ascii="Cambria Math" w:hAnsi="Cambria Math"/>
          </w:rPr>
          <m:t>ϵ</m:t>
        </m:r>
      </m:oMath>
    </w:p>
    <w:p w14:paraId="368074A2" w14:textId="64AAF966" w:rsidR="00B5177B" w:rsidRPr="00217121" w:rsidRDefault="004B67DF" w:rsidP="00716FA1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ρ=0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m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</m:nary>
                <m:r>
                  <w:rPr>
                    <w:rFonts w:ascii="Cambria Math" w:hAnsi="Cambria Math"/>
                  </w:rPr>
                  <m:t>=0</m:t>
                </m:r>
              </m:e>
            </m:mr>
          </m:m>
        </m:oMath>
      </m:oMathPara>
    </w:p>
    <w:p w14:paraId="21BA5D1A" w14:textId="0FB53998" w:rsidR="00217121" w:rsidRDefault="00217121" w:rsidP="00716FA1">
      <w:pPr>
        <w:rPr>
          <w:rFonts w:eastAsiaTheme="minorEastAsia"/>
        </w:rPr>
      </w:pPr>
      <w:r>
        <w:rPr>
          <w:rFonts w:eastAsiaTheme="minorEastAsia"/>
        </w:rPr>
        <w:t>Откуда просто следуют уравнения Навье-</w:t>
      </w:r>
      <w:commentRangeStart w:id="27"/>
      <w:r>
        <w:rPr>
          <w:rFonts w:eastAsiaTheme="minorEastAsia"/>
        </w:rPr>
        <w:t>Стокса</w:t>
      </w:r>
      <w:commentRangeEnd w:id="27"/>
      <w:r>
        <w:rPr>
          <w:rStyle w:val="CommentReference"/>
        </w:rPr>
        <w:commentReference w:id="27"/>
      </w:r>
    </w:p>
    <w:p w14:paraId="644A413A" w14:textId="2FF37408" w:rsidR="00217121" w:rsidRPr="00217121" w:rsidRDefault="004B67DF" w:rsidP="00716FA1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ρ+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ab</m:t>
                    </m:r>
                  </m:sub>
                </m:sSub>
              </m:e>
            </m:mr>
          </m:m>
        </m:oMath>
      </m:oMathPara>
    </w:p>
    <w:p w14:paraId="171BE28B" w14:textId="40FDDE76" w:rsidR="00217121" w:rsidRDefault="00217121" w:rsidP="00716FA1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P=ρT</m:t>
        </m:r>
      </m:oMath>
    </w:p>
    <w:p w14:paraId="098EE579" w14:textId="77777777" w:rsidR="00217121" w:rsidRDefault="00217121" w:rsidP="00716FA1">
      <w:pPr>
        <w:rPr>
          <w:rFonts w:eastAsiaTheme="minorEastAsia"/>
        </w:rPr>
      </w:pPr>
      <w:r>
        <w:rPr>
          <w:rFonts w:eastAsiaTheme="minorEastAsia"/>
        </w:rPr>
        <w:t xml:space="preserve">Прежде чем перейти к непосредственно дискретному представлению уравнения Больцмана, укажем еще одно допущение, касающееся оператора коллизий, предложенное </w:t>
      </w:r>
      <w:proofErr w:type="spellStart"/>
      <w:r>
        <w:rPr>
          <w:rFonts w:eastAsiaTheme="minorEastAsia"/>
        </w:rPr>
        <w:t>Батнагаром</w:t>
      </w:r>
      <w:proofErr w:type="spellEnd"/>
      <w:r>
        <w:rPr>
          <w:rFonts w:eastAsiaTheme="minorEastAsia"/>
        </w:rPr>
        <w:t>-Гроссом-</w:t>
      </w:r>
      <w:proofErr w:type="spellStart"/>
      <w:r>
        <w:rPr>
          <w:rFonts w:eastAsiaTheme="minorEastAsia"/>
        </w:rPr>
        <w:t>Кроком</w:t>
      </w:r>
      <w:commentRangeStart w:id="28"/>
      <w:proofErr w:type="spellEnd"/>
      <w:r>
        <w:rPr>
          <w:rFonts w:eastAsiaTheme="minorEastAsia"/>
        </w:rPr>
        <w:t>,</w:t>
      </w:r>
      <w:commentRangeEnd w:id="28"/>
      <w:r>
        <w:rPr>
          <w:rStyle w:val="CommentReference"/>
        </w:rPr>
        <w:commentReference w:id="28"/>
      </w:r>
      <w:r>
        <w:rPr>
          <w:rFonts w:eastAsiaTheme="minorEastAsia"/>
        </w:rPr>
        <w:t xml:space="preserve"> которое заключается в следующем.</w:t>
      </w:r>
    </w:p>
    <w:p w14:paraId="10BD83C5" w14:textId="2E87D68E" w:rsidR="00217121" w:rsidRDefault="00217121" w:rsidP="00716FA1">
      <w:pPr>
        <w:rPr>
          <w:rFonts w:eastAsiaTheme="minorEastAsia"/>
        </w:rPr>
      </w:pPr>
      <w:r>
        <w:rPr>
          <w:rFonts w:eastAsiaTheme="minorEastAsia"/>
        </w:rPr>
        <w:t xml:space="preserve">Вместо математически сложного нелинейного интегрального оператора, вводится </w:t>
      </w:r>
      <w:r>
        <w:rPr>
          <w:rFonts w:eastAsiaTheme="minorEastAsia"/>
          <w:lang w:val="en-US"/>
        </w:rPr>
        <w:t>BGK</w:t>
      </w:r>
      <w:r w:rsidRPr="00217121">
        <w:rPr>
          <w:rFonts w:eastAsiaTheme="minorEastAsia"/>
        </w:rPr>
        <w:t xml:space="preserve"> </w:t>
      </w:r>
      <w:r>
        <w:rPr>
          <w:rFonts w:eastAsiaTheme="minorEastAsia"/>
        </w:rPr>
        <w:t>оператор</w:t>
      </w:r>
    </w:p>
    <w:p w14:paraId="2C3ED0AA" w14:textId="4898D11F" w:rsidR="00217121" w:rsidRPr="00351461" w:rsidRDefault="004B67DF" w:rsidP="00716F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BGK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e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τ</m:t>
              </m:r>
            </m:den>
          </m:f>
        </m:oMath>
      </m:oMathPara>
    </w:p>
    <w:p w14:paraId="79A14B59" w14:textId="776DD225" w:rsidR="00351461" w:rsidRPr="00351461" w:rsidRDefault="00351461" w:rsidP="00351461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ассоциируется</w:t>
      </w:r>
      <w:proofErr w:type="gramEnd"/>
      <w:r>
        <w:rPr>
          <w:rFonts w:eastAsiaTheme="minorEastAsia"/>
        </w:rPr>
        <w:t xml:space="preserve"> со временем релаксации к локальному равновесию и в общем случае является сложным функционалом на функции распределения </w:t>
      </w:r>
      <m:oMath>
        <m:r>
          <w:rPr>
            <w:rFonts w:ascii="Cambria Math" w:eastAsiaTheme="minorEastAsia" w:hAnsi="Cambria Math"/>
          </w:rPr>
          <m:t>f</m:t>
        </m:r>
      </m:oMath>
      <w:commentRangeStart w:id="29"/>
      <w:r>
        <w:rPr>
          <w:rFonts w:eastAsiaTheme="minorEastAsia"/>
        </w:rPr>
        <w:t>.</w:t>
      </w:r>
      <w:commentRangeEnd w:id="29"/>
      <w:r>
        <w:rPr>
          <w:rStyle w:val="CommentReference"/>
        </w:rPr>
        <w:commentReference w:id="29"/>
      </w:r>
    </w:p>
    <w:p w14:paraId="30C17532" w14:textId="77777777" w:rsidR="00351461" w:rsidRDefault="00351461" w:rsidP="00716FA1"/>
    <w:p w14:paraId="4B23CA1B" w14:textId="77777777" w:rsidR="00351461" w:rsidRDefault="00351461" w:rsidP="00716FA1"/>
    <w:p w14:paraId="537DCC54" w14:textId="0A8629AF" w:rsidR="00A876DD" w:rsidRDefault="00A876DD" w:rsidP="00716FA1">
      <w:r w:rsidRPr="009005A0">
        <w:br w:type="page"/>
      </w:r>
    </w:p>
    <w:p w14:paraId="0923780E" w14:textId="77777777" w:rsidR="00351461" w:rsidRPr="00716FA1" w:rsidRDefault="00351461" w:rsidP="00716FA1">
      <w:pPr>
        <w:rPr>
          <w:rFonts w:eastAsiaTheme="minorEastAsia"/>
        </w:rPr>
      </w:pPr>
    </w:p>
    <w:p w14:paraId="7712AE31" w14:textId="77777777" w:rsidR="00A876DD" w:rsidRPr="009005A0" w:rsidRDefault="00A876DD" w:rsidP="00886BCA"/>
    <w:p w14:paraId="72FE5F0A" w14:textId="4143E97D" w:rsidR="004B67DF" w:rsidRDefault="00B23D09" w:rsidP="00886BCA">
      <w:pPr>
        <w:pStyle w:val="Heading1"/>
        <w:numPr>
          <w:ilvl w:val="0"/>
          <w:numId w:val="1"/>
        </w:numPr>
      </w:pPr>
      <w:bookmarkStart w:id="30" w:name="_Toc375425754"/>
      <w:r>
        <w:t>Сравнение методов</w:t>
      </w:r>
      <w:bookmarkEnd w:id="30"/>
    </w:p>
    <w:p w14:paraId="2C1AA46F" w14:textId="77777777" w:rsidR="004B67DF" w:rsidRDefault="004B67DF">
      <w:pPr>
        <w:tabs>
          <w:tab w:val="clear" w:pos="2268"/>
          <w:tab w:val="clear" w:pos="8505"/>
        </w:tabs>
        <w:spacing w:after="160" w:line="259" w:lineRule="auto"/>
        <w:ind w:firstLine="0"/>
        <w:jc w:val="left"/>
      </w:pPr>
      <w:bookmarkStart w:id="31" w:name="_GoBack"/>
      <w:bookmarkEnd w:id="31"/>
    </w:p>
    <w:p w14:paraId="65612DF5" w14:textId="77777777" w:rsidR="004B67DF" w:rsidRDefault="004B67DF">
      <w:pPr>
        <w:tabs>
          <w:tab w:val="clear" w:pos="2268"/>
          <w:tab w:val="clear" w:pos="8505"/>
        </w:tabs>
        <w:spacing w:after="160" w:line="259" w:lineRule="auto"/>
        <w:ind w:firstLine="0"/>
        <w:jc w:val="left"/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14:paraId="7CED9396" w14:textId="77777777" w:rsidR="00B23D09" w:rsidRDefault="00B23D09" w:rsidP="00886BCA">
      <w:pPr>
        <w:pStyle w:val="Heading1"/>
        <w:numPr>
          <w:ilvl w:val="0"/>
          <w:numId w:val="1"/>
        </w:numPr>
      </w:pPr>
    </w:p>
    <w:p w14:paraId="2390E64A" w14:textId="77777777" w:rsidR="00B23D09" w:rsidRDefault="00B23D09" w:rsidP="00886BCA">
      <w:pPr>
        <w:pStyle w:val="Heading1"/>
        <w:numPr>
          <w:ilvl w:val="0"/>
          <w:numId w:val="1"/>
        </w:numPr>
      </w:pPr>
      <w:bookmarkStart w:id="32" w:name="_Toc375425755"/>
      <w:r>
        <w:t>Построение приложения</w:t>
      </w:r>
      <w:bookmarkEnd w:id="32"/>
    </w:p>
    <w:p w14:paraId="08DF6ED7" w14:textId="77777777" w:rsidR="00B23D09" w:rsidRDefault="00B23D09" w:rsidP="00886BCA">
      <w:pPr>
        <w:pStyle w:val="Heading1"/>
        <w:numPr>
          <w:ilvl w:val="0"/>
          <w:numId w:val="1"/>
        </w:numPr>
      </w:pPr>
      <w:bookmarkStart w:id="33" w:name="_Toc375425756"/>
      <w:r>
        <w:t>Результаты численного моделирования</w:t>
      </w:r>
      <w:bookmarkEnd w:id="33"/>
    </w:p>
    <w:p w14:paraId="7EABEC4B" w14:textId="77777777" w:rsidR="00B23D09" w:rsidRDefault="00B23D09" w:rsidP="00886BCA">
      <w:pPr>
        <w:pStyle w:val="Heading1"/>
        <w:numPr>
          <w:ilvl w:val="0"/>
          <w:numId w:val="1"/>
        </w:numPr>
      </w:pPr>
      <w:bookmarkStart w:id="34" w:name="_Toc375425757"/>
      <w:r>
        <w:t>Потребление ресурсов приложением</w:t>
      </w:r>
      <w:bookmarkEnd w:id="34"/>
    </w:p>
    <w:p w14:paraId="2494F04F" w14:textId="77777777" w:rsidR="00B23D09" w:rsidRDefault="00B23D09" w:rsidP="00886BCA">
      <w:pPr>
        <w:pStyle w:val="Heading1"/>
        <w:numPr>
          <w:ilvl w:val="0"/>
          <w:numId w:val="1"/>
        </w:numPr>
      </w:pPr>
      <w:bookmarkStart w:id="35" w:name="_Toc375425758"/>
      <w:r>
        <w:t>Выводы</w:t>
      </w:r>
      <w:bookmarkEnd w:id="35"/>
    </w:p>
    <w:p w14:paraId="00D3D24E" w14:textId="77777777" w:rsidR="00B23D09" w:rsidRDefault="00B23D09" w:rsidP="00886BCA">
      <w:pPr>
        <w:pStyle w:val="Heading1"/>
      </w:pPr>
      <w:bookmarkStart w:id="36" w:name="_Toc375425759"/>
      <w:r>
        <w:t>Литература</w:t>
      </w:r>
      <w:bookmarkEnd w:id="36"/>
    </w:p>
    <w:p w14:paraId="5937B860" w14:textId="77777777" w:rsidR="00B23D09" w:rsidRPr="00B23D09" w:rsidRDefault="00B23D09" w:rsidP="00886BCA"/>
    <w:sectPr w:rsidR="00B23D09" w:rsidRPr="00B23D09" w:rsidSect="00404266">
      <w:pgSz w:w="11906" w:h="16838" w:code="9"/>
      <w:pgMar w:top="851" w:right="851" w:bottom="851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Maxim" w:date="2013-12-18T23:32:00Z" w:initials="M">
    <w:p w14:paraId="597F9D42" w14:textId="77777777" w:rsidR="00D35F1A" w:rsidRDefault="00D35F1A">
      <w:pPr>
        <w:pStyle w:val="CommentText"/>
      </w:pPr>
      <w:r>
        <w:rPr>
          <w:rStyle w:val="CommentReference"/>
        </w:rPr>
        <w:annotationRef/>
      </w:r>
      <w:r>
        <w:t xml:space="preserve">Это не противопоставление или </w:t>
      </w:r>
      <w:proofErr w:type="spellStart"/>
      <w:r>
        <w:t>обьяснение</w:t>
      </w:r>
      <w:proofErr w:type="spellEnd"/>
      <w:r>
        <w:t>, тут нужна запятая?</w:t>
      </w:r>
    </w:p>
  </w:comment>
  <w:comment w:id="3" w:author="Maxim" w:date="2013-12-18T23:43:00Z" w:initials="M">
    <w:p w14:paraId="0E8DB7BA" w14:textId="6DCE257F" w:rsidR="00D35F1A" w:rsidRDefault="00D35F1A">
      <w:pPr>
        <w:pStyle w:val="CommentText"/>
      </w:pPr>
      <w:r>
        <w:rPr>
          <w:rStyle w:val="CommentReference"/>
        </w:rPr>
        <w:annotationRef/>
      </w:r>
    </w:p>
  </w:comment>
  <w:comment w:id="4" w:author="Maxim" w:date="2013-12-18T23:45:00Z" w:initials="M">
    <w:p w14:paraId="0973598F" w14:textId="038F3B30" w:rsidR="00D35F1A" w:rsidRDefault="00D35F1A">
      <w:pPr>
        <w:pStyle w:val="CommentText"/>
      </w:pPr>
      <w:r>
        <w:rPr>
          <w:rStyle w:val="CommentReference"/>
        </w:rPr>
        <w:annotationRef/>
      </w:r>
      <w:r>
        <w:t xml:space="preserve">Абрамович и </w:t>
      </w:r>
      <w:proofErr w:type="gramStart"/>
      <w:r>
        <w:t>Ко</w:t>
      </w:r>
      <w:proofErr w:type="gramEnd"/>
      <w:r>
        <w:t xml:space="preserve"> с турнира</w:t>
      </w:r>
    </w:p>
  </w:comment>
  <w:comment w:id="5" w:author="Maxim" w:date="2013-12-18T23:49:00Z" w:initials="M">
    <w:p w14:paraId="47B68B64" w14:textId="410E5F35" w:rsidR="00D35F1A" w:rsidRDefault="00D35F1A">
      <w:pPr>
        <w:pStyle w:val="CommentText"/>
      </w:pPr>
      <w:r>
        <w:rPr>
          <w:rStyle w:val="CommentReference"/>
        </w:rPr>
        <w:annotationRef/>
      </w:r>
    </w:p>
  </w:comment>
  <w:comment w:id="6" w:author="Maxim" w:date="2013-12-19T00:23:00Z" w:initials="M">
    <w:p w14:paraId="1DE30AD0" w14:textId="2A228F47" w:rsidR="00D35F1A" w:rsidRDefault="00D35F1A">
      <w:pPr>
        <w:pStyle w:val="CommentText"/>
      </w:pPr>
      <w:r>
        <w:rPr>
          <w:rStyle w:val="CommentReference"/>
        </w:rPr>
        <w:annotationRef/>
      </w:r>
    </w:p>
  </w:comment>
  <w:comment w:id="8" w:author="Maxim" w:date="2013-12-19T01:51:00Z" w:initials="M">
    <w:p w14:paraId="78F17EF3" w14:textId="63A02670" w:rsidR="00D35F1A" w:rsidRDefault="00D35F1A">
      <w:pPr>
        <w:pStyle w:val="CommentText"/>
      </w:pPr>
      <w:r>
        <w:rPr>
          <w:rStyle w:val="CommentReference"/>
        </w:rPr>
        <w:annotationRef/>
      </w:r>
    </w:p>
  </w:comment>
  <w:comment w:id="9" w:author="Maxim" w:date="2013-12-19T01:54:00Z" w:initials="M">
    <w:p w14:paraId="0D6D7FC7" w14:textId="4DD5CF01" w:rsidR="00D35F1A" w:rsidRDefault="00D35F1A">
      <w:pPr>
        <w:pStyle w:val="CommentText"/>
      </w:pPr>
      <w:r>
        <w:rPr>
          <w:rStyle w:val="CommentReference"/>
        </w:rPr>
        <w:annotationRef/>
      </w:r>
      <w:r>
        <w:t xml:space="preserve">Британский физик </w:t>
      </w:r>
      <w:hyperlink r:id="rId1" w:tooltip="Хартри, Дуглас Рейнер" w:history="1">
        <w:r>
          <w:rPr>
            <w:rStyle w:val="Hyperlink"/>
          </w:rPr>
          <w:t>Дуглас Хартри</w:t>
        </w:r>
      </w:hyperlink>
      <w:r>
        <w:t xml:space="preserve"> в апреле и июле 1946 года решал на </w:t>
      </w:r>
      <w:proofErr w:type="spellStart"/>
      <w:r>
        <w:t>ЭНИАКе</w:t>
      </w:r>
      <w:proofErr w:type="spellEnd"/>
      <w:r>
        <w:t xml:space="preserve"> проблему обтекания воздухом крыла самолета, движущегося быстрее скорости звука. ЭНИАК выдал ему результаты расчётов с точностью до седьмого знака. Об этом опыте работы Хартри написал в статье в сентябрьском выпуске журнала </w:t>
      </w:r>
      <w:proofErr w:type="spellStart"/>
      <w:r>
        <w:t>Nature</w:t>
      </w:r>
      <w:proofErr w:type="spellEnd"/>
      <w:r>
        <w:t xml:space="preserve"> за 1946 год</w:t>
      </w:r>
      <w:hyperlink r:id="rId2" w:anchor="cite_note-4" w:history="1">
        <w:r>
          <w:rPr>
            <w:rStyle w:val="Hyperlink"/>
            <w:vertAlign w:val="superscript"/>
          </w:rPr>
          <w:t>[4]</w:t>
        </w:r>
      </w:hyperlink>
      <w:r>
        <w:t>.</w:t>
      </w:r>
    </w:p>
  </w:comment>
  <w:comment w:id="10" w:author="Maxim" w:date="2013-12-19T01:57:00Z" w:initials="M">
    <w:p w14:paraId="423FC379" w14:textId="233AD57F" w:rsidR="00D35F1A" w:rsidRDefault="00D35F1A">
      <w:pPr>
        <w:pStyle w:val="CommentText"/>
      </w:pPr>
      <w:r>
        <w:rPr>
          <w:rStyle w:val="CommentReference"/>
        </w:rPr>
        <w:annotationRef/>
      </w:r>
    </w:p>
  </w:comment>
  <w:comment w:id="11" w:author="Maxim" w:date="2013-12-19T01:59:00Z" w:initials="M">
    <w:p w14:paraId="521C3AA6" w14:textId="2002E4F2" w:rsidR="00D35F1A" w:rsidRDefault="00D35F1A">
      <w:pPr>
        <w:pStyle w:val="CommentText"/>
      </w:pPr>
      <w:r>
        <w:rPr>
          <w:rStyle w:val="CommentReference"/>
        </w:rPr>
        <w:annotationRef/>
      </w:r>
    </w:p>
  </w:comment>
  <w:comment w:id="12" w:author="Maxim" w:date="2013-12-19T02:01:00Z" w:initials="M">
    <w:p w14:paraId="60067EC6" w14:textId="7DEC3A0B" w:rsidR="00D35F1A" w:rsidRPr="00EC2ECF" w:rsidRDefault="00D35F1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gramStart"/>
      <w:r>
        <w:t>ссылка</w:t>
      </w:r>
      <w:proofErr w:type="gramEnd"/>
    </w:p>
  </w:comment>
  <w:comment w:id="13" w:author="Maxim" w:date="2013-12-19T02:02:00Z" w:initials="M">
    <w:p w14:paraId="10999C15" w14:textId="223CE70A" w:rsidR="00D35F1A" w:rsidRPr="00EC2ECF" w:rsidRDefault="00D35F1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t>Слишком</w:t>
      </w:r>
      <w:r w:rsidRPr="00EC2ECF">
        <w:rPr>
          <w:lang w:val="en-US"/>
        </w:rPr>
        <w:t xml:space="preserve"> </w:t>
      </w:r>
      <w:r>
        <w:t>много</w:t>
      </w:r>
      <w:r w:rsidRPr="00EC2ECF">
        <w:rPr>
          <w:lang w:val="en-US"/>
        </w:rPr>
        <w:t xml:space="preserve">, </w:t>
      </w:r>
      <w:r>
        <w:t>повторов</w:t>
      </w:r>
    </w:p>
  </w:comment>
  <w:comment w:id="15" w:author="Maxim" w:date="2013-12-20T00:14:00Z" w:initials="M">
    <w:p w14:paraId="1D8AF023" w14:textId="77777777" w:rsidR="00D35F1A" w:rsidRPr="00EC2ECF" w:rsidRDefault="00D35F1A" w:rsidP="00EC2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MR9" w:eastAsia="CMR9" w:hAnsiTheme="minorHAnsi" w:cs="CMR9"/>
          <w:sz w:val="18"/>
          <w:szCs w:val="18"/>
          <w:lang w:val="en-US"/>
        </w:rPr>
      </w:pPr>
      <w:r>
        <w:rPr>
          <w:rStyle w:val="CommentReference"/>
        </w:rPr>
        <w:annotationRef/>
      </w:r>
      <w:r w:rsidRPr="00EC2ECF">
        <w:rPr>
          <w:rFonts w:ascii="CMR6" w:eastAsia="CMR6" w:hAnsiTheme="minorHAnsi" w:cs="CMR6"/>
          <w:sz w:val="12"/>
          <w:szCs w:val="12"/>
          <w:lang w:val="en-US"/>
        </w:rPr>
        <w:t>15</w:t>
      </w:r>
      <w:r w:rsidRPr="00EC2ECF">
        <w:rPr>
          <w:rFonts w:ascii="CMR9" w:eastAsia="CMR9" w:hAnsiTheme="minorHAnsi" w:cs="CMR9"/>
          <w:sz w:val="18"/>
          <w:szCs w:val="18"/>
          <w:lang w:val="en-US"/>
        </w:rPr>
        <w:t>There are numerous other methods for treating convection-dominated problems such as the</w:t>
      </w:r>
    </w:p>
    <w:p w14:paraId="762B2DF4" w14:textId="77777777" w:rsidR="00D35F1A" w:rsidRPr="00EC2ECF" w:rsidRDefault="00D35F1A" w:rsidP="00EC2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MR9" w:eastAsia="CMR9" w:hAnsiTheme="minorHAnsi" w:cs="CMR9"/>
          <w:sz w:val="18"/>
          <w:szCs w:val="18"/>
          <w:lang w:val="en-US"/>
        </w:rPr>
      </w:pPr>
      <w:proofErr w:type="gramStart"/>
      <w:r w:rsidRPr="00EC2ECF">
        <w:rPr>
          <w:rFonts w:ascii="CMR9" w:eastAsia="CMR9" w:hAnsiTheme="minorHAnsi" w:cs="CMR9"/>
          <w:sz w:val="18"/>
          <w:szCs w:val="18"/>
          <w:lang w:val="en-US"/>
        </w:rPr>
        <w:t>finite</w:t>
      </w:r>
      <w:proofErr w:type="gramEnd"/>
      <w:r w:rsidRPr="00EC2ECF">
        <w:rPr>
          <w:rFonts w:ascii="CMR9" w:eastAsia="CMR9" w:hAnsiTheme="minorHAnsi" w:cs="CMR9"/>
          <w:sz w:val="18"/>
          <w:szCs w:val="18"/>
          <w:lang w:val="en-US"/>
        </w:rPr>
        <w:t xml:space="preserve"> difference technique described in [</w:t>
      </w:r>
      <w:proofErr w:type="spellStart"/>
      <w:r w:rsidRPr="00EC2ECF">
        <w:rPr>
          <w:rFonts w:ascii="CMR9" w:eastAsia="CMR9" w:hAnsiTheme="minorHAnsi" w:cs="CMR9"/>
          <w:sz w:val="18"/>
          <w:szCs w:val="18"/>
          <w:lang w:val="en-US"/>
        </w:rPr>
        <w:t>Il</w:t>
      </w:r>
      <w:r w:rsidRPr="00EC2ECF">
        <w:rPr>
          <w:rFonts w:ascii="CMR9" w:eastAsia="CMR9" w:hAnsiTheme="minorHAnsi" w:cs="CMR9" w:hint="eastAsia"/>
          <w:sz w:val="18"/>
          <w:szCs w:val="18"/>
          <w:lang w:val="en-US"/>
        </w:rPr>
        <w:t>’</w:t>
      </w:r>
      <w:r w:rsidRPr="00EC2ECF">
        <w:rPr>
          <w:rFonts w:ascii="CMR9" w:eastAsia="CMR9" w:hAnsiTheme="minorHAnsi" w:cs="CMR9"/>
          <w:sz w:val="18"/>
          <w:szCs w:val="18"/>
          <w:lang w:val="en-US"/>
        </w:rPr>
        <w:t>in</w:t>
      </w:r>
      <w:proofErr w:type="spellEnd"/>
      <w:r w:rsidRPr="00EC2ECF">
        <w:rPr>
          <w:rFonts w:ascii="CMR9" w:eastAsia="CMR9" w:hAnsiTheme="minorHAnsi" w:cs="CMR9"/>
          <w:sz w:val="18"/>
          <w:szCs w:val="18"/>
          <w:lang w:val="en-US"/>
        </w:rPr>
        <w:t>, 1969] or the streamline-diffusion [Johnson, 1987],</w:t>
      </w:r>
    </w:p>
    <w:p w14:paraId="718ECF2A" w14:textId="77777777" w:rsidR="00D35F1A" w:rsidRPr="00EC2ECF" w:rsidRDefault="00D35F1A" w:rsidP="00EC2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MR9" w:eastAsia="CMR9" w:hAnsiTheme="minorHAnsi" w:cs="CMR9"/>
          <w:sz w:val="18"/>
          <w:szCs w:val="18"/>
          <w:lang w:val="en-US"/>
        </w:rPr>
      </w:pPr>
      <w:proofErr w:type="gramStart"/>
      <w:r w:rsidRPr="00EC2ECF">
        <w:rPr>
          <w:rFonts w:ascii="CMR9" w:eastAsia="CMR9" w:hAnsiTheme="minorHAnsi" w:cs="CMR9"/>
          <w:sz w:val="18"/>
          <w:szCs w:val="18"/>
          <w:lang w:val="en-US"/>
        </w:rPr>
        <w:t>streamline-upwind-</w:t>
      </w:r>
      <w:proofErr w:type="spellStart"/>
      <w:r w:rsidRPr="00EC2ECF">
        <w:rPr>
          <w:rFonts w:ascii="CMR9" w:eastAsia="CMR9" w:hAnsiTheme="minorHAnsi" w:cs="CMR9"/>
          <w:sz w:val="18"/>
          <w:szCs w:val="18"/>
          <w:lang w:val="en-US"/>
        </w:rPr>
        <w:t>Petrov</w:t>
      </w:r>
      <w:proofErr w:type="spellEnd"/>
      <w:r w:rsidRPr="00EC2ECF">
        <w:rPr>
          <w:rFonts w:ascii="CMR9" w:eastAsia="CMR9" w:hAnsiTheme="minorHAnsi" w:cs="CMR9" w:hint="eastAsia"/>
          <w:sz w:val="18"/>
          <w:szCs w:val="18"/>
          <w:lang w:val="en-US"/>
        </w:rPr>
        <w:t>–</w:t>
      </w:r>
      <w:proofErr w:type="spellStart"/>
      <w:r w:rsidRPr="00EC2ECF">
        <w:rPr>
          <w:rFonts w:ascii="CMR9" w:eastAsia="CMR9" w:hAnsiTheme="minorHAnsi" w:cs="CMR9"/>
          <w:sz w:val="18"/>
          <w:szCs w:val="18"/>
          <w:lang w:val="en-US"/>
        </w:rPr>
        <w:t>Galerkin</w:t>
      </w:r>
      <w:proofErr w:type="spellEnd"/>
      <w:proofErr w:type="gramEnd"/>
      <w:r w:rsidRPr="00EC2ECF">
        <w:rPr>
          <w:rFonts w:ascii="CMR9" w:eastAsia="CMR9" w:hAnsiTheme="minorHAnsi" w:cs="CMR9"/>
          <w:sz w:val="18"/>
          <w:szCs w:val="18"/>
          <w:lang w:val="en-US"/>
        </w:rPr>
        <w:t xml:space="preserve">, and </w:t>
      </w:r>
      <w:proofErr w:type="spellStart"/>
      <w:r w:rsidRPr="00EC2ECF">
        <w:rPr>
          <w:rFonts w:ascii="CMR9" w:eastAsia="CMR9" w:hAnsiTheme="minorHAnsi" w:cs="CMR9"/>
          <w:sz w:val="18"/>
          <w:szCs w:val="18"/>
          <w:lang w:val="en-US"/>
        </w:rPr>
        <w:t>Galerkin</w:t>
      </w:r>
      <w:proofErr w:type="spellEnd"/>
      <w:r w:rsidRPr="00EC2ECF">
        <w:rPr>
          <w:rFonts w:ascii="CMR9" w:eastAsia="CMR9" w:hAnsiTheme="minorHAnsi" w:cs="CMR9"/>
          <w:sz w:val="18"/>
          <w:szCs w:val="18"/>
          <w:lang w:val="en-US"/>
        </w:rPr>
        <w:t>-least-squares [Hughes et al., 1986] methods</w:t>
      </w:r>
    </w:p>
    <w:p w14:paraId="5166D689" w14:textId="0EAE8342" w:rsidR="00D35F1A" w:rsidRPr="0057768F" w:rsidRDefault="00D35F1A" w:rsidP="00EC2ECF">
      <w:pPr>
        <w:pStyle w:val="CommentText"/>
        <w:rPr>
          <w:lang w:val="en-US"/>
        </w:rPr>
      </w:pPr>
      <w:proofErr w:type="gramStart"/>
      <w:r w:rsidRPr="0057768F">
        <w:rPr>
          <w:rFonts w:ascii="CMR9" w:eastAsia="CMR9" w:hAnsiTheme="minorHAnsi" w:cs="CMR9"/>
          <w:sz w:val="18"/>
          <w:szCs w:val="18"/>
          <w:lang w:val="en-US"/>
        </w:rPr>
        <w:t>for</w:t>
      </w:r>
      <w:proofErr w:type="gramEnd"/>
      <w:r w:rsidRPr="0057768F">
        <w:rPr>
          <w:rFonts w:ascii="CMR9" w:eastAsia="CMR9" w:hAnsiTheme="minorHAnsi" w:cs="CMR9"/>
          <w:sz w:val="18"/>
          <w:szCs w:val="18"/>
          <w:lang w:val="en-US"/>
        </w:rPr>
        <w:t xml:space="preserve"> finite elements.</w:t>
      </w:r>
    </w:p>
  </w:comment>
  <w:comment w:id="16" w:author="Maxim" w:date="2013-12-21T21:16:00Z" w:initials="M">
    <w:p w14:paraId="5E429CBE" w14:textId="77777777" w:rsidR="00D35F1A" w:rsidRPr="008077E1" w:rsidRDefault="00D35F1A" w:rsidP="008077E1">
      <w:pPr>
        <w:tabs>
          <w:tab w:val="clear" w:pos="2268"/>
          <w:tab w:val="clear" w:pos="850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MR9" w:eastAsia="CMR9" w:hAnsiTheme="minorHAnsi" w:cs="CMR9"/>
          <w:sz w:val="18"/>
          <w:szCs w:val="18"/>
          <w:lang w:val="en-US"/>
        </w:rPr>
      </w:pPr>
      <w:r>
        <w:rPr>
          <w:rStyle w:val="CommentReference"/>
        </w:rPr>
        <w:annotationRef/>
      </w:r>
      <w:r w:rsidRPr="008077E1">
        <w:rPr>
          <w:rFonts w:ascii="CMR6" w:eastAsia="CMR6" w:hAnsiTheme="minorHAnsi" w:cs="CMR6"/>
          <w:sz w:val="12"/>
          <w:szCs w:val="12"/>
          <w:lang w:val="en-US"/>
        </w:rPr>
        <w:t>15</w:t>
      </w:r>
      <w:r w:rsidRPr="008077E1">
        <w:rPr>
          <w:rFonts w:ascii="CMR9" w:eastAsia="CMR9" w:hAnsiTheme="minorHAnsi" w:cs="CMR9"/>
          <w:sz w:val="18"/>
          <w:szCs w:val="18"/>
          <w:lang w:val="en-US"/>
        </w:rPr>
        <w:t>There are numerous other methods for treating convection-dominated problems such as the</w:t>
      </w:r>
    </w:p>
    <w:p w14:paraId="3C841BDC" w14:textId="77777777" w:rsidR="00D35F1A" w:rsidRPr="008077E1" w:rsidRDefault="00D35F1A" w:rsidP="008077E1">
      <w:pPr>
        <w:tabs>
          <w:tab w:val="clear" w:pos="2268"/>
          <w:tab w:val="clear" w:pos="850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MR9" w:eastAsia="CMR9" w:hAnsiTheme="minorHAnsi" w:cs="CMR9"/>
          <w:sz w:val="18"/>
          <w:szCs w:val="18"/>
          <w:lang w:val="en-US"/>
        </w:rPr>
      </w:pPr>
      <w:proofErr w:type="gramStart"/>
      <w:r w:rsidRPr="008077E1">
        <w:rPr>
          <w:rFonts w:ascii="CMR9" w:eastAsia="CMR9" w:hAnsiTheme="minorHAnsi" w:cs="CMR9"/>
          <w:sz w:val="18"/>
          <w:szCs w:val="18"/>
          <w:lang w:val="en-US"/>
        </w:rPr>
        <w:t>finite</w:t>
      </w:r>
      <w:proofErr w:type="gramEnd"/>
      <w:r w:rsidRPr="008077E1">
        <w:rPr>
          <w:rFonts w:ascii="CMR9" w:eastAsia="CMR9" w:hAnsiTheme="minorHAnsi" w:cs="CMR9"/>
          <w:sz w:val="18"/>
          <w:szCs w:val="18"/>
          <w:lang w:val="en-US"/>
        </w:rPr>
        <w:t xml:space="preserve"> difference technique described in [</w:t>
      </w:r>
      <w:proofErr w:type="spellStart"/>
      <w:r w:rsidRPr="008077E1">
        <w:rPr>
          <w:rFonts w:ascii="CMR9" w:eastAsia="CMR9" w:hAnsiTheme="minorHAnsi" w:cs="CMR9"/>
          <w:sz w:val="18"/>
          <w:szCs w:val="18"/>
          <w:lang w:val="en-US"/>
        </w:rPr>
        <w:t>Il</w:t>
      </w:r>
      <w:r w:rsidRPr="008077E1">
        <w:rPr>
          <w:rFonts w:ascii="CMR9" w:eastAsia="CMR9" w:hAnsiTheme="minorHAnsi" w:cs="CMR9" w:hint="eastAsia"/>
          <w:sz w:val="18"/>
          <w:szCs w:val="18"/>
          <w:lang w:val="en-US"/>
        </w:rPr>
        <w:t>’</w:t>
      </w:r>
      <w:r w:rsidRPr="008077E1">
        <w:rPr>
          <w:rFonts w:ascii="CMR9" w:eastAsia="CMR9" w:hAnsiTheme="minorHAnsi" w:cs="CMR9"/>
          <w:sz w:val="18"/>
          <w:szCs w:val="18"/>
          <w:lang w:val="en-US"/>
        </w:rPr>
        <w:t>in</w:t>
      </w:r>
      <w:proofErr w:type="spellEnd"/>
      <w:r w:rsidRPr="008077E1">
        <w:rPr>
          <w:rFonts w:ascii="CMR9" w:eastAsia="CMR9" w:hAnsiTheme="minorHAnsi" w:cs="CMR9"/>
          <w:sz w:val="18"/>
          <w:szCs w:val="18"/>
          <w:lang w:val="en-US"/>
        </w:rPr>
        <w:t>, 1969] or the streamline-diffusion [Johnson, 1987],</w:t>
      </w:r>
    </w:p>
    <w:p w14:paraId="332DA3E9" w14:textId="77777777" w:rsidR="00D35F1A" w:rsidRPr="008077E1" w:rsidRDefault="00D35F1A" w:rsidP="008077E1">
      <w:pPr>
        <w:tabs>
          <w:tab w:val="clear" w:pos="2268"/>
          <w:tab w:val="clear" w:pos="8505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MR9" w:eastAsia="CMR9" w:hAnsiTheme="minorHAnsi" w:cs="CMR9"/>
          <w:sz w:val="18"/>
          <w:szCs w:val="18"/>
          <w:lang w:val="en-US"/>
        </w:rPr>
      </w:pPr>
      <w:proofErr w:type="gramStart"/>
      <w:r w:rsidRPr="008077E1">
        <w:rPr>
          <w:rFonts w:ascii="CMR9" w:eastAsia="CMR9" w:hAnsiTheme="minorHAnsi" w:cs="CMR9"/>
          <w:sz w:val="18"/>
          <w:szCs w:val="18"/>
          <w:lang w:val="en-US"/>
        </w:rPr>
        <w:t>streamline-upwind-</w:t>
      </w:r>
      <w:proofErr w:type="spellStart"/>
      <w:r w:rsidRPr="008077E1">
        <w:rPr>
          <w:rFonts w:ascii="CMR9" w:eastAsia="CMR9" w:hAnsiTheme="minorHAnsi" w:cs="CMR9"/>
          <w:sz w:val="18"/>
          <w:szCs w:val="18"/>
          <w:lang w:val="en-US"/>
        </w:rPr>
        <w:t>Petrov</w:t>
      </w:r>
      <w:proofErr w:type="spellEnd"/>
      <w:r w:rsidRPr="008077E1">
        <w:rPr>
          <w:rFonts w:ascii="CMR9" w:eastAsia="CMR9" w:hAnsiTheme="minorHAnsi" w:cs="CMR9" w:hint="eastAsia"/>
          <w:sz w:val="18"/>
          <w:szCs w:val="18"/>
          <w:lang w:val="en-US"/>
        </w:rPr>
        <w:t>–</w:t>
      </w:r>
      <w:proofErr w:type="spellStart"/>
      <w:r w:rsidRPr="008077E1">
        <w:rPr>
          <w:rFonts w:ascii="CMR9" w:eastAsia="CMR9" w:hAnsiTheme="minorHAnsi" w:cs="CMR9"/>
          <w:sz w:val="18"/>
          <w:szCs w:val="18"/>
          <w:lang w:val="en-US"/>
        </w:rPr>
        <w:t>Galerkin</w:t>
      </w:r>
      <w:proofErr w:type="spellEnd"/>
      <w:proofErr w:type="gramEnd"/>
      <w:r w:rsidRPr="008077E1">
        <w:rPr>
          <w:rFonts w:ascii="CMR9" w:eastAsia="CMR9" w:hAnsiTheme="minorHAnsi" w:cs="CMR9"/>
          <w:sz w:val="18"/>
          <w:szCs w:val="18"/>
          <w:lang w:val="en-US"/>
        </w:rPr>
        <w:t xml:space="preserve">, and </w:t>
      </w:r>
      <w:proofErr w:type="spellStart"/>
      <w:r w:rsidRPr="008077E1">
        <w:rPr>
          <w:rFonts w:ascii="CMR9" w:eastAsia="CMR9" w:hAnsiTheme="minorHAnsi" w:cs="CMR9"/>
          <w:sz w:val="18"/>
          <w:szCs w:val="18"/>
          <w:lang w:val="en-US"/>
        </w:rPr>
        <w:t>Galerkin</w:t>
      </w:r>
      <w:proofErr w:type="spellEnd"/>
      <w:r w:rsidRPr="008077E1">
        <w:rPr>
          <w:rFonts w:ascii="CMR9" w:eastAsia="CMR9" w:hAnsiTheme="minorHAnsi" w:cs="CMR9"/>
          <w:sz w:val="18"/>
          <w:szCs w:val="18"/>
          <w:lang w:val="en-US"/>
        </w:rPr>
        <w:t>-least-squares [Hughes et al., 1986] methods</w:t>
      </w:r>
    </w:p>
    <w:p w14:paraId="5A37B114" w14:textId="78F5E514" w:rsidR="00D35F1A" w:rsidRDefault="00D35F1A" w:rsidP="008077E1">
      <w:pPr>
        <w:pStyle w:val="CommentText"/>
      </w:pPr>
      <w:proofErr w:type="spellStart"/>
      <w:proofErr w:type="gramStart"/>
      <w:r>
        <w:rPr>
          <w:rFonts w:ascii="CMR9" w:eastAsia="CMR9" w:hAnsiTheme="minorHAnsi" w:cs="CMR9"/>
          <w:sz w:val="18"/>
          <w:szCs w:val="18"/>
        </w:rPr>
        <w:t>for</w:t>
      </w:r>
      <w:proofErr w:type="spellEnd"/>
      <w:proofErr w:type="gramEnd"/>
      <w:r>
        <w:rPr>
          <w:rFonts w:ascii="CMR9" w:eastAsia="CMR9" w:hAnsiTheme="minorHAnsi" w:cs="CMR9"/>
          <w:sz w:val="18"/>
          <w:szCs w:val="18"/>
        </w:rPr>
        <w:t xml:space="preserve"> </w:t>
      </w:r>
      <w:proofErr w:type="spellStart"/>
      <w:r>
        <w:rPr>
          <w:rFonts w:ascii="CMR9" w:eastAsia="CMR9" w:hAnsiTheme="minorHAnsi" w:cs="CMR9"/>
          <w:sz w:val="18"/>
          <w:szCs w:val="18"/>
        </w:rPr>
        <w:t>finite</w:t>
      </w:r>
      <w:proofErr w:type="spellEnd"/>
      <w:r>
        <w:rPr>
          <w:rFonts w:ascii="CMR9" w:eastAsia="CMR9" w:hAnsiTheme="minorHAnsi" w:cs="CMR9"/>
          <w:sz w:val="18"/>
          <w:szCs w:val="18"/>
        </w:rPr>
        <w:t xml:space="preserve"> </w:t>
      </w:r>
      <w:proofErr w:type="spellStart"/>
      <w:r>
        <w:rPr>
          <w:rFonts w:ascii="CMR9" w:eastAsia="CMR9" w:hAnsiTheme="minorHAnsi" w:cs="CMR9"/>
          <w:sz w:val="18"/>
          <w:szCs w:val="18"/>
        </w:rPr>
        <w:t>elements</w:t>
      </w:r>
      <w:proofErr w:type="spellEnd"/>
      <w:r>
        <w:rPr>
          <w:rFonts w:ascii="CMR9" w:eastAsia="CMR9" w:hAnsiTheme="minorHAnsi" w:cs="CMR9"/>
          <w:sz w:val="18"/>
          <w:szCs w:val="18"/>
        </w:rPr>
        <w:t>.</w:t>
      </w:r>
    </w:p>
  </w:comment>
  <w:comment w:id="17" w:author="Maxim" w:date="2013-12-21T22:21:00Z" w:initials="M">
    <w:p w14:paraId="43EB5E34" w14:textId="3CDCD1FA" w:rsidR="00D35F1A" w:rsidRPr="00CF159B" w:rsidRDefault="00D35F1A">
      <w:pPr>
        <w:pStyle w:val="CommentText"/>
      </w:pPr>
      <w:r>
        <w:rPr>
          <w:rStyle w:val="CommentReference"/>
        </w:rPr>
        <w:annotationRef/>
      </w:r>
      <w:r>
        <w:t>О чем это я тут вообще??</w:t>
      </w:r>
    </w:p>
  </w:comment>
  <w:comment w:id="19" w:author="Maxim" w:date="2013-12-19T02:14:00Z" w:initials="M">
    <w:p w14:paraId="3A80A7E8" w14:textId="77777777" w:rsidR="00D35F1A" w:rsidRPr="009005A0" w:rsidRDefault="00D35F1A" w:rsidP="009005A0">
      <w:pPr>
        <w:autoSpaceDE w:val="0"/>
        <w:autoSpaceDN w:val="0"/>
        <w:adjustRightInd w:val="0"/>
        <w:spacing w:line="240" w:lineRule="auto"/>
        <w:ind w:firstLine="0"/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</w:pPr>
      <w:r>
        <w:rPr>
          <w:rStyle w:val="CommentReference"/>
        </w:rPr>
        <w:annotationRef/>
      </w:r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 xml:space="preserve">In 1986, Uriel Frisch, </w:t>
      </w:r>
      <w:proofErr w:type="spellStart"/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>Brosl</w:t>
      </w:r>
      <w:proofErr w:type="spellEnd"/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 xml:space="preserve"> </w:t>
      </w:r>
      <w:proofErr w:type="spellStart"/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>Hasslacher</w:t>
      </w:r>
      <w:proofErr w:type="spellEnd"/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 xml:space="preserve"> and Yves </w:t>
      </w:r>
      <w:proofErr w:type="spellStart"/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>Pomeau</w:t>
      </w:r>
      <w:proofErr w:type="spellEnd"/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 xml:space="preserve"> produced their wonderful</w:t>
      </w:r>
    </w:p>
    <w:p w14:paraId="74B63A35" w14:textId="77777777" w:rsidR="00D35F1A" w:rsidRPr="009005A0" w:rsidRDefault="00D35F1A" w:rsidP="009005A0">
      <w:pPr>
        <w:autoSpaceDE w:val="0"/>
        <w:autoSpaceDN w:val="0"/>
        <w:adjustRightInd w:val="0"/>
        <w:spacing w:line="240" w:lineRule="auto"/>
        <w:ind w:firstLine="0"/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</w:pPr>
      <w:proofErr w:type="gramStart"/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>bombshell</w:t>
      </w:r>
      <w:proofErr w:type="gramEnd"/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>: a simple cellular automaton obeying nothing but conservation</w:t>
      </w:r>
    </w:p>
    <w:p w14:paraId="0DE3F5AC" w14:textId="77777777" w:rsidR="00D35F1A" w:rsidRPr="009005A0" w:rsidRDefault="00D35F1A" w:rsidP="009005A0">
      <w:pPr>
        <w:autoSpaceDE w:val="0"/>
        <w:autoSpaceDN w:val="0"/>
        <w:adjustRightInd w:val="0"/>
        <w:spacing w:line="240" w:lineRule="auto"/>
        <w:ind w:firstLine="0"/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</w:pPr>
      <w:proofErr w:type="gramStart"/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>laws</w:t>
      </w:r>
      <w:proofErr w:type="gramEnd"/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 xml:space="preserve"> at a microscopic level was able to reproduce the complexity of real fluid</w:t>
      </w:r>
    </w:p>
    <w:p w14:paraId="3E00B988" w14:textId="77777777" w:rsidR="00D35F1A" w:rsidRDefault="00D35F1A" w:rsidP="009005A0">
      <w:pPr>
        <w:spacing w:line="240" w:lineRule="auto"/>
        <w:ind w:hanging="480"/>
        <w:rPr>
          <w:rFonts w:asciiTheme="minorHAnsi" w:eastAsia="TimesNewRomanPS-ItalicMT" w:hAnsiTheme="minorHAnsi" w:cs="TimesNewRomanPS-ItalicMT"/>
          <w:i/>
          <w:iCs/>
          <w:sz w:val="21"/>
          <w:szCs w:val="21"/>
          <w:lang w:val="en-US"/>
        </w:rPr>
      </w:pPr>
      <w:proofErr w:type="gramStart"/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>flows</w:t>
      </w:r>
      <w:proofErr w:type="gramEnd"/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 xml:space="preserve"> [</w:t>
      </w:r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highlight w:val="green"/>
          <w:lang w:val="en-US"/>
        </w:rPr>
        <w:t>18]</w:t>
      </w:r>
      <w:r w:rsidRPr="009005A0">
        <w:rPr>
          <w:rFonts w:ascii="TimesNewRomanPS-ItalicMT" w:eastAsia="TimesNewRomanPS-ItalicMT" w:hAnsiTheme="minorHAnsi" w:cs="TimesNewRomanPS-ItalicMT"/>
          <w:i/>
          <w:iCs/>
          <w:sz w:val="21"/>
          <w:szCs w:val="21"/>
          <w:lang w:val="en-US"/>
        </w:rPr>
        <w:t>.</w:t>
      </w:r>
      <w:r w:rsidRPr="009005A0">
        <w:rPr>
          <w:rFonts w:asciiTheme="minorHAnsi" w:eastAsia="TimesNewRomanPS-ItalicMT" w:hAnsiTheme="minorHAnsi" w:cs="TimesNewRomanPS-ItalicMT"/>
          <w:i/>
          <w:iCs/>
          <w:sz w:val="21"/>
          <w:szCs w:val="21"/>
          <w:lang w:val="en-US"/>
        </w:rPr>
        <w:t xml:space="preserve"> </w:t>
      </w:r>
    </w:p>
    <w:p w14:paraId="4EDAE143" w14:textId="3CDA695A" w:rsidR="00D35F1A" w:rsidRPr="004B67DF" w:rsidRDefault="00D35F1A" w:rsidP="009005A0">
      <w:pPr>
        <w:spacing w:line="240" w:lineRule="auto"/>
        <w:ind w:hanging="480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9005A0">
        <w:rPr>
          <w:rFonts w:eastAsia="Times New Roman" w:cs="Times New Roman"/>
          <w:sz w:val="24"/>
          <w:szCs w:val="24"/>
          <w:lang w:val="en-US" w:eastAsia="ru-RU"/>
        </w:rPr>
        <w:t>Succi</w:t>
      </w:r>
      <w:proofErr w:type="spellEnd"/>
      <w:r w:rsidRPr="009005A0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005A0">
        <w:rPr>
          <w:rFonts w:eastAsia="Times New Roman" w:cs="Times New Roman"/>
          <w:sz w:val="24"/>
          <w:szCs w:val="24"/>
          <w:lang w:val="en-US" w:eastAsia="ru-RU"/>
        </w:rPr>
        <w:t>Sauro</w:t>
      </w:r>
      <w:proofErr w:type="spellEnd"/>
      <w:r w:rsidRPr="009005A0">
        <w:rPr>
          <w:rFonts w:eastAsia="Times New Roman" w:cs="Times New Roman"/>
          <w:sz w:val="24"/>
          <w:szCs w:val="24"/>
          <w:lang w:val="en-US" w:eastAsia="ru-RU"/>
        </w:rPr>
        <w:t xml:space="preserve">. </w:t>
      </w:r>
      <w:r w:rsidRPr="009005A0">
        <w:rPr>
          <w:rFonts w:eastAsia="Times New Roman" w:cs="Times New Roman"/>
          <w:i/>
          <w:iCs/>
          <w:sz w:val="24"/>
          <w:szCs w:val="24"/>
          <w:lang w:val="en-US" w:eastAsia="ru-RU"/>
        </w:rPr>
        <w:t>The Lattice Boltzmann Equation: For Fluid Dynamics and beyond</w:t>
      </w:r>
      <w:r w:rsidRPr="009005A0">
        <w:rPr>
          <w:rFonts w:eastAsia="Times New Roman" w:cs="Times New Roman"/>
          <w:sz w:val="24"/>
          <w:szCs w:val="24"/>
          <w:lang w:val="en-US" w:eastAsia="ru-RU"/>
        </w:rPr>
        <w:t xml:space="preserve">. </w:t>
      </w:r>
      <w:r w:rsidRPr="004B67DF">
        <w:rPr>
          <w:rFonts w:eastAsia="Times New Roman" w:cs="Times New Roman"/>
          <w:sz w:val="24"/>
          <w:szCs w:val="24"/>
          <w:lang w:val="en-US" w:eastAsia="ru-RU"/>
        </w:rPr>
        <w:t>Oxford [u.a.]: Clarendon Press, 2009.</w:t>
      </w:r>
    </w:p>
    <w:p w14:paraId="6A49DB06" w14:textId="2F1A68BA" w:rsidR="00D35F1A" w:rsidRPr="004B67DF" w:rsidRDefault="00D35F1A" w:rsidP="009005A0">
      <w:pPr>
        <w:pStyle w:val="CommentText"/>
        <w:rPr>
          <w:rFonts w:asciiTheme="minorHAnsi" w:hAnsiTheme="minorHAnsi"/>
          <w:lang w:val="en-US"/>
        </w:rPr>
      </w:pPr>
    </w:p>
  </w:comment>
  <w:comment w:id="20" w:author="Maxim" w:date="2013-12-20T09:26:00Z" w:initials="M">
    <w:p w14:paraId="1D054BC2" w14:textId="77777777" w:rsidR="00D35F1A" w:rsidRPr="004B67DF" w:rsidRDefault="00D35F1A" w:rsidP="00184F2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t>Литература</w:t>
      </w:r>
      <w:r w:rsidRPr="004B67DF">
        <w:rPr>
          <w:lang w:val="en-US"/>
        </w:rPr>
        <w:t>!!</w:t>
      </w:r>
    </w:p>
  </w:comment>
  <w:comment w:id="21" w:author="Maxim" w:date="2013-12-20T10:00:00Z" w:initials="M">
    <w:p w14:paraId="6F3816B5" w14:textId="77777777" w:rsidR="00D35F1A" w:rsidRPr="004B67DF" w:rsidRDefault="00D35F1A" w:rsidP="00184F2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Stossahlansatz</w:t>
      </w:r>
      <w:proofErr w:type="spellEnd"/>
    </w:p>
    <w:p w14:paraId="55CC17A9" w14:textId="77777777" w:rsidR="00D35F1A" w:rsidRPr="004B67DF" w:rsidRDefault="00D35F1A" w:rsidP="00184F20">
      <w:pPr>
        <w:pStyle w:val="CommentText"/>
        <w:rPr>
          <w:lang w:val="en-US"/>
        </w:rPr>
      </w:pPr>
      <w:r>
        <w:t>Выяснить</w:t>
      </w:r>
      <w:r w:rsidRPr="004B67DF">
        <w:rPr>
          <w:lang w:val="en-US"/>
        </w:rPr>
        <w:t xml:space="preserve"> </w:t>
      </w:r>
      <w:r>
        <w:t>как</w:t>
      </w:r>
      <w:r w:rsidRPr="004B67DF">
        <w:rPr>
          <w:lang w:val="en-US"/>
        </w:rPr>
        <w:t xml:space="preserve"> </w:t>
      </w:r>
      <w:r>
        <w:t>это</w:t>
      </w:r>
      <w:r w:rsidRPr="004B67DF">
        <w:rPr>
          <w:lang w:val="en-US"/>
        </w:rPr>
        <w:t xml:space="preserve"> </w:t>
      </w:r>
      <w:r>
        <w:t>работает</w:t>
      </w:r>
    </w:p>
  </w:comment>
  <w:comment w:id="22" w:author="Maxim" w:date="2013-12-20T10:02:00Z" w:initials="M">
    <w:p w14:paraId="11B49C9E" w14:textId="77777777" w:rsidR="00D35F1A" w:rsidRDefault="00D35F1A" w:rsidP="00184F20">
      <w:pPr>
        <w:pStyle w:val="CommentText"/>
      </w:pPr>
      <w:r>
        <w:rPr>
          <w:rStyle w:val="CommentReference"/>
        </w:rPr>
        <w:annotationRef/>
      </w:r>
      <w:proofErr w:type="gramStart"/>
      <w:r>
        <w:t>Написать</w:t>
      </w:r>
      <w:proofErr w:type="gramEnd"/>
      <w:r>
        <w:t xml:space="preserve"> как это получается???</w:t>
      </w:r>
    </w:p>
  </w:comment>
  <w:comment w:id="23" w:author="Maxim" w:date="2013-12-20T16:51:00Z" w:initials="M">
    <w:p w14:paraId="2330F0BC" w14:textId="27902D72" w:rsidR="00D35F1A" w:rsidRDefault="00D35F1A">
      <w:pPr>
        <w:pStyle w:val="CommentText"/>
      </w:pPr>
      <w:r>
        <w:rPr>
          <w:rStyle w:val="CommentReference"/>
        </w:rPr>
        <w:annotationRef/>
      </w:r>
    </w:p>
  </w:comment>
  <w:comment w:id="24" w:author="Maxim" w:date="2013-12-21T18:21:00Z" w:initials="M">
    <w:p w14:paraId="73A5D8E3" w14:textId="3C7E7660" w:rsidR="00D35F1A" w:rsidRDefault="00D35F1A">
      <w:pPr>
        <w:pStyle w:val="CommentText"/>
      </w:pPr>
      <w:r>
        <w:rPr>
          <w:rStyle w:val="CommentReference"/>
        </w:rPr>
        <w:annotationRef/>
      </w:r>
    </w:p>
  </w:comment>
  <w:comment w:id="25" w:author="Maxim" w:date="2013-12-21T19:47:00Z" w:initials="M">
    <w:p w14:paraId="3A4E5442" w14:textId="6A03323A" w:rsidR="00D35F1A" w:rsidRDefault="00D35F1A">
      <w:pPr>
        <w:pStyle w:val="CommentText"/>
      </w:pPr>
      <w:r>
        <w:rPr>
          <w:rStyle w:val="CommentReference"/>
        </w:rPr>
        <w:annotationRef/>
      </w:r>
    </w:p>
  </w:comment>
  <w:comment w:id="26" w:author="Maxim" w:date="2013-12-21T19:57:00Z" w:initials="M">
    <w:p w14:paraId="461F3FD3" w14:textId="34CC8653" w:rsidR="00D35F1A" w:rsidRDefault="00D35F1A">
      <w:pPr>
        <w:pStyle w:val="CommentText"/>
      </w:pPr>
      <w:r>
        <w:rPr>
          <w:rStyle w:val="CommentReference"/>
        </w:rPr>
        <w:annotationRef/>
      </w:r>
      <w:r>
        <w:t xml:space="preserve">Фиш и ко, из </w:t>
      </w:r>
      <w:proofErr w:type="spellStart"/>
      <w:r>
        <w:t>Сусси</w:t>
      </w:r>
      <w:proofErr w:type="spellEnd"/>
      <w:r>
        <w:t>, 13</w:t>
      </w:r>
    </w:p>
  </w:comment>
  <w:comment w:id="27" w:author="Maxim" w:date="2013-12-21T20:27:00Z" w:initials="M">
    <w:p w14:paraId="664C2736" w14:textId="34AA7CEC" w:rsidR="00D35F1A" w:rsidRPr="004B67DF" w:rsidRDefault="00D35F1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t>Сусси</w:t>
      </w:r>
      <w:proofErr w:type="spellEnd"/>
      <w:r w:rsidRPr="004B67DF">
        <w:rPr>
          <w:lang w:val="en-US"/>
        </w:rPr>
        <w:t xml:space="preserve"> 14</w:t>
      </w:r>
    </w:p>
  </w:comment>
  <w:comment w:id="28" w:author="Maxim" w:date="2013-12-21T20:33:00Z" w:initials="M">
    <w:p w14:paraId="16BD7BEF" w14:textId="77777777" w:rsidR="00D35F1A" w:rsidRPr="004B67DF" w:rsidRDefault="00D35F1A">
      <w:pPr>
        <w:pStyle w:val="CommentText"/>
        <w:rPr>
          <w:lang w:val="en-US"/>
        </w:rPr>
      </w:pPr>
      <w:r>
        <w:rPr>
          <w:rStyle w:val="CommentReference"/>
        </w:rPr>
        <w:annotationRef/>
      </w:r>
    </w:p>
    <w:p w14:paraId="582C8C34" w14:textId="3AD14981" w:rsidR="00D35F1A" w:rsidRDefault="00D35F1A" w:rsidP="00217121">
      <w:pPr>
        <w:pStyle w:val="CommentText"/>
        <w:ind w:firstLine="0"/>
      </w:pPr>
      <w:r w:rsidRPr="00217121">
        <w:rPr>
          <w:rStyle w:val="citation"/>
          <w:lang w:val="en-US"/>
        </w:rPr>
        <w:t xml:space="preserve">P.L. </w:t>
      </w:r>
      <w:proofErr w:type="spellStart"/>
      <w:r w:rsidRPr="00217121">
        <w:rPr>
          <w:rStyle w:val="citation"/>
          <w:lang w:val="en-US"/>
        </w:rPr>
        <w:t>Bhatnagar</w:t>
      </w:r>
      <w:proofErr w:type="spellEnd"/>
      <w:r w:rsidRPr="00217121">
        <w:rPr>
          <w:rStyle w:val="citation"/>
          <w:lang w:val="en-US"/>
        </w:rPr>
        <w:t xml:space="preserve">, E.P. Gross, M. </w:t>
      </w:r>
      <w:proofErr w:type="spellStart"/>
      <w:r w:rsidRPr="00217121">
        <w:rPr>
          <w:rStyle w:val="citation"/>
          <w:lang w:val="en-US"/>
        </w:rPr>
        <w:t>Krook</w:t>
      </w:r>
      <w:proofErr w:type="spellEnd"/>
      <w:r w:rsidRPr="00217121">
        <w:rPr>
          <w:rStyle w:val="citation"/>
          <w:lang w:val="en-US"/>
        </w:rPr>
        <w:t xml:space="preserve"> (1954). "A Model for Collision Processes in Gases. I. Small Amplitude Processes in Charged and Neutral One-Component Systems". </w:t>
      </w:r>
      <w:r w:rsidR="004B67DF">
        <w:fldChar w:fldCharType="begin"/>
      </w:r>
      <w:r w:rsidR="004B67DF" w:rsidRPr="004B67DF">
        <w:rPr>
          <w:lang w:val="en-US"/>
        </w:rPr>
        <w:instrText xml:space="preserve"> HYPERLINK "http://en.wikipedia.org/wiki/Physical_Review" \o "Physical Review" </w:instrText>
      </w:r>
      <w:r w:rsidR="004B67DF">
        <w:fldChar w:fldCharType="separate"/>
      </w:r>
      <w:proofErr w:type="spellStart"/>
      <w:r>
        <w:rPr>
          <w:rStyle w:val="Hyperlink"/>
          <w:i/>
          <w:iCs/>
        </w:rPr>
        <w:t>Physical</w:t>
      </w:r>
      <w:proofErr w:type="spellEnd"/>
      <w:r>
        <w:rPr>
          <w:rStyle w:val="Hyperlink"/>
          <w:i/>
          <w:iCs/>
        </w:rPr>
        <w:t xml:space="preserve"> </w:t>
      </w:r>
      <w:proofErr w:type="spellStart"/>
      <w:r>
        <w:rPr>
          <w:rStyle w:val="Hyperlink"/>
          <w:i/>
          <w:iCs/>
        </w:rPr>
        <w:t>Review</w:t>
      </w:r>
      <w:proofErr w:type="spellEnd"/>
      <w:r w:rsidR="004B67DF">
        <w:rPr>
          <w:rStyle w:val="Hyperlink"/>
          <w:i/>
          <w:iCs/>
        </w:rPr>
        <w:fldChar w:fldCharType="end"/>
      </w:r>
      <w:r>
        <w:rPr>
          <w:rStyle w:val="citation"/>
        </w:rPr>
        <w:t xml:space="preserve"> </w:t>
      </w:r>
      <w:r>
        <w:rPr>
          <w:rStyle w:val="citation"/>
          <w:b/>
          <w:bCs/>
        </w:rPr>
        <w:t>94</w:t>
      </w:r>
      <w:r>
        <w:rPr>
          <w:rStyle w:val="citation"/>
        </w:rPr>
        <w:t xml:space="preserve"> (3): 511–525. </w:t>
      </w:r>
      <w:hyperlink r:id="rId3" w:tooltip="Bibcode" w:history="1">
        <w:r>
          <w:rPr>
            <w:rStyle w:val="Hyperlink"/>
          </w:rPr>
          <w:t>Bibcode</w:t>
        </w:r>
      </w:hyperlink>
      <w:r>
        <w:rPr>
          <w:rStyle w:val="citation"/>
        </w:rPr>
        <w:t>:</w:t>
      </w:r>
      <w:hyperlink r:id="rId4" w:history="1">
        <w:r>
          <w:rPr>
            <w:rStyle w:val="Hyperlink"/>
          </w:rPr>
          <w:t>1954PhRv...94..511B</w:t>
        </w:r>
      </w:hyperlink>
      <w:r>
        <w:rPr>
          <w:rStyle w:val="citation"/>
        </w:rPr>
        <w:t xml:space="preserve">. </w:t>
      </w:r>
      <w:hyperlink r:id="rId5" w:tooltip="Digital object identifier" w:history="1">
        <w:r>
          <w:rPr>
            <w:rStyle w:val="Hyperlink"/>
          </w:rPr>
          <w:t>doi</w:t>
        </w:r>
      </w:hyperlink>
      <w:r>
        <w:rPr>
          <w:rStyle w:val="citation"/>
        </w:rPr>
        <w:t>:</w:t>
      </w:r>
      <w:hyperlink r:id="rId6" w:history="1">
        <w:r>
          <w:rPr>
            <w:rStyle w:val="Hyperlink"/>
          </w:rPr>
          <w:t>10.1103/PhysRev.94.511</w:t>
        </w:r>
      </w:hyperlink>
      <w:r>
        <w:rPr>
          <w:rStyle w:val="citation"/>
        </w:rPr>
        <w:t>.</w:t>
      </w:r>
    </w:p>
  </w:comment>
  <w:comment w:id="29" w:author="Maxim" w:date="2013-12-21T20:38:00Z" w:initials="M">
    <w:p w14:paraId="6BB63CD0" w14:textId="68EA8CAB" w:rsidR="00D35F1A" w:rsidRDefault="00D35F1A">
      <w:pPr>
        <w:pStyle w:val="CommentText"/>
      </w:pPr>
      <w:r>
        <w:rPr>
          <w:rStyle w:val="CommentReference"/>
        </w:rPr>
        <w:annotationRef/>
      </w:r>
      <w:r>
        <w:t>Высокая нелинейность, надо будет указать в рассказе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7F9D42" w15:done="0"/>
  <w15:commentEx w15:paraId="0E8DB7BA" w15:done="0"/>
  <w15:commentEx w15:paraId="0973598F" w15:done="0"/>
  <w15:commentEx w15:paraId="47B68B64" w15:done="0"/>
  <w15:commentEx w15:paraId="1DE30AD0" w15:done="0"/>
  <w15:commentEx w15:paraId="78F17EF3" w15:done="0"/>
  <w15:commentEx w15:paraId="0D6D7FC7" w15:done="0"/>
  <w15:commentEx w15:paraId="423FC379" w15:done="0"/>
  <w15:commentEx w15:paraId="521C3AA6" w15:done="0"/>
  <w15:commentEx w15:paraId="60067EC6" w15:done="0"/>
  <w15:commentEx w15:paraId="10999C15" w15:done="0"/>
  <w15:commentEx w15:paraId="5166D689" w15:done="0"/>
  <w15:commentEx w15:paraId="5A37B114" w15:done="0"/>
  <w15:commentEx w15:paraId="43EB5E34" w15:done="0"/>
  <w15:commentEx w15:paraId="6A49DB06" w15:done="0"/>
  <w15:commentEx w15:paraId="1D054BC2" w15:done="0"/>
  <w15:commentEx w15:paraId="55CC17A9" w15:done="0"/>
  <w15:commentEx w15:paraId="11B49C9E" w15:done="0"/>
  <w15:commentEx w15:paraId="2330F0BC" w15:done="0"/>
  <w15:commentEx w15:paraId="73A5D8E3" w15:done="0"/>
  <w15:commentEx w15:paraId="3A4E5442" w15:done="0"/>
  <w15:commentEx w15:paraId="461F3FD3" w15:done="0"/>
  <w15:commentEx w15:paraId="664C2736" w15:done="0"/>
  <w15:commentEx w15:paraId="582C8C34" w15:done="0"/>
  <w15:commentEx w15:paraId="6BB63CD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MR9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6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B766C"/>
    <w:multiLevelType w:val="hybridMultilevel"/>
    <w:tmpl w:val="A502F0F0"/>
    <w:lvl w:ilvl="0" w:tplc="0CFC89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8A30F97"/>
    <w:multiLevelType w:val="hybridMultilevel"/>
    <w:tmpl w:val="B48CD518"/>
    <w:lvl w:ilvl="0" w:tplc="0CFC89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FFB6D7C"/>
    <w:multiLevelType w:val="multilevel"/>
    <w:tmpl w:val="D3E219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xim">
    <w15:presenceInfo w15:providerId="None" w15:userId="Maxi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4A"/>
    <w:rsid w:val="00064051"/>
    <w:rsid w:val="000F1879"/>
    <w:rsid w:val="001448F2"/>
    <w:rsid w:val="00161D17"/>
    <w:rsid w:val="00167914"/>
    <w:rsid w:val="00184F20"/>
    <w:rsid w:val="001C394C"/>
    <w:rsid w:val="00217121"/>
    <w:rsid w:val="00252F87"/>
    <w:rsid w:val="00272C6F"/>
    <w:rsid w:val="002C1F56"/>
    <w:rsid w:val="002F2A53"/>
    <w:rsid w:val="0031000B"/>
    <w:rsid w:val="00351461"/>
    <w:rsid w:val="00353173"/>
    <w:rsid w:val="003552AF"/>
    <w:rsid w:val="00357B5B"/>
    <w:rsid w:val="00404266"/>
    <w:rsid w:val="0043721E"/>
    <w:rsid w:val="00496AF0"/>
    <w:rsid w:val="004A6321"/>
    <w:rsid w:val="004B67DF"/>
    <w:rsid w:val="004C07D9"/>
    <w:rsid w:val="004C6A24"/>
    <w:rsid w:val="004C78F0"/>
    <w:rsid w:val="004D4A4D"/>
    <w:rsid w:val="00570BCC"/>
    <w:rsid w:val="0057768F"/>
    <w:rsid w:val="005B33E6"/>
    <w:rsid w:val="00622705"/>
    <w:rsid w:val="006C6441"/>
    <w:rsid w:val="00716FA1"/>
    <w:rsid w:val="007272CA"/>
    <w:rsid w:val="007D55D4"/>
    <w:rsid w:val="007E1CDA"/>
    <w:rsid w:val="008077E1"/>
    <w:rsid w:val="0083364A"/>
    <w:rsid w:val="00886BCA"/>
    <w:rsid w:val="008B0381"/>
    <w:rsid w:val="009005A0"/>
    <w:rsid w:val="009C559C"/>
    <w:rsid w:val="009D6992"/>
    <w:rsid w:val="009E3C37"/>
    <w:rsid w:val="00A277EA"/>
    <w:rsid w:val="00A47EC4"/>
    <w:rsid w:val="00A876DD"/>
    <w:rsid w:val="00AC7C63"/>
    <w:rsid w:val="00B23D09"/>
    <w:rsid w:val="00B5177B"/>
    <w:rsid w:val="00B71142"/>
    <w:rsid w:val="00BE5848"/>
    <w:rsid w:val="00CF159B"/>
    <w:rsid w:val="00D20DAC"/>
    <w:rsid w:val="00D35F1A"/>
    <w:rsid w:val="00DB142D"/>
    <w:rsid w:val="00DD6C2D"/>
    <w:rsid w:val="00DF5BF6"/>
    <w:rsid w:val="00E01D0C"/>
    <w:rsid w:val="00E51448"/>
    <w:rsid w:val="00E6372F"/>
    <w:rsid w:val="00EC2ECF"/>
    <w:rsid w:val="00F622C1"/>
    <w:rsid w:val="00F9079F"/>
    <w:rsid w:val="00F97414"/>
    <w:rsid w:val="00FD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AD102"/>
  <w15:chartTrackingRefBased/>
  <w15:docId w15:val="{064EB0DC-76DD-4F99-BD93-2108C77F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3E6"/>
    <w:pPr>
      <w:tabs>
        <w:tab w:val="left" w:pos="2268"/>
        <w:tab w:val="left" w:pos="8505"/>
      </w:tabs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D09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D09"/>
    <w:pPr>
      <w:keepNext/>
      <w:keepLines/>
      <w:spacing w:before="40"/>
      <w:outlineLvl w:val="1"/>
    </w:pPr>
    <w:rPr>
      <w:rFonts w:eastAsiaTheme="majorEastAsia" w:cstheme="majorBidi"/>
      <w:i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B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BC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BC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BC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BC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B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B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D09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D09"/>
    <w:rPr>
      <w:rFonts w:ascii="Times New Roman" w:eastAsiaTheme="majorEastAsia" w:hAnsi="Times New Roman" w:cstheme="majorBidi"/>
      <w:i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B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B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BC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BC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BC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B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B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0B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70BC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BCC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0BCC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70BCC"/>
    <w:rPr>
      <w:b/>
      <w:bCs/>
    </w:rPr>
  </w:style>
  <w:style w:type="character" w:styleId="Emphasis">
    <w:name w:val="Emphasis"/>
    <w:basedOn w:val="DefaultParagraphFont"/>
    <w:uiPriority w:val="20"/>
    <w:qFormat/>
    <w:rsid w:val="00570BCC"/>
    <w:rPr>
      <w:i/>
      <w:iCs/>
    </w:rPr>
  </w:style>
  <w:style w:type="paragraph" w:styleId="NoSpacing">
    <w:name w:val="No Spacing"/>
    <w:uiPriority w:val="1"/>
    <w:qFormat/>
    <w:rsid w:val="00DD6C2D"/>
    <w:pPr>
      <w:spacing w:after="0" w:line="240" w:lineRule="auto"/>
      <w:ind w:firstLine="709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570BC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BC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BC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BCC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570BC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70BCC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70BC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570BCC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70BC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70BCC"/>
    <w:pPr>
      <w:ind w:firstLine="709"/>
      <w:jc w:val="left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3D0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D0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23D0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04266"/>
    <w:pPr>
      <w:tabs>
        <w:tab w:val="left" w:pos="505"/>
        <w:tab w:val="right" w:pos="9629"/>
      </w:tabs>
      <w:spacing w:before="360" w:after="360"/>
      <w:ind w:firstLine="0"/>
    </w:pPr>
    <w:rPr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4266"/>
    <w:pPr>
      <w:tabs>
        <w:tab w:val="left" w:pos="502"/>
        <w:tab w:val="right" w:pos="9629"/>
      </w:tabs>
      <w:ind w:firstLine="0"/>
    </w:pPr>
    <w:rPr>
      <w:b/>
      <w:bCs/>
      <w:smallCaps/>
    </w:rPr>
  </w:style>
  <w:style w:type="character" w:styleId="Hyperlink">
    <w:name w:val="Hyperlink"/>
    <w:basedOn w:val="DefaultParagraphFont"/>
    <w:uiPriority w:val="99"/>
    <w:unhideWhenUsed/>
    <w:rsid w:val="00B23D0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23D09"/>
    <w:pPr>
      <w:ind w:firstLine="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B23D09"/>
    <w:pPr>
      <w:ind w:firstLine="0"/>
    </w:pPr>
  </w:style>
  <w:style w:type="paragraph" w:styleId="TOC5">
    <w:name w:val="toc 5"/>
    <w:basedOn w:val="Normal"/>
    <w:next w:val="Normal"/>
    <w:autoRedefine/>
    <w:uiPriority w:val="39"/>
    <w:unhideWhenUsed/>
    <w:rsid w:val="00B23D09"/>
    <w:pPr>
      <w:ind w:firstLine="0"/>
    </w:pPr>
  </w:style>
  <w:style w:type="paragraph" w:styleId="TOC6">
    <w:name w:val="toc 6"/>
    <w:basedOn w:val="Normal"/>
    <w:next w:val="Normal"/>
    <w:autoRedefine/>
    <w:uiPriority w:val="39"/>
    <w:unhideWhenUsed/>
    <w:rsid w:val="00B23D09"/>
    <w:pPr>
      <w:ind w:firstLine="0"/>
    </w:pPr>
  </w:style>
  <w:style w:type="paragraph" w:styleId="TOC7">
    <w:name w:val="toc 7"/>
    <w:basedOn w:val="Normal"/>
    <w:next w:val="Normal"/>
    <w:autoRedefine/>
    <w:uiPriority w:val="39"/>
    <w:unhideWhenUsed/>
    <w:rsid w:val="00B23D09"/>
    <w:pPr>
      <w:ind w:firstLine="0"/>
    </w:pPr>
  </w:style>
  <w:style w:type="paragraph" w:styleId="TOC8">
    <w:name w:val="toc 8"/>
    <w:basedOn w:val="Normal"/>
    <w:next w:val="Normal"/>
    <w:autoRedefine/>
    <w:uiPriority w:val="39"/>
    <w:unhideWhenUsed/>
    <w:rsid w:val="00B23D09"/>
    <w:pPr>
      <w:ind w:firstLine="0"/>
    </w:pPr>
  </w:style>
  <w:style w:type="paragraph" w:styleId="TOC9">
    <w:name w:val="toc 9"/>
    <w:basedOn w:val="Normal"/>
    <w:next w:val="Normal"/>
    <w:autoRedefine/>
    <w:uiPriority w:val="39"/>
    <w:unhideWhenUsed/>
    <w:rsid w:val="00B23D09"/>
    <w:pPr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2C1F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1F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1F5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1F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1F56"/>
    <w:rPr>
      <w:rFonts w:ascii="Times New Roman" w:hAnsi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71142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EC2ECF"/>
    <w:pPr>
      <w:autoSpaceDE w:val="0"/>
      <w:autoSpaceDN w:val="0"/>
      <w:adjustRightInd w:val="0"/>
      <w:spacing w:before="17" w:line="240" w:lineRule="auto"/>
      <w:ind w:firstLine="0"/>
      <w:jc w:val="left"/>
    </w:pPr>
    <w:rPr>
      <w:rFonts w:cs="Times New Roman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EC2ECF"/>
    <w:rPr>
      <w:rFonts w:ascii="Times New Roman" w:hAnsi="Times New Roman" w:cs="Times New Roman"/>
      <w:sz w:val="16"/>
      <w:szCs w:val="16"/>
    </w:rPr>
  </w:style>
  <w:style w:type="paragraph" w:styleId="Revision">
    <w:name w:val="Revision"/>
    <w:hidden/>
    <w:uiPriority w:val="99"/>
    <w:semiHidden/>
    <w:rsid w:val="0057768F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citation">
    <w:name w:val="citation"/>
    <w:basedOn w:val="DefaultParagraphFont"/>
    <w:rsid w:val="00217121"/>
  </w:style>
  <w:style w:type="paragraph" w:styleId="Index1">
    <w:name w:val="index 1"/>
    <w:basedOn w:val="Normal"/>
    <w:next w:val="Normal"/>
    <w:autoRedefine/>
    <w:uiPriority w:val="99"/>
    <w:semiHidden/>
    <w:unhideWhenUsed/>
    <w:rsid w:val="004C07D9"/>
    <w:pPr>
      <w:tabs>
        <w:tab w:val="clear" w:pos="2268"/>
        <w:tab w:val="clear" w:pos="8505"/>
      </w:tabs>
      <w:spacing w:line="240" w:lineRule="auto"/>
      <w:ind w:left="280" w:hanging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0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://en.wikipedia.org/wiki/Bibcode" TargetMode="External"/><Relationship Id="rId2" Type="http://schemas.openxmlformats.org/officeDocument/2006/relationships/hyperlink" Target="http://ru.wikipedia.org/wiki/%D0%AD%D0%9D%D0%98%D0%90%D0%9A" TargetMode="External"/><Relationship Id="rId1" Type="http://schemas.openxmlformats.org/officeDocument/2006/relationships/hyperlink" Target="http://ru.wikipedia.org/wiki/%D0%A5%D0%B0%D1%80%D1%82%D1%80%D0%B8,_%D0%94%D1%83%D0%B3%D0%BB%D0%B0%D1%81_%D0%A0%D0%B5%D0%B9%D0%BD%D0%B5%D1%80" TargetMode="External"/><Relationship Id="rId6" Type="http://schemas.openxmlformats.org/officeDocument/2006/relationships/hyperlink" Target="http://dx.doi.org/10.1103%2FPhysRev.94.511" TargetMode="External"/><Relationship Id="rId5" Type="http://schemas.openxmlformats.org/officeDocument/2006/relationships/hyperlink" Target="http://en.wikipedia.org/wiki/Digital_object_identifier" TargetMode="External"/><Relationship Id="rId4" Type="http://schemas.openxmlformats.org/officeDocument/2006/relationships/hyperlink" Target="http://adsabs.harvard.edu/abs/1954PhRv...94..511B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microsoft.com/office/2011/relationships/commentsExtended" Target="commentsExtended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54A3B-F016-4DD9-B4D7-BAD56E10C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3415</TotalTime>
  <Pages>15</Pages>
  <Words>2573</Words>
  <Characters>14669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17208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9</cp:revision>
  <dcterms:created xsi:type="dcterms:W3CDTF">2013-12-18T19:29:00Z</dcterms:created>
  <dcterms:modified xsi:type="dcterms:W3CDTF">2013-12-21T21:49:00Z</dcterms:modified>
</cp:coreProperties>
</file>