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pStyle w:val="59"/>
        <w:rPr>
          <w:lang w:val="ru-RU"/>
        </w:rPr>
      </w:pPr>
    </w:p>
    <w:p>
      <w:pPr>
        <w:pStyle w:val="59"/>
        <w:rPr>
          <w:lang w:val="ru-RU"/>
        </w:rPr>
      </w:pPr>
    </w:p>
    <w:p>
      <w:pPr>
        <w:pStyle w:val="59"/>
        <w:rPr>
          <w:lang w:val="ru-RU"/>
        </w:rPr>
      </w:pPr>
    </w:p>
    <w:p>
      <w:pPr>
        <w:pStyle w:val="59"/>
        <w:rPr>
          <w:lang w:val="ru-RU"/>
        </w:rPr>
      </w:pPr>
    </w:p>
    <w:p>
      <w:pPr>
        <w:pStyle w:val="59"/>
        <w:rPr>
          <w:lang w:val="ru-RU"/>
        </w:rPr>
      </w:pPr>
      <w:r>
        <w:rPr>
          <w:lang w:val="ru-RU"/>
        </w:rPr>
        <w:t>ТЕХНИЧЕСКОЕ ЗАДАНИЕ</w:t>
      </w:r>
    </w:p>
    <w:p>
      <w:pPr>
        <w:ind w:firstLine="0"/>
        <w:jc w:val="center"/>
      </w:pPr>
      <w:r>
        <w:t>на разработку</w:t>
      </w:r>
    </w:p>
    <w:p>
      <w:pPr>
        <w:ind w:firstLine="0"/>
        <w:jc w:val="center"/>
        <w:rPr>
          <w:rFonts w:hint="default"/>
          <w:lang w:val="ru-RU"/>
        </w:rPr>
      </w:pPr>
      <w:r>
        <w:rPr>
          <w:lang w:val="ru-RU"/>
        </w:rPr>
        <w:t>Новостного</w:t>
      </w:r>
      <w:r>
        <w:rPr>
          <w:rFonts w:hint="default"/>
          <w:lang w:val="ru-RU"/>
        </w:rPr>
        <w:t xml:space="preserve"> </w:t>
      </w:r>
      <w:r>
        <w:rPr>
          <w:lang w:val="ru-RU"/>
        </w:rPr>
        <w:t>Телегра</w:t>
      </w:r>
      <w:r>
        <w:rPr>
          <w:color w:val="000000" w:themeColor="text1"/>
          <w:lang w:val="ru-RU"/>
          <w14:textFill>
            <w14:solidFill>
              <w14:schemeClr w14:val="tx1"/>
            </w14:solidFill>
          </w14:textFill>
        </w:rPr>
        <w:t>м</w:t>
      </w:r>
      <w:r>
        <w:rPr>
          <w:rFonts w:hint="default"/>
          <w:color w:val="000000" w:themeColor="text1"/>
          <w:lang w:val="ru-RU"/>
          <w14:textFill>
            <w14:solidFill>
              <w14:schemeClr w14:val="tx1"/>
            </w14:solidFill>
          </w14:textFill>
        </w:rPr>
        <w:t>-бота «RapidNewsBot»</w:t>
      </w:r>
    </w:p>
    <w:p/>
    <w:p/>
    <w:p>
      <w:pPr>
        <w:ind w:firstLine="0"/>
      </w:pPr>
    </w:p>
    <w:p>
      <w:pPr>
        <w:ind w:firstLine="0"/>
      </w:pPr>
    </w:p>
    <w:p>
      <w:pPr>
        <w:ind w:left="0" w:leftChars="0" w:firstLine="0" w:firstLineChars="0"/>
      </w:pPr>
    </w:p>
    <w:p>
      <w:pPr>
        <w:ind w:firstLine="0"/>
        <w:jc w:val="center"/>
      </w:pPr>
    </w:p>
    <w:p>
      <w:pPr>
        <w:ind w:firstLine="0"/>
        <w:jc w:val="center"/>
      </w:pPr>
    </w:p>
    <w:p>
      <w:pPr>
        <w:ind w:firstLine="0"/>
        <w:jc w:val="center"/>
      </w:pPr>
    </w:p>
    <w:p>
      <w:pPr>
        <w:ind w:firstLine="0"/>
        <w:jc w:val="center"/>
      </w:pPr>
    </w:p>
    <w:p>
      <w:pPr>
        <w:ind w:firstLine="0"/>
        <w:jc w:val="center"/>
      </w:pPr>
    </w:p>
    <w:p>
      <w:pPr>
        <w:ind w:firstLine="0"/>
        <w:jc w:val="center"/>
      </w:pPr>
    </w:p>
    <w:p>
      <w:pPr>
        <w:ind w:firstLine="0"/>
        <w:jc w:val="center"/>
      </w:pPr>
    </w:p>
    <w:p>
      <w:pPr>
        <w:ind w:firstLine="0"/>
        <w:jc w:val="center"/>
      </w:pPr>
    </w:p>
    <w:p>
      <w:pPr>
        <w:ind w:firstLine="0"/>
        <w:jc w:val="center"/>
      </w:pPr>
    </w:p>
    <w:p>
      <w:pPr>
        <w:ind w:firstLine="0"/>
        <w:jc w:val="center"/>
        <w:rPr>
          <w:rFonts w:hint="default"/>
          <w:lang w:val="ru-RU"/>
        </w:rPr>
      </w:pPr>
      <w:r>
        <w:t>202</w:t>
      </w:r>
      <w:r>
        <w:rPr>
          <w:rFonts w:hint="default"/>
          <w:lang w:val="ru-RU"/>
        </w:rPr>
        <w:t>3</w:t>
      </w:r>
    </w:p>
    <w:p>
      <w:pPr>
        <w:rPr>
          <w:rFonts w:hint="default"/>
          <w:lang w:val="ru-RU"/>
        </w:rPr>
      </w:pPr>
      <w:r>
        <w:rPr>
          <w:rFonts w:hint="default"/>
          <w:lang w:val="ru-RU"/>
        </w:rPr>
        <w:br w:type="page"/>
      </w:r>
    </w:p>
    <w:p>
      <w:pPr>
        <w:ind w:left="0" w:leftChars="0" w:firstLine="0" w:firstLineChars="0"/>
        <w:rPr>
          <w:rFonts w:hint="default"/>
          <w:lang w:val="ru-RU"/>
        </w:rPr>
        <w:sectPr>
          <w:pgSz w:w="11907" w:h="16840"/>
          <w:pgMar w:top="1134" w:right="851" w:bottom="1134" w:left="1418" w:header="720" w:footer="720" w:gutter="0"/>
          <w:cols w:space="720" w:num="1"/>
        </w:sectPr>
      </w:pPr>
    </w:p>
    <w:p>
      <w:pPr>
        <w:pStyle w:val="44"/>
      </w:pPr>
      <w:r>
        <w:t>Содержание</w:t>
      </w:r>
    </w:p>
    <w:sdt>
      <w:sdtPr>
        <w:rPr>
          <w:rFonts w:ascii="Times New Roman" w:hAnsi="Times New Roman" w:eastAsiaTheme="minorEastAsia" w:cstheme="minorBidi"/>
          <w:color w:val="auto"/>
          <w:sz w:val="24"/>
          <w:szCs w:val="22"/>
        </w:rPr>
        <w:id w:val="-671109723"/>
        <w:docPartObj>
          <w:docPartGallery w:val="Table of Contents"/>
          <w:docPartUnique/>
        </w:docPartObj>
      </w:sdtPr>
      <w:sdtEndPr>
        <w:rPr>
          <w:rFonts w:ascii="Times New Roman" w:hAnsi="Times New Roman" w:eastAsiaTheme="minorEastAsia" w:cstheme="minorBidi"/>
          <w:b/>
          <w:bCs/>
          <w:color w:val="auto"/>
          <w:sz w:val="24"/>
          <w:szCs w:val="22"/>
        </w:rPr>
      </w:sdtEndPr>
      <w:sdtContent>
        <w:p>
          <w:pPr>
            <w:pStyle w:val="67"/>
          </w:pPr>
        </w:p>
        <w:p>
          <w:pPr>
            <w:pStyle w:val="23"/>
            <w:tabs>
              <w:tab w:val="right" w:leader="dot" w:pos="10205"/>
              <w:tab w:val="clear" w:pos="426"/>
              <w:tab w:val="clear" w:pos="10206"/>
            </w:tabs>
          </w:pPr>
          <w:r>
            <w:fldChar w:fldCharType="begin"/>
          </w:r>
          <w:r>
            <w:instrText xml:space="preserve"> TOC \o "1-3" \h \z \u </w:instrText>
          </w:r>
          <w:r>
            <w:fldChar w:fldCharType="separate"/>
          </w:r>
          <w:r>
            <w:fldChar w:fldCharType="begin"/>
          </w:r>
          <w:r>
            <w:instrText xml:space="preserve"> HYPERLINK \l _Toc517 </w:instrText>
          </w:r>
          <w:r>
            <w:fldChar w:fldCharType="separate"/>
          </w:r>
          <w:r>
            <w:t>1 Введение</w:t>
          </w:r>
          <w:r>
            <w:tab/>
          </w:r>
          <w:r>
            <w:fldChar w:fldCharType="begin"/>
          </w:r>
          <w:r>
            <w:instrText xml:space="preserve"> PAGEREF _Toc517 \h </w:instrText>
          </w:r>
          <w:r>
            <w:fldChar w:fldCharType="separate"/>
          </w:r>
          <w:r>
            <w:t>3</w:t>
          </w:r>
          <w:r>
            <w:fldChar w:fldCharType="end"/>
          </w:r>
          <w:r>
            <w:fldChar w:fldCharType="end"/>
          </w:r>
        </w:p>
        <w:p>
          <w:pPr>
            <w:pStyle w:val="23"/>
            <w:tabs>
              <w:tab w:val="right" w:leader="dot" w:pos="10205"/>
              <w:tab w:val="clear" w:pos="426"/>
              <w:tab w:val="clear" w:pos="10206"/>
            </w:tabs>
          </w:pPr>
          <w:r>
            <w:rPr>
              <w:bCs/>
            </w:rPr>
            <w:fldChar w:fldCharType="begin"/>
          </w:r>
          <w:r>
            <w:rPr>
              <w:bCs/>
            </w:rPr>
            <w:instrText xml:space="preserve"> HYPERLINK \l _Toc2307 </w:instrText>
          </w:r>
          <w:r>
            <w:rPr>
              <w:bCs/>
            </w:rPr>
            <w:fldChar w:fldCharType="separate"/>
          </w:r>
          <w:r>
            <w:t>2 Общие сведения о разработке</w:t>
          </w:r>
          <w:r>
            <w:tab/>
          </w:r>
          <w:r>
            <w:fldChar w:fldCharType="begin"/>
          </w:r>
          <w:r>
            <w:instrText xml:space="preserve"> PAGEREF _Toc2307 \h </w:instrText>
          </w:r>
          <w:r>
            <w:fldChar w:fldCharType="separate"/>
          </w:r>
          <w:r>
            <w:t>4</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_Toc23858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2.1 </w:t>
          </w:r>
          <w:r>
            <w:t>Наименование</w:t>
          </w:r>
          <w:r>
            <w:tab/>
          </w:r>
          <w:r>
            <w:fldChar w:fldCharType="begin"/>
          </w:r>
          <w:r>
            <w:instrText xml:space="preserve"> PAGEREF _Toc23858 \h </w:instrText>
          </w:r>
          <w:r>
            <w:fldChar w:fldCharType="separate"/>
          </w:r>
          <w:r>
            <w:t>4</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_Toc13721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2.2 </w:t>
          </w:r>
          <w:r>
            <w:t>Основания для разработки</w:t>
          </w:r>
          <w:r>
            <w:tab/>
          </w:r>
          <w:r>
            <w:fldChar w:fldCharType="begin"/>
          </w:r>
          <w:r>
            <w:instrText xml:space="preserve"> PAGEREF _Toc13721 \h </w:instrText>
          </w:r>
          <w:r>
            <w:fldChar w:fldCharType="separate"/>
          </w:r>
          <w:r>
            <w:t>4</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_Toc15417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 </w:t>
          </w:r>
          <w:r>
            <w:t>Сроки разработки</w:t>
          </w:r>
          <w:r>
            <w:tab/>
          </w:r>
          <w:r>
            <w:fldChar w:fldCharType="begin"/>
          </w:r>
          <w:r>
            <w:instrText xml:space="preserve"> PAGEREF _Toc15417 \h </w:instrText>
          </w:r>
          <w:r>
            <w:fldChar w:fldCharType="separate"/>
          </w:r>
          <w:r>
            <w:t>4</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_Toc3279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2.4 </w:t>
          </w:r>
          <w:r>
            <w:rPr>
              <w:lang w:val="ru-RU"/>
            </w:rPr>
            <w:t>Участники</w:t>
          </w:r>
          <w:r>
            <w:rPr>
              <w:rFonts w:hint="default"/>
              <w:lang w:val="ru-RU"/>
            </w:rPr>
            <w:t xml:space="preserve"> разработки</w:t>
          </w:r>
          <w:r>
            <w:tab/>
          </w:r>
          <w:r>
            <w:fldChar w:fldCharType="begin"/>
          </w:r>
          <w:r>
            <w:instrText xml:space="preserve"> PAGEREF _Toc3279 \h </w:instrText>
          </w:r>
          <w:r>
            <w:fldChar w:fldCharType="separate"/>
          </w:r>
          <w:r>
            <w:t>4</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_Toc29154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2.5 </w:t>
          </w:r>
          <w:r>
            <w:rPr>
              <w:lang w:val="ru-RU"/>
            </w:rPr>
            <w:t>Назначение</w:t>
          </w:r>
          <w:r>
            <w:rPr>
              <w:rFonts w:hint="default"/>
              <w:lang w:val="ru-RU"/>
            </w:rPr>
            <w:t xml:space="preserve"> разработки</w:t>
          </w:r>
          <w:r>
            <w:tab/>
          </w:r>
          <w:r>
            <w:fldChar w:fldCharType="begin"/>
          </w:r>
          <w:r>
            <w:instrText xml:space="preserve"> PAGEREF _Toc29154 \h </w:instrText>
          </w:r>
          <w:r>
            <w:fldChar w:fldCharType="separate"/>
          </w:r>
          <w:r>
            <w:t>4</w:t>
          </w:r>
          <w:r>
            <w:fldChar w:fldCharType="end"/>
          </w:r>
          <w:r>
            <w:rPr>
              <w:bCs/>
            </w:rPr>
            <w:fldChar w:fldCharType="end"/>
          </w:r>
        </w:p>
        <w:p>
          <w:pPr>
            <w:pStyle w:val="23"/>
            <w:tabs>
              <w:tab w:val="right" w:leader="dot" w:pos="10205"/>
              <w:tab w:val="clear" w:pos="426"/>
              <w:tab w:val="clear" w:pos="10206"/>
            </w:tabs>
          </w:pPr>
          <w:r>
            <w:rPr>
              <w:bCs/>
            </w:rPr>
            <w:fldChar w:fldCharType="begin"/>
          </w:r>
          <w:r>
            <w:rPr>
              <w:bCs/>
            </w:rPr>
            <w:instrText xml:space="preserve"> HYPERLINK \l _Toc29077 </w:instrText>
          </w:r>
          <w:r>
            <w:rPr>
              <w:bCs/>
            </w:rPr>
            <w:fldChar w:fldCharType="separate"/>
          </w:r>
          <w:r>
            <w:t>3 Описание предметной области</w:t>
          </w:r>
          <w:r>
            <w:tab/>
          </w:r>
          <w:r>
            <w:fldChar w:fldCharType="begin"/>
          </w:r>
          <w:r>
            <w:instrText xml:space="preserve"> PAGEREF _Toc29077 \h </w:instrText>
          </w:r>
          <w:r>
            <w:fldChar w:fldCharType="separate"/>
          </w:r>
          <w:r>
            <w:t>5</w:t>
          </w:r>
          <w:r>
            <w:fldChar w:fldCharType="end"/>
          </w:r>
          <w:r>
            <w:rPr>
              <w:bCs/>
            </w:rPr>
            <w:fldChar w:fldCharType="end"/>
          </w:r>
        </w:p>
        <w:p>
          <w:pPr>
            <w:pStyle w:val="23"/>
            <w:tabs>
              <w:tab w:val="right" w:leader="dot" w:pos="10205"/>
              <w:tab w:val="clear" w:pos="426"/>
              <w:tab w:val="clear" w:pos="10206"/>
            </w:tabs>
          </w:pPr>
          <w:r>
            <w:rPr>
              <w:bCs/>
            </w:rPr>
            <w:fldChar w:fldCharType="begin"/>
          </w:r>
          <w:r>
            <w:rPr>
              <w:bCs/>
            </w:rPr>
            <w:instrText xml:space="preserve"> HYPERLINK \l _Toc2916 </w:instrText>
          </w:r>
          <w:r>
            <w:rPr>
              <w:bCs/>
            </w:rPr>
            <w:fldChar w:fldCharType="separate"/>
          </w:r>
          <w:r>
            <w:t>4 Требования</w:t>
          </w:r>
          <w:r>
            <w:tab/>
          </w:r>
          <w:r>
            <w:fldChar w:fldCharType="begin"/>
          </w:r>
          <w:r>
            <w:instrText xml:space="preserve"> PAGEREF _Toc2916 \h </w:instrText>
          </w:r>
          <w:r>
            <w:fldChar w:fldCharType="separate"/>
          </w:r>
          <w:r>
            <w:t>6</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_Toc16946 </w:instrText>
          </w:r>
          <w:r>
            <w:rPr>
              <w:bCs/>
            </w:rPr>
            <w:fldChar w:fldCharType="separate"/>
          </w:r>
          <w:r>
            <w:rPr>
              <w:rFonts w:hint="default" w:ascii="Times New Roman" w:hAnsi="Times New Roman"/>
              <w:bCs/>
              <w:i w:val="0"/>
              <w:iCs w:val="0"/>
              <w:caps w:val="0"/>
              <w:smallCaps w:val="0"/>
              <w:strike w:val="0"/>
              <w:dstrike w:val="0"/>
              <w:outline w:val="0"/>
              <w:shadow w:val="0"/>
              <w:emboss w:val="0"/>
              <w:imprint w:val="0"/>
              <w:vanish w:val="0"/>
              <w:spacing w:val="0"/>
              <w:kern w:val="0"/>
              <w:position w:val="0"/>
              <w:vertAlign w:val="baseline"/>
              <w:lang w:val="ru-RU"/>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4.1 </w:t>
          </w:r>
          <w:r>
            <w:rPr>
              <w:lang w:val="ru-RU"/>
            </w:rPr>
            <w:t>Требования</w:t>
          </w:r>
          <w:r>
            <w:rPr>
              <w:rFonts w:hint="default"/>
              <w:lang w:val="ru-RU"/>
            </w:rPr>
            <w:t xml:space="preserve"> к функциональным характеристикам</w:t>
          </w:r>
          <w:r>
            <w:tab/>
          </w:r>
          <w:r>
            <w:fldChar w:fldCharType="begin"/>
          </w:r>
          <w:r>
            <w:instrText xml:space="preserve"> PAGEREF _Toc16946 \h </w:instrText>
          </w:r>
          <w:r>
            <w:fldChar w:fldCharType="separate"/>
          </w:r>
          <w:r>
            <w:t>6</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_Toc25670 </w:instrText>
          </w:r>
          <w:r>
            <w:rPr>
              <w:bCs/>
            </w:rPr>
            <w:fldChar w:fldCharType="separate"/>
          </w:r>
          <w:r>
            <w:rPr>
              <w:rFonts w:hint="default"/>
              <w:lang w:val="ru-RU"/>
            </w:rPr>
            <w:t>4.1.1 Требования к организации входных данных</w:t>
          </w:r>
          <w:r>
            <w:tab/>
          </w:r>
          <w:r>
            <w:fldChar w:fldCharType="begin"/>
          </w:r>
          <w:r>
            <w:instrText xml:space="preserve"> PAGEREF _Toc25670 \h </w:instrText>
          </w:r>
          <w:r>
            <w:fldChar w:fldCharType="separate"/>
          </w:r>
          <w:r>
            <w:t>6</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_Toc28927 </w:instrText>
          </w:r>
          <w:r>
            <w:rPr>
              <w:bCs/>
            </w:rPr>
            <w:fldChar w:fldCharType="separate"/>
          </w:r>
          <w:r>
            <w:rPr>
              <w:rFonts w:hint="default"/>
              <w:lang w:val="ru-RU"/>
            </w:rPr>
            <w:t>4.1.2 Требования к организации выходных данных</w:t>
          </w:r>
          <w:r>
            <w:tab/>
          </w:r>
          <w:r>
            <w:fldChar w:fldCharType="begin"/>
          </w:r>
          <w:r>
            <w:instrText xml:space="preserve"> PAGEREF _Toc28927 \h </w:instrText>
          </w:r>
          <w:r>
            <w:fldChar w:fldCharType="separate"/>
          </w:r>
          <w:r>
            <w:t>6</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_Toc24233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4.2 </w:t>
          </w:r>
          <w:r>
            <w:t>Требования к пользовательскому интерфейсу</w:t>
          </w:r>
          <w:r>
            <w:tab/>
          </w:r>
          <w:r>
            <w:fldChar w:fldCharType="begin"/>
          </w:r>
          <w:r>
            <w:instrText xml:space="preserve"> PAGEREF _Toc24233 \h </w:instrText>
          </w:r>
          <w:r>
            <w:fldChar w:fldCharType="separate"/>
          </w:r>
          <w:r>
            <w:t>6</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_Toc21529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4.3 </w:t>
          </w:r>
          <w:r>
            <w:t xml:space="preserve">Требования к </w:t>
          </w:r>
          <w:r>
            <w:rPr>
              <w:lang w:val="ru-RU"/>
            </w:rPr>
            <w:t>надёжности</w:t>
          </w:r>
          <w:r>
            <w:tab/>
          </w:r>
          <w:r>
            <w:fldChar w:fldCharType="begin"/>
          </w:r>
          <w:r>
            <w:instrText xml:space="preserve"> PAGEREF _Toc21529 \h </w:instrText>
          </w:r>
          <w:r>
            <w:fldChar w:fldCharType="separate"/>
          </w:r>
          <w:r>
            <w:t>8</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_Toc2733 </w:instrText>
          </w:r>
          <w:r>
            <w:rPr>
              <w:bCs/>
            </w:rPr>
            <w:fldChar w:fldCharType="separate"/>
          </w:r>
          <w:r>
            <w:t>4.3.1 Требования к обеспечению надежного (устойчивого) функционирования программы</w:t>
          </w:r>
          <w:r>
            <w:tab/>
          </w:r>
          <w:r>
            <w:fldChar w:fldCharType="begin"/>
          </w:r>
          <w:r>
            <w:instrText xml:space="preserve"> PAGEREF _Toc2733 \h </w:instrText>
          </w:r>
          <w:r>
            <w:fldChar w:fldCharType="separate"/>
          </w:r>
          <w:r>
            <w:t>8</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_Toc27574 </w:instrText>
          </w:r>
          <w:r>
            <w:rPr>
              <w:bCs/>
            </w:rPr>
            <w:fldChar w:fldCharType="separate"/>
          </w:r>
          <w:r>
            <w:t>4.3.2 Время восстановления программы после отказа</w:t>
          </w:r>
          <w:r>
            <w:tab/>
          </w:r>
          <w:r>
            <w:fldChar w:fldCharType="begin"/>
          </w:r>
          <w:r>
            <w:instrText xml:space="preserve"> PAGEREF _Toc27574 \h </w:instrText>
          </w:r>
          <w:r>
            <w:fldChar w:fldCharType="separate"/>
          </w:r>
          <w:r>
            <w:t>8</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_Toc7677 </w:instrText>
          </w:r>
          <w:r>
            <w:rPr>
              <w:bCs/>
            </w:rPr>
            <w:fldChar w:fldCharType="separate"/>
          </w:r>
          <w:r>
            <w:t>4.3.3 Отказ из-за некорректных действий оператора</w:t>
          </w:r>
          <w:r>
            <w:tab/>
          </w:r>
          <w:r>
            <w:fldChar w:fldCharType="begin"/>
          </w:r>
          <w:r>
            <w:instrText xml:space="preserve"> PAGEREF _Toc7677 \h </w:instrText>
          </w:r>
          <w:r>
            <w:fldChar w:fldCharType="separate"/>
          </w:r>
          <w:r>
            <w:t>8</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_Toc7159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4.5 </w:t>
          </w:r>
          <w:r>
            <w:t>Требования по безопасности</w:t>
          </w:r>
          <w:r>
            <w:tab/>
          </w:r>
          <w:r>
            <w:fldChar w:fldCharType="begin"/>
          </w:r>
          <w:r>
            <w:instrText xml:space="preserve"> PAGEREF _Toc7159 \h </w:instrText>
          </w:r>
          <w:r>
            <w:fldChar w:fldCharType="separate"/>
          </w:r>
          <w:r>
            <w:t>8</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_Toc25805 </w:instrText>
          </w:r>
          <w:r>
            <w:rPr>
              <w:bCs/>
            </w:rPr>
            <w:fldChar w:fldCharType="separate"/>
          </w:r>
          <w:r>
            <w:t>4.5.1 Требования к эргономике и технической эстетике</w:t>
          </w:r>
          <w:r>
            <w:tab/>
          </w:r>
          <w:r>
            <w:fldChar w:fldCharType="begin"/>
          </w:r>
          <w:r>
            <w:instrText xml:space="preserve"> PAGEREF _Toc25805 \h </w:instrText>
          </w:r>
          <w:r>
            <w:fldChar w:fldCharType="separate"/>
          </w:r>
          <w:r>
            <w:t>8</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_Toc32364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4.6 </w:t>
          </w:r>
          <w:r>
            <w:t>Условия эксплуатации</w:t>
          </w:r>
          <w:r>
            <w:tab/>
          </w:r>
          <w:r>
            <w:fldChar w:fldCharType="begin"/>
          </w:r>
          <w:r>
            <w:instrText xml:space="preserve"> PAGEREF _Toc32364 \h </w:instrText>
          </w:r>
          <w:r>
            <w:fldChar w:fldCharType="separate"/>
          </w:r>
          <w:r>
            <w:t>9</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_Toc24537 </w:instrText>
          </w:r>
          <w:r>
            <w:rPr>
              <w:bCs/>
            </w:rPr>
            <w:fldChar w:fldCharType="separate"/>
          </w:r>
          <w:r>
            <w:t>4.6.1 Климатические условия эксплуатации</w:t>
          </w:r>
          <w:r>
            <w:tab/>
          </w:r>
          <w:r>
            <w:fldChar w:fldCharType="begin"/>
          </w:r>
          <w:r>
            <w:instrText xml:space="preserve"> PAGEREF _Toc24537 \h </w:instrText>
          </w:r>
          <w:r>
            <w:fldChar w:fldCharType="separate"/>
          </w:r>
          <w:r>
            <w:t>9</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_Toc20652 </w:instrText>
          </w:r>
          <w:r>
            <w:rPr>
              <w:bCs/>
            </w:rPr>
            <w:fldChar w:fldCharType="separate"/>
          </w:r>
          <w:r>
            <w:t>4.6.2 Требования к видам обслуживания</w:t>
          </w:r>
          <w:r>
            <w:tab/>
          </w:r>
          <w:r>
            <w:fldChar w:fldCharType="begin"/>
          </w:r>
          <w:r>
            <w:instrText xml:space="preserve"> PAGEREF _Toc20652 \h </w:instrText>
          </w:r>
          <w:r>
            <w:fldChar w:fldCharType="separate"/>
          </w:r>
          <w:r>
            <w:t>9</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_Toc7955 </w:instrText>
          </w:r>
          <w:r>
            <w:rPr>
              <w:bCs/>
            </w:rPr>
            <w:fldChar w:fldCharType="separate"/>
          </w:r>
          <w:r>
            <w:t>4.6.3 Требования к численности и квалификации персонала</w:t>
          </w:r>
          <w:r>
            <w:tab/>
          </w:r>
          <w:r>
            <w:fldChar w:fldCharType="begin"/>
          </w:r>
          <w:r>
            <w:instrText xml:space="preserve"> PAGEREF _Toc7955 \h </w:instrText>
          </w:r>
          <w:r>
            <w:fldChar w:fldCharType="separate"/>
          </w:r>
          <w:r>
            <w:t>9</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_Toc28841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4.7 </w:t>
          </w:r>
          <w:r>
            <w:rPr>
              <w:szCs w:val="24"/>
            </w:rPr>
            <w:t>Требования к составу и параметрам технических средств</w:t>
          </w:r>
          <w:r>
            <w:tab/>
          </w:r>
          <w:r>
            <w:fldChar w:fldCharType="begin"/>
          </w:r>
          <w:r>
            <w:instrText xml:space="preserve"> PAGEREF _Toc28841 \h </w:instrText>
          </w:r>
          <w:r>
            <w:fldChar w:fldCharType="separate"/>
          </w:r>
          <w:r>
            <w:t>9</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_Toc10033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4.8 </w:t>
          </w:r>
          <w:r>
            <w:t>Требования к информационной и программной совместимости</w:t>
          </w:r>
          <w:r>
            <w:tab/>
          </w:r>
          <w:r>
            <w:fldChar w:fldCharType="begin"/>
          </w:r>
          <w:r>
            <w:instrText xml:space="preserve"> PAGEREF _Toc10033 \h </w:instrText>
          </w:r>
          <w:r>
            <w:fldChar w:fldCharType="separate"/>
          </w:r>
          <w:r>
            <w:t>9</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_Toc7339 </w:instrText>
          </w:r>
          <w:r>
            <w:rPr>
              <w:bCs/>
            </w:rPr>
            <w:fldChar w:fldCharType="separate"/>
          </w:r>
          <w:r>
            <w:rPr>
              <w:szCs w:val="24"/>
            </w:rPr>
            <w:t>4.8.1 Требования к информационным структурам и методам решения</w:t>
          </w:r>
          <w:r>
            <w:tab/>
          </w:r>
          <w:r>
            <w:fldChar w:fldCharType="begin"/>
          </w:r>
          <w:r>
            <w:instrText xml:space="preserve"> PAGEREF _Toc7339 \h </w:instrText>
          </w:r>
          <w:r>
            <w:fldChar w:fldCharType="separate"/>
          </w:r>
          <w:r>
            <w:t>9</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_Toc24632 </w:instrText>
          </w:r>
          <w:r>
            <w:rPr>
              <w:bCs/>
            </w:rPr>
            <w:fldChar w:fldCharType="separate"/>
          </w:r>
          <w:r>
            <w:rPr>
              <w:szCs w:val="24"/>
            </w:rPr>
            <w:t>4.8.2 Требования к исходным кодам и языкам программирования</w:t>
          </w:r>
          <w:r>
            <w:tab/>
          </w:r>
          <w:r>
            <w:fldChar w:fldCharType="begin"/>
          </w:r>
          <w:r>
            <w:instrText xml:space="preserve"> PAGEREF _Toc24632 \h </w:instrText>
          </w:r>
          <w:r>
            <w:fldChar w:fldCharType="separate"/>
          </w:r>
          <w:r>
            <w:t>9</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_Toc7187 </w:instrText>
          </w:r>
          <w:r>
            <w:rPr>
              <w:bCs/>
            </w:rPr>
            <w:fldChar w:fldCharType="separate"/>
          </w:r>
          <w:r>
            <w:rPr>
              <w:szCs w:val="24"/>
            </w:rPr>
            <w:t>4.8.3 Требования к программным средствам, используемым программой</w:t>
          </w:r>
          <w:r>
            <w:tab/>
          </w:r>
          <w:r>
            <w:fldChar w:fldCharType="begin"/>
          </w:r>
          <w:r>
            <w:instrText xml:space="preserve"> PAGEREF _Toc7187 \h </w:instrText>
          </w:r>
          <w:r>
            <w:fldChar w:fldCharType="separate"/>
          </w:r>
          <w:r>
            <w:t>9</w:t>
          </w:r>
          <w:r>
            <w:fldChar w:fldCharType="end"/>
          </w:r>
          <w:r>
            <w:rPr>
              <w:bCs/>
            </w:rPr>
            <w:fldChar w:fldCharType="end"/>
          </w:r>
        </w:p>
        <w:p>
          <w:pPr>
            <w:pStyle w:val="24"/>
            <w:tabs>
              <w:tab w:val="right" w:leader="dot" w:pos="10205"/>
              <w:tab w:val="clear" w:pos="1843"/>
              <w:tab w:val="clear" w:pos="10206"/>
            </w:tabs>
          </w:pPr>
          <w:r>
            <w:rPr>
              <w:bCs/>
            </w:rPr>
            <w:fldChar w:fldCharType="begin"/>
          </w:r>
          <w:r>
            <w:rPr>
              <w:bCs/>
            </w:rPr>
            <w:instrText xml:space="preserve"> HYPERLINK \l _Toc15786 </w:instrText>
          </w:r>
          <w:r>
            <w:rPr>
              <w:bCs/>
            </w:rPr>
            <w:fldChar w:fldCharType="separate"/>
          </w:r>
          <w:r>
            <w:rPr>
              <w:szCs w:val="24"/>
            </w:rPr>
            <w:t>4.8.4 Требования к защите информации программы</w:t>
          </w:r>
          <w:r>
            <w:tab/>
          </w:r>
          <w:r>
            <w:fldChar w:fldCharType="begin"/>
          </w:r>
          <w:r>
            <w:instrText xml:space="preserve"> PAGEREF _Toc15786 \h </w:instrText>
          </w:r>
          <w:r>
            <w:fldChar w:fldCharType="separate"/>
          </w:r>
          <w:r>
            <w:t>9</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_Toc24412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4.9 </w:t>
          </w:r>
          <w:r>
            <w:t>Требования к маркировке и упаковке</w:t>
          </w:r>
          <w:r>
            <w:tab/>
          </w:r>
          <w:r>
            <w:fldChar w:fldCharType="begin"/>
          </w:r>
          <w:r>
            <w:instrText xml:space="preserve"> PAGEREF _Toc24412 \h </w:instrText>
          </w:r>
          <w:r>
            <w:fldChar w:fldCharType="separate"/>
          </w:r>
          <w:r>
            <w:t>10</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_Toc5397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4.10 </w:t>
          </w:r>
          <w:r>
            <w:t>Требования к стандартизации и унификации</w:t>
          </w:r>
          <w:r>
            <w:tab/>
          </w:r>
          <w:r>
            <w:fldChar w:fldCharType="begin"/>
          </w:r>
          <w:r>
            <w:instrText xml:space="preserve"> PAGEREF _Toc5397 \h </w:instrText>
          </w:r>
          <w:r>
            <w:fldChar w:fldCharType="separate"/>
          </w:r>
          <w:r>
            <w:t>10</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_Toc22766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4.11 </w:t>
          </w:r>
          <w:r>
            <w:t>Специальные требования</w:t>
          </w:r>
          <w:r>
            <w:tab/>
          </w:r>
          <w:r>
            <w:fldChar w:fldCharType="begin"/>
          </w:r>
          <w:r>
            <w:instrText xml:space="preserve"> PAGEREF _Toc22766 \h </w:instrText>
          </w:r>
          <w:r>
            <w:fldChar w:fldCharType="separate"/>
          </w:r>
          <w:r>
            <w:t>10</w:t>
          </w:r>
          <w:r>
            <w:fldChar w:fldCharType="end"/>
          </w:r>
          <w:r>
            <w:rPr>
              <w:bCs/>
            </w:rPr>
            <w:fldChar w:fldCharType="end"/>
          </w:r>
        </w:p>
        <w:p>
          <w:pPr>
            <w:pStyle w:val="23"/>
            <w:tabs>
              <w:tab w:val="right" w:leader="dot" w:pos="10205"/>
              <w:tab w:val="clear" w:pos="426"/>
              <w:tab w:val="clear" w:pos="10206"/>
            </w:tabs>
          </w:pPr>
          <w:r>
            <w:rPr>
              <w:bCs/>
            </w:rPr>
            <w:fldChar w:fldCharType="begin"/>
          </w:r>
          <w:r>
            <w:rPr>
              <w:bCs/>
            </w:rPr>
            <w:instrText xml:space="preserve"> HYPERLINK \l _Toc32264 </w:instrText>
          </w:r>
          <w:r>
            <w:rPr>
              <w:bCs/>
            </w:rPr>
            <w:fldChar w:fldCharType="separate"/>
          </w:r>
          <w:r>
            <w:t>5 Перечень, состав и содержание работ по созданию автоматизированной системы</w:t>
          </w:r>
          <w:r>
            <w:tab/>
          </w:r>
          <w:r>
            <w:fldChar w:fldCharType="begin"/>
          </w:r>
          <w:r>
            <w:instrText xml:space="preserve"> PAGEREF _Toc32264 \h </w:instrText>
          </w:r>
          <w:r>
            <w:fldChar w:fldCharType="separate"/>
          </w:r>
          <w:r>
            <w:t>11</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_Toc7615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5.1 </w:t>
          </w:r>
          <w:r>
            <w:rPr>
              <w:szCs w:val="24"/>
            </w:rPr>
            <w:t>Стадии разработки</w:t>
          </w:r>
          <w:r>
            <w:tab/>
          </w:r>
          <w:r>
            <w:fldChar w:fldCharType="begin"/>
          </w:r>
          <w:r>
            <w:instrText xml:space="preserve"> PAGEREF _Toc7615 \h </w:instrText>
          </w:r>
          <w:r>
            <w:fldChar w:fldCharType="separate"/>
          </w:r>
          <w:r>
            <w:t>11</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_Toc11960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5.2 </w:t>
          </w:r>
          <w:r>
            <w:rPr>
              <w:szCs w:val="24"/>
            </w:rPr>
            <w:t>Этапы разработки и содержание работ</w:t>
          </w:r>
          <w:r>
            <w:tab/>
          </w:r>
          <w:r>
            <w:fldChar w:fldCharType="begin"/>
          </w:r>
          <w:r>
            <w:instrText xml:space="preserve"> PAGEREF _Toc11960 \h </w:instrText>
          </w:r>
          <w:r>
            <w:fldChar w:fldCharType="separate"/>
          </w:r>
          <w:r>
            <w:t>11</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_Toc5087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5.3 </w:t>
          </w:r>
          <w:r>
            <w:t>Требования к документации</w:t>
          </w:r>
          <w:r>
            <w:tab/>
          </w:r>
          <w:r>
            <w:fldChar w:fldCharType="begin"/>
          </w:r>
          <w:r>
            <w:instrText xml:space="preserve"> PAGEREF _Toc5087 \h </w:instrText>
          </w:r>
          <w:r>
            <w:fldChar w:fldCharType="separate"/>
          </w:r>
          <w:r>
            <w:t>12</w:t>
          </w:r>
          <w:r>
            <w:fldChar w:fldCharType="end"/>
          </w:r>
          <w:r>
            <w:rPr>
              <w:bCs/>
            </w:rPr>
            <w:fldChar w:fldCharType="end"/>
          </w:r>
        </w:p>
        <w:p>
          <w:pPr>
            <w:pStyle w:val="23"/>
            <w:tabs>
              <w:tab w:val="right" w:leader="dot" w:pos="10205"/>
              <w:tab w:val="clear" w:pos="426"/>
              <w:tab w:val="clear" w:pos="10206"/>
            </w:tabs>
          </w:pPr>
          <w:r>
            <w:rPr>
              <w:bCs/>
            </w:rPr>
            <w:fldChar w:fldCharType="begin"/>
          </w:r>
          <w:r>
            <w:rPr>
              <w:bCs/>
            </w:rPr>
            <w:instrText xml:space="preserve"> HYPERLINK \l _Toc8933 </w:instrText>
          </w:r>
          <w:r>
            <w:rPr>
              <w:bCs/>
            </w:rPr>
            <w:fldChar w:fldCharType="separate"/>
          </w:r>
          <w:r>
            <w:rPr>
              <w:szCs w:val="24"/>
            </w:rPr>
            <w:t xml:space="preserve">6 </w:t>
          </w:r>
          <w:r>
            <w:t>Технико-экономические показатели</w:t>
          </w:r>
          <w:r>
            <w:tab/>
          </w:r>
          <w:r>
            <w:fldChar w:fldCharType="begin"/>
          </w:r>
          <w:r>
            <w:instrText xml:space="preserve"> PAGEREF _Toc8933 \h </w:instrText>
          </w:r>
          <w:r>
            <w:fldChar w:fldCharType="separate"/>
          </w:r>
          <w:r>
            <w:t>13</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_Toc26195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6.1 </w:t>
          </w:r>
          <w:r>
            <w:rPr>
              <w:szCs w:val="24"/>
            </w:rPr>
            <w:t>Экономическая эффективность</w:t>
          </w:r>
          <w:r>
            <w:tab/>
          </w:r>
          <w:r>
            <w:fldChar w:fldCharType="begin"/>
          </w:r>
          <w:r>
            <w:instrText xml:space="preserve"> PAGEREF _Toc26195 \h </w:instrText>
          </w:r>
          <w:r>
            <w:fldChar w:fldCharType="separate"/>
          </w:r>
          <w:r>
            <w:t>13</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_Toc1719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 </w:t>
          </w:r>
          <w:r>
            <w:rPr>
              <w:szCs w:val="24"/>
            </w:rPr>
            <w:t>Предполагаемая годовая потребность</w:t>
          </w:r>
          <w:r>
            <w:tab/>
          </w:r>
          <w:r>
            <w:fldChar w:fldCharType="begin"/>
          </w:r>
          <w:r>
            <w:instrText xml:space="preserve"> PAGEREF _Toc1719 \h </w:instrText>
          </w:r>
          <w:r>
            <w:fldChar w:fldCharType="separate"/>
          </w:r>
          <w:r>
            <w:t>13</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_Toc28917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6.3 </w:t>
          </w:r>
          <w:r>
            <w:rPr>
              <w:szCs w:val="24"/>
            </w:rPr>
            <w:t>Экономические преимущества разработки</w:t>
          </w:r>
          <w:r>
            <w:tab/>
          </w:r>
          <w:r>
            <w:fldChar w:fldCharType="begin"/>
          </w:r>
          <w:r>
            <w:instrText xml:space="preserve"> PAGEREF _Toc28917 \h </w:instrText>
          </w:r>
          <w:r>
            <w:fldChar w:fldCharType="separate"/>
          </w:r>
          <w:r>
            <w:t>13</w:t>
          </w:r>
          <w:r>
            <w:fldChar w:fldCharType="end"/>
          </w:r>
          <w:r>
            <w:rPr>
              <w:bCs/>
            </w:rPr>
            <w:fldChar w:fldCharType="end"/>
          </w:r>
        </w:p>
        <w:p>
          <w:pPr>
            <w:pStyle w:val="23"/>
            <w:tabs>
              <w:tab w:val="right" w:leader="dot" w:pos="10205"/>
              <w:tab w:val="clear" w:pos="426"/>
              <w:tab w:val="clear" w:pos="10206"/>
            </w:tabs>
          </w:pPr>
          <w:r>
            <w:rPr>
              <w:bCs/>
            </w:rPr>
            <w:fldChar w:fldCharType="begin"/>
          </w:r>
          <w:r>
            <w:rPr>
              <w:bCs/>
            </w:rPr>
            <w:instrText xml:space="preserve"> HYPERLINK \l _Toc28073 </w:instrText>
          </w:r>
          <w:r>
            <w:rPr>
              <w:bCs/>
            </w:rPr>
            <w:fldChar w:fldCharType="separate"/>
          </w:r>
          <w:r>
            <w:rPr>
              <w:szCs w:val="24"/>
            </w:rPr>
            <w:t xml:space="preserve">7 </w:t>
          </w:r>
          <w:r>
            <w:t>Порядок контроля и приемки</w:t>
          </w:r>
          <w:r>
            <w:tab/>
          </w:r>
          <w:r>
            <w:fldChar w:fldCharType="begin"/>
          </w:r>
          <w:r>
            <w:instrText xml:space="preserve"> PAGEREF _Toc28073 \h </w:instrText>
          </w:r>
          <w:r>
            <w:fldChar w:fldCharType="separate"/>
          </w:r>
          <w:r>
            <w:t>14</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_Toc11318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7.1 </w:t>
          </w:r>
          <w:r>
            <w:rPr>
              <w:szCs w:val="24"/>
            </w:rPr>
            <w:t>Виды испытаний</w:t>
          </w:r>
          <w:r>
            <w:tab/>
          </w:r>
          <w:r>
            <w:fldChar w:fldCharType="begin"/>
          </w:r>
          <w:r>
            <w:instrText xml:space="preserve"> PAGEREF _Toc11318 \h </w:instrText>
          </w:r>
          <w:r>
            <w:fldChar w:fldCharType="separate"/>
          </w:r>
          <w:r>
            <w:t>14</w:t>
          </w:r>
          <w:r>
            <w:fldChar w:fldCharType="end"/>
          </w:r>
          <w:r>
            <w:rPr>
              <w:bCs/>
            </w:rPr>
            <w:fldChar w:fldCharType="end"/>
          </w:r>
        </w:p>
        <w:p>
          <w:pPr>
            <w:pStyle w:val="25"/>
            <w:tabs>
              <w:tab w:val="right" w:leader="dot" w:pos="10205"/>
              <w:tab w:val="clear" w:pos="1134"/>
              <w:tab w:val="clear" w:pos="10206"/>
            </w:tabs>
          </w:pPr>
          <w:r>
            <w:rPr>
              <w:bCs/>
            </w:rPr>
            <w:fldChar w:fldCharType="begin"/>
          </w:r>
          <w:r>
            <w:rPr>
              <w:bCs/>
            </w:rPr>
            <w:instrText xml:space="preserve"> HYPERLINK \l _Toc24004 </w:instrText>
          </w:r>
          <w:r>
            <w:rPr>
              <w:bCs/>
            </w:rPr>
            <w:fldChar w:fldCharType="separate"/>
          </w:r>
          <w:r>
            <w:rPr>
              <w:rFonts w:ascii="Times New Roman" w:hAnsi="Times New Roman"/>
              <w:bCs/>
              <w:i w:val="0"/>
              <w:iCs w:val="0"/>
              <w:caps w:val="0"/>
              <w:smallCaps w:val="0"/>
              <w:strike w:val="0"/>
              <w:dstrike w:val="0"/>
              <w:outline w:val="0"/>
              <w:shadow w:val="0"/>
              <w:emboss w:val="0"/>
              <w:imprint w:val="0"/>
              <w:vanish w:val="0"/>
              <w:spacing w:val="0"/>
              <w:kern w:val="0"/>
              <w:position w:val="0"/>
              <w:szCs w:val="24"/>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7.2 </w:t>
          </w:r>
          <w:r>
            <w:rPr>
              <w:szCs w:val="24"/>
            </w:rPr>
            <w:t>Общие требования</w:t>
          </w:r>
          <w:r>
            <w:tab/>
          </w:r>
          <w:r>
            <w:fldChar w:fldCharType="begin"/>
          </w:r>
          <w:r>
            <w:instrText xml:space="preserve"> PAGEREF _Toc24004 \h </w:instrText>
          </w:r>
          <w:r>
            <w:fldChar w:fldCharType="separate"/>
          </w:r>
          <w:r>
            <w:t>14</w:t>
          </w:r>
          <w:r>
            <w:fldChar w:fldCharType="end"/>
          </w:r>
          <w:r>
            <w:rPr>
              <w:bCs/>
            </w:rPr>
            <w:fldChar w:fldCharType="end"/>
          </w:r>
        </w:p>
        <w:p>
          <w:r>
            <w:rPr>
              <w:bCs/>
            </w:rPr>
            <w:fldChar w:fldCharType="end"/>
          </w:r>
        </w:p>
      </w:sdtContent>
    </w:sdt>
    <w:p>
      <w:pPr>
        <w:spacing w:before="0" w:after="200" w:line="276" w:lineRule="auto"/>
        <w:ind w:firstLine="0"/>
        <w:contextualSpacing w:val="0"/>
        <w:jc w:val="left"/>
        <w:rPr>
          <w:bCs/>
        </w:rPr>
      </w:pPr>
      <w:r>
        <w:rPr>
          <w:bCs/>
        </w:rPr>
        <w:br w:type="page"/>
      </w:r>
    </w:p>
    <w:p>
      <w:pPr>
        <w:pStyle w:val="2"/>
      </w:pPr>
      <w:bookmarkStart w:id="0" w:name="_Toc517"/>
      <w:r>
        <w:t>Введение</w:t>
      </w:r>
      <w:bookmarkEnd w:id="0"/>
    </w:p>
    <w:p>
      <w:r>
        <w:t xml:space="preserve">Данный документ является техническим заданием для программного приложения </w:t>
      </w:r>
      <w:r>
        <w:rPr>
          <w:lang w:val="ru-RU"/>
        </w:rPr>
        <w:t>новостного</w:t>
      </w:r>
      <w:r>
        <w:rPr>
          <w:rFonts w:hint="default"/>
          <w:lang w:val="ru-RU"/>
        </w:rPr>
        <w:t xml:space="preserve"> Телеграм-бота «</w:t>
      </w:r>
      <w:r>
        <w:rPr>
          <w:rFonts w:hint="default"/>
          <w:color w:val="000000" w:themeColor="text1"/>
          <w:lang w:val="ru-RU"/>
          <w14:textFill>
            <w14:solidFill>
              <w14:schemeClr w14:val="tx1"/>
            </w14:solidFill>
          </w14:textFill>
        </w:rPr>
        <w:t>RapidNewsBot»</w:t>
      </w:r>
      <w:r>
        <w:t>, в нём описаны:</w:t>
      </w:r>
    </w:p>
    <w:p>
      <w:pPr>
        <w:pStyle w:val="39"/>
      </w:pPr>
      <w:r>
        <w:t>Общие сведенья о разработке;  </w:t>
      </w:r>
    </w:p>
    <w:p>
      <w:pPr>
        <w:pStyle w:val="39"/>
      </w:pPr>
      <w:r>
        <w:t>Анализ предметной области; </w:t>
      </w:r>
    </w:p>
    <w:p>
      <w:pPr>
        <w:pStyle w:val="39"/>
      </w:pPr>
      <w:r>
        <w:t>Требования к системе, функциям.</w:t>
      </w:r>
    </w:p>
    <w:p>
      <w:r>
        <w:t xml:space="preserve">Документ регламентирует этапы и сроки разработки, результаты этапов разработки, процедуру </w:t>
      </w:r>
      <w:r>
        <w:rPr>
          <w:lang w:val="ru-RU"/>
        </w:rPr>
        <w:t>приемо-сдаточных</w:t>
      </w:r>
      <w:r>
        <w:t xml:space="preserve"> испытаний.</w:t>
      </w:r>
    </w:p>
    <w:p>
      <w:pPr>
        <w:pStyle w:val="39"/>
        <w:numPr>
          <w:ilvl w:val="0"/>
          <w:numId w:val="0"/>
        </w:numPr>
        <w:ind w:left="851"/>
      </w:pPr>
      <w:r>
        <w:t>Документ предназначен для:</w:t>
      </w:r>
    </w:p>
    <w:p>
      <w:pPr>
        <w:pStyle w:val="39"/>
      </w:pPr>
      <w:r>
        <w:t xml:space="preserve">Технического специалиста — разработчика, который будет осуществлять разработку программного приложения </w:t>
      </w:r>
      <w:r>
        <w:rPr>
          <w:lang w:val="ru-RU"/>
        </w:rPr>
        <w:t>новостного</w:t>
      </w:r>
      <w:r>
        <w:rPr>
          <w:rFonts w:hint="default"/>
          <w:lang w:val="ru-RU"/>
        </w:rPr>
        <w:t xml:space="preserve"> Телеграм-бота «</w:t>
      </w:r>
      <w:r>
        <w:rPr>
          <w:rFonts w:hint="default"/>
          <w:color w:val="000000" w:themeColor="text1"/>
          <w:lang w:val="ru-RU"/>
          <w14:textFill>
            <w14:solidFill>
              <w14:schemeClr w14:val="tx1"/>
            </w14:solidFill>
          </w14:textFill>
        </w:rPr>
        <w:t>RapidNewsBot»</w:t>
      </w:r>
      <w:r>
        <w:t>;</w:t>
      </w:r>
    </w:p>
    <w:p>
      <w:pPr>
        <w:pStyle w:val="39"/>
      </w:pPr>
      <w:r>
        <w:t xml:space="preserve">Для ознакомления с требованиями членов </w:t>
      </w:r>
      <w:r>
        <w:rPr>
          <w:lang w:val="ru-RU"/>
        </w:rPr>
        <w:t>приемо-сдаточной</w:t>
      </w:r>
      <w:r>
        <w:t xml:space="preserve"> комиссии.</w:t>
      </w:r>
    </w:p>
    <w:p>
      <w:pPr>
        <w:pStyle w:val="2"/>
      </w:pPr>
      <w:bookmarkStart w:id="1" w:name="_Toc2307"/>
      <w:r>
        <w:t>Общие сведения о разработке</w:t>
      </w:r>
      <w:bookmarkEnd w:id="1"/>
    </w:p>
    <w:p>
      <w:pPr>
        <w:pStyle w:val="3"/>
        <w:spacing w:before="240"/>
      </w:pPr>
      <w:bookmarkStart w:id="2" w:name="_Toc23858"/>
      <w:r>
        <w:t>Наименование</w:t>
      </w:r>
      <w:bookmarkEnd w:id="2"/>
    </w:p>
    <w:p>
      <w:r>
        <w:t>Наименование приложения, разрабатываемого в ходе учебной практики: «</w:t>
      </w:r>
      <w:r>
        <w:rPr>
          <w:rFonts w:hint="default"/>
          <w:color w:val="000000" w:themeColor="text1"/>
          <w:lang w:val="ru-RU"/>
          <w14:textFill>
            <w14:solidFill>
              <w14:schemeClr w14:val="tx1"/>
            </w14:solidFill>
          </w14:textFill>
        </w:rPr>
        <w:t>RapidNewsBot</w:t>
      </w:r>
      <w:r>
        <w:t>»</w:t>
      </w:r>
    </w:p>
    <w:p>
      <w:pPr>
        <w:pStyle w:val="3"/>
      </w:pPr>
      <w:bookmarkStart w:id="3" w:name="_Toc13721"/>
      <w:r>
        <w:t>Основания для разработки</w:t>
      </w:r>
      <w:bookmarkEnd w:id="3"/>
    </w:p>
    <w:p>
      <w:pPr>
        <w:rPr>
          <w:rFonts w:hint="default"/>
          <w:lang w:val="ru-RU"/>
        </w:rPr>
      </w:pPr>
      <w:r>
        <w:t xml:space="preserve">Основанием для разработки </w:t>
      </w:r>
      <w:r>
        <w:rPr>
          <w:lang w:val="ru-RU"/>
        </w:rPr>
        <w:t>программного</w:t>
      </w:r>
      <w:r>
        <w:rPr>
          <w:rFonts w:hint="default"/>
          <w:lang w:val="ru-RU"/>
        </w:rPr>
        <w:t xml:space="preserve"> приложения </w:t>
      </w:r>
      <w:r>
        <w:t xml:space="preserve">является задание, выданное в рамках учебной практики УП. 05 преподавателем </w:t>
      </w:r>
      <w:r>
        <w:rPr>
          <w:lang w:val="ru-RU"/>
        </w:rPr>
        <w:t>Долженковой</w:t>
      </w:r>
      <w:r>
        <w:t xml:space="preserve"> </w:t>
      </w:r>
      <w:r>
        <w:rPr>
          <w:lang w:val="ru-RU"/>
        </w:rPr>
        <w:t>М</w:t>
      </w:r>
      <w:r>
        <w:t xml:space="preserve">. </w:t>
      </w:r>
      <w:r>
        <w:rPr>
          <w:lang w:val="ru-RU"/>
        </w:rPr>
        <w:t>Л</w:t>
      </w:r>
      <w:r>
        <w:t xml:space="preserve">. </w:t>
      </w:r>
      <w:r>
        <w:rPr>
          <w:rFonts w:hint="default"/>
          <w:lang w:val="ru-RU"/>
        </w:rPr>
        <w:t>05</w:t>
      </w:r>
      <w:r>
        <w:t>.0</w:t>
      </w:r>
      <w:r>
        <w:rPr>
          <w:rFonts w:hint="default"/>
          <w:lang w:val="ru-RU"/>
        </w:rPr>
        <w:t>9</w:t>
      </w:r>
      <w:r>
        <w:t>.202</w:t>
      </w:r>
      <w:r>
        <w:rPr>
          <w:rFonts w:hint="default"/>
          <w:lang w:val="ru-RU"/>
        </w:rPr>
        <w:t>3</w:t>
      </w:r>
    </w:p>
    <w:p>
      <w:pPr>
        <w:pStyle w:val="3"/>
      </w:pPr>
      <w:bookmarkStart w:id="4" w:name="_Toc15417"/>
      <w:r>
        <w:t>Сроки разработки</w:t>
      </w:r>
      <w:bookmarkEnd w:id="4"/>
    </w:p>
    <w:p>
      <w:r>
        <w:t xml:space="preserve">Дата начала разработки: </w:t>
      </w:r>
      <w:r>
        <w:rPr>
          <w:rFonts w:hint="default"/>
          <w:lang w:val="ru-RU"/>
        </w:rPr>
        <w:t>5</w:t>
      </w:r>
      <w:r>
        <w:t xml:space="preserve"> </w:t>
      </w:r>
      <w:r>
        <w:rPr>
          <w:lang w:val="ru-RU"/>
        </w:rPr>
        <w:t>сентября</w:t>
      </w:r>
      <w:r>
        <w:t xml:space="preserve"> 202</w:t>
      </w:r>
      <w:r>
        <w:rPr>
          <w:rFonts w:hint="default"/>
          <w:lang w:val="ru-RU"/>
        </w:rPr>
        <w:t>3</w:t>
      </w:r>
      <w:r>
        <w:t xml:space="preserve"> года</w:t>
      </w:r>
    </w:p>
    <w:p>
      <w:pPr>
        <w:rPr>
          <w:highlight w:val="yellow"/>
        </w:rPr>
      </w:pPr>
      <w:r>
        <w:t xml:space="preserve">Дата завершения разработки: </w:t>
      </w:r>
      <w:r>
        <w:rPr>
          <w:rFonts w:hint="default"/>
          <w:highlight w:val="yellow"/>
          <w:lang w:val="ru-RU"/>
        </w:rPr>
        <w:t>00 ноября</w:t>
      </w:r>
      <w:r>
        <w:rPr>
          <w:highlight w:val="yellow"/>
        </w:rPr>
        <w:t xml:space="preserve"> 202</w:t>
      </w:r>
      <w:r>
        <w:rPr>
          <w:rFonts w:hint="default"/>
          <w:highlight w:val="yellow"/>
          <w:lang w:val="ru-RU"/>
        </w:rPr>
        <w:t>3</w:t>
      </w:r>
      <w:r>
        <w:rPr>
          <w:highlight w:val="yellow"/>
        </w:rPr>
        <w:t xml:space="preserve"> года</w:t>
      </w:r>
    </w:p>
    <w:p>
      <w:pPr>
        <w:pStyle w:val="3"/>
      </w:pPr>
      <w:bookmarkStart w:id="5" w:name="_Toc3279"/>
      <w:r>
        <w:rPr>
          <w:lang w:val="ru-RU"/>
        </w:rPr>
        <w:t>Участники</w:t>
      </w:r>
      <w:r>
        <w:rPr>
          <w:rFonts w:hint="default"/>
          <w:lang w:val="ru-RU"/>
        </w:rPr>
        <w:t xml:space="preserve"> разработки</w:t>
      </w:r>
      <w:bookmarkEnd w:id="5"/>
    </w:p>
    <w:p>
      <w:r>
        <w:t>Заказчиком данного</w:t>
      </w:r>
      <w:r>
        <w:rPr>
          <w:rFonts w:hint="default"/>
          <w:lang w:val="ru-RU"/>
        </w:rPr>
        <w:t xml:space="preserve"> программного</w:t>
      </w:r>
      <w:r>
        <w:t xml:space="preserve"> </w:t>
      </w:r>
      <w:r>
        <w:rPr>
          <w:lang w:val="ru-RU"/>
        </w:rPr>
        <w:t>приложения</w:t>
      </w:r>
      <w:r>
        <w:t xml:space="preserve"> является преподавател</w:t>
      </w:r>
      <w:r>
        <w:rPr>
          <w:lang w:val="ru-RU"/>
        </w:rPr>
        <w:t>ь</w:t>
      </w:r>
      <w:r>
        <w:t xml:space="preserve">  ФГБОУ ВО "Вятского государственного университета"(Колледжа ВятГУ):</w:t>
      </w:r>
      <w:r>
        <w:rPr>
          <w:rFonts w:hint="default"/>
          <w:lang w:val="ru-RU"/>
        </w:rPr>
        <w:t xml:space="preserve"> </w:t>
      </w:r>
      <w:r>
        <w:t xml:space="preserve">Преподаватель по учебной дисциплине УП. </w:t>
      </w:r>
      <w:r>
        <w:rPr>
          <w:highlight w:val="none"/>
        </w:rPr>
        <w:t>0</w:t>
      </w:r>
      <w:r>
        <w:rPr>
          <w:rFonts w:hint="default"/>
          <w:highlight w:val="none"/>
          <w:lang w:val="ru-RU"/>
        </w:rPr>
        <w:t>3</w:t>
      </w:r>
      <w:r>
        <w:t xml:space="preserve"> Учебная практика </w:t>
      </w:r>
      <w:r>
        <w:rPr>
          <w:lang w:val="ru-RU"/>
        </w:rPr>
        <w:t>Долженкова</w:t>
      </w:r>
      <w:r>
        <w:t xml:space="preserve"> </w:t>
      </w:r>
      <w:r>
        <w:rPr>
          <w:lang w:val="ru-RU"/>
        </w:rPr>
        <w:t>М</w:t>
      </w:r>
      <w:r>
        <w:t xml:space="preserve">. </w:t>
      </w:r>
      <w:r>
        <w:rPr>
          <w:lang w:val="ru-RU"/>
        </w:rPr>
        <w:t>Л</w:t>
      </w:r>
      <w:r>
        <w:t>.</w:t>
      </w:r>
    </w:p>
    <w:p>
      <w:r>
        <w:t>Исполнителем настоящей работы является студент ФГБОУ ВО "Вятского государственного университета"(Колледжа ВятГУ), группы ИСПк-</w:t>
      </w:r>
      <w:r>
        <w:rPr>
          <w:rFonts w:hint="default"/>
          <w:lang w:val="ru-RU"/>
        </w:rPr>
        <w:t>4</w:t>
      </w:r>
      <w:r>
        <w:t>02-52-00: Порошин Михаил Сергеевич.</w:t>
      </w:r>
    </w:p>
    <w:p>
      <w:pPr>
        <w:pStyle w:val="3"/>
      </w:pPr>
      <w:bookmarkStart w:id="6" w:name="_Toc29154"/>
      <w:r>
        <w:rPr>
          <w:lang w:val="ru-RU"/>
        </w:rPr>
        <w:t>Назначение</w:t>
      </w:r>
      <w:r>
        <w:rPr>
          <w:rFonts w:hint="default"/>
          <w:lang w:val="ru-RU"/>
        </w:rPr>
        <w:t xml:space="preserve"> разработки</w:t>
      </w:r>
      <w:bookmarkEnd w:id="6"/>
    </w:p>
    <w:p>
      <w:r>
        <w:t xml:space="preserve">Функциональным назначением данного приложения является: </w:t>
      </w:r>
    </w:p>
    <w:p>
      <w:pPr>
        <w:pStyle w:val="39"/>
      </w:pPr>
      <w:r>
        <w:rPr>
          <w:lang w:val="ru-RU"/>
        </w:rPr>
        <w:t>Сбор</w:t>
      </w:r>
      <w:r>
        <w:rPr>
          <w:rFonts w:hint="default"/>
          <w:lang w:val="ru-RU"/>
        </w:rPr>
        <w:t xml:space="preserve"> новостей</w:t>
      </w:r>
      <w:r>
        <w:t>;</w:t>
      </w:r>
    </w:p>
    <w:p>
      <w:pPr>
        <w:pStyle w:val="39"/>
      </w:pPr>
      <w:r>
        <w:rPr>
          <w:lang w:val="ru-RU"/>
        </w:rPr>
        <w:t>Классификация</w:t>
      </w:r>
      <w:r>
        <w:rPr>
          <w:rFonts w:hint="default"/>
          <w:lang w:val="ru-RU"/>
        </w:rPr>
        <w:t xml:space="preserve"> новостей по темам</w:t>
      </w:r>
      <w:r>
        <w:t>;</w:t>
      </w:r>
    </w:p>
    <w:p>
      <w:pPr>
        <w:pStyle w:val="39"/>
      </w:pPr>
      <w:r>
        <w:rPr>
          <w:lang w:val="ru-RU"/>
        </w:rPr>
        <w:t>Фильтрация</w:t>
      </w:r>
      <w:r>
        <w:rPr>
          <w:rFonts w:hint="default"/>
          <w:lang w:val="ru-RU"/>
        </w:rPr>
        <w:t xml:space="preserve"> новостей</w:t>
      </w:r>
      <w:r>
        <w:t>;</w:t>
      </w:r>
    </w:p>
    <w:p>
      <w:pPr>
        <w:pStyle w:val="39"/>
      </w:pPr>
      <w:r>
        <w:rPr>
          <w:lang w:val="ru-RU"/>
        </w:rPr>
        <w:t>Визуализация</w:t>
      </w:r>
      <w:r>
        <w:rPr>
          <w:rFonts w:hint="default"/>
          <w:lang w:val="ru-RU"/>
        </w:rPr>
        <w:t xml:space="preserve"> новостей</w:t>
      </w:r>
      <w:r>
        <w:rPr>
          <w:rFonts w:hint="default"/>
          <w:lang w:val="en-US"/>
        </w:rPr>
        <w:t>;</w:t>
      </w:r>
    </w:p>
    <w:p>
      <w:pPr>
        <w:pStyle w:val="39"/>
      </w:pPr>
      <w:r>
        <w:rPr>
          <w:rFonts w:hint="default"/>
          <w:lang w:val="ru-RU"/>
        </w:rPr>
        <w:t xml:space="preserve">Интеграция с мессенджером </w:t>
      </w:r>
      <w:r>
        <w:rPr>
          <w:rFonts w:hint="default"/>
          <w:lang w:val="en-US"/>
        </w:rPr>
        <w:t>Telegram</w:t>
      </w:r>
      <w:r>
        <w:t>.</w:t>
      </w:r>
    </w:p>
    <w:p>
      <w:r>
        <w:t xml:space="preserve">Эксплуатационным назначением данного </w:t>
      </w:r>
      <w:r>
        <w:rPr>
          <w:lang w:val="ru-RU"/>
        </w:rPr>
        <w:t>программного</w:t>
      </w:r>
      <w:r>
        <w:rPr>
          <w:rFonts w:hint="default"/>
          <w:lang w:val="ru-RU"/>
        </w:rPr>
        <w:t xml:space="preserve"> приложения</w:t>
      </w:r>
      <w:r>
        <w:t xml:space="preserve"> является:</w:t>
      </w:r>
    </w:p>
    <w:p>
      <w:pPr>
        <w:pStyle w:val="39"/>
      </w:pPr>
      <w:r>
        <w:t xml:space="preserve">Использование с целью </w:t>
      </w:r>
      <w:r>
        <w:rPr>
          <w:lang w:val="ru-RU"/>
        </w:rPr>
        <w:t>фильтрации</w:t>
      </w:r>
      <w:r>
        <w:rPr>
          <w:rFonts w:hint="default"/>
          <w:lang w:val="ru-RU"/>
        </w:rPr>
        <w:t xml:space="preserve"> новостного потока по времени и темам</w:t>
      </w:r>
      <w:r>
        <w:t>;</w:t>
      </w:r>
    </w:p>
    <w:p>
      <w:pPr>
        <w:pStyle w:val="39"/>
        <w:rPr>
          <w:rFonts w:hint="default"/>
          <w:lang w:val="ru-RU"/>
        </w:rPr>
      </w:pPr>
      <w:r>
        <w:rPr>
          <w:lang w:val="ru-RU"/>
        </w:rPr>
        <w:t>Использование</w:t>
      </w:r>
      <w:r>
        <w:rPr>
          <w:rFonts w:hint="default"/>
          <w:lang w:val="ru-RU"/>
        </w:rPr>
        <w:t xml:space="preserve"> с целью мониторинга новостей</w:t>
      </w:r>
      <w:r>
        <w:t>.</w:t>
      </w:r>
    </w:p>
    <w:p>
      <w:pPr>
        <w:pStyle w:val="2"/>
        <w:bidi w:val="0"/>
        <w:rPr>
          <w:lang w:val="ru-RU"/>
        </w:rPr>
      </w:pPr>
      <w:bookmarkStart w:id="7" w:name="_Toc29077"/>
      <w:r>
        <w:t xml:space="preserve">Описание предметной </w:t>
      </w:r>
      <w:r>
        <w:rPr>
          <w:lang w:val="ru-RU"/>
        </w:rPr>
        <w:t>области</w:t>
      </w:r>
      <w:bookmarkEnd w:id="7"/>
      <w:bookmarkStart w:id="8" w:name="_Toc2916"/>
    </w:p>
    <w:p>
      <w:pPr>
        <w:bidi w:val="0"/>
      </w:pPr>
      <w:r>
        <w:rPr>
          <w:lang w:val="ru-RU"/>
        </w:rPr>
        <w:t>В</w:t>
      </w:r>
      <w:r>
        <w:rPr>
          <w:rFonts w:hint="default"/>
          <w:lang w:val="ru-RU"/>
        </w:rPr>
        <w:t xml:space="preserve"> настоящее время существует множество источников новостей, которые имеют ряд недостатков: источники, предоставляющее новости на разные темы не имеют функционала ограничения тем новостей, что приводит к избытку не нужной информации. Источники, предоставляющие новости на одну заданную тему вынуждают использовать несколько источников для мониторинга новостей, что вызывает неудобства. Также множество источников позволяют подписываться на рассылку на почту новостей, но не имеют функционала ограничения рассылки по времени, что вызывает неудобства и избыток получаемой информации. Новостной телеграм бот решает данные проблемы, он ограничивает и фильтрует новостной поток по заданным настройкам времени и тем новостей.</w:t>
      </w:r>
      <w:bookmarkStart w:id="92" w:name="_GoBack"/>
      <w:bookmarkEnd w:id="92"/>
    </w:p>
    <w:p>
      <w:pPr>
        <w:pStyle w:val="2"/>
      </w:pPr>
      <w:r>
        <w:t>Требования</w:t>
      </w:r>
      <w:bookmarkEnd w:id="8"/>
    </w:p>
    <w:p>
      <w:pPr>
        <w:pStyle w:val="3"/>
        <w:bidi w:val="0"/>
        <w:rPr>
          <w:rFonts w:hint="default"/>
          <w:lang w:val="ru-RU"/>
        </w:rPr>
      </w:pPr>
      <w:bookmarkStart w:id="9" w:name="_Toc16946"/>
      <w:r>
        <w:rPr>
          <w:lang w:val="ru-RU"/>
        </w:rPr>
        <w:t>Требования</w:t>
      </w:r>
      <w:r>
        <w:rPr>
          <w:rFonts w:hint="default"/>
          <w:lang w:val="ru-RU"/>
        </w:rPr>
        <w:t xml:space="preserve"> к функциональным характеристикам</w:t>
      </w:r>
      <w:bookmarkEnd w:id="9"/>
    </w:p>
    <w:p>
      <w:r>
        <w:t>Программа должна обеспечивать выполнение перечисленных ниже функций:</w:t>
      </w:r>
    </w:p>
    <w:p>
      <w:pPr>
        <w:pStyle w:val="39"/>
      </w:pPr>
      <w:r>
        <w:rPr>
          <w:lang w:val="ru-RU"/>
        </w:rPr>
        <w:t>Бот</w:t>
      </w:r>
      <w:r>
        <w:rPr>
          <w:rFonts w:hint="default"/>
          <w:lang w:val="ru-RU"/>
        </w:rPr>
        <w:t xml:space="preserve"> должен иметь список текстовых команд, которые можно посмотреть открыв меню команд в интерфейсе чата с ботом. Список команд должен состоять из следующих команд:</w:t>
      </w:r>
    </w:p>
    <w:p>
      <w:pPr>
        <w:pStyle w:val="41"/>
        <w:bidi w:val="0"/>
      </w:pPr>
      <w:r>
        <w:rPr>
          <w:rFonts w:hint="default"/>
          <w:lang w:val="ru-RU"/>
        </w:rPr>
        <w:t>Команда «</w:t>
      </w:r>
      <w:r>
        <w:rPr>
          <w:rFonts w:hint="default"/>
          <w:lang w:val="en-US"/>
        </w:rPr>
        <w:t>/help</w:t>
      </w:r>
      <w:r>
        <w:rPr>
          <w:rFonts w:hint="default"/>
          <w:lang w:val="ru-RU"/>
        </w:rPr>
        <w:t>» - данная команда должна вызывать ответное сообщение в чате с телеграм ботом, которое должно содержать текстовое описание бота и набора команд с текстовым пояснением к каждой команде, что данная команда выполняет.</w:t>
      </w:r>
    </w:p>
    <w:p>
      <w:pPr>
        <w:pStyle w:val="41"/>
        <w:bidi w:val="0"/>
      </w:pPr>
      <w:r>
        <w:rPr>
          <w:rFonts w:hint="default"/>
          <w:lang w:val="ru-RU"/>
        </w:rPr>
        <w:t>Команда «</w:t>
      </w:r>
      <w:r>
        <w:rPr>
          <w:rFonts w:hint="default"/>
          <w:lang w:val="en-US"/>
        </w:rPr>
        <w:t>/add_topic</w:t>
      </w:r>
      <w:r>
        <w:rPr>
          <w:rFonts w:hint="default"/>
          <w:lang w:val="ru-RU"/>
        </w:rPr>
        <w:t>»</w:t>
      </w:r>
      <w:r>
        <w:rPr>
          <w:rFonts w:hint="default"/>
          <w:lang w:val="en-US"/>
        </w:rPr>
        <w:t xml:space="preserve"> </w:t>
      </w:r>
      <w:r>
        <w:rPr>
          <w:rFonts w:hint="default"/>
          <w:lang w:val="ru-RU"/>
        </w:rPr>
        <w:t>- данная команда должна вызывать ответное сообщение в чате с телеграм ботом, которое должно содержать просьбу для пользователя написать в чате с ботом телеграм тему для присылаемых новостей и список доступных тем для новостей. Данная команда должна обновлять для данного пользователя список тем, на которые пользователь будет получать новости с учетом добавленной выбранной темы пользователем. Выбранная тема для присылаемых новостей пишется пользователем с помощью клавиатуры в чате с телеграм ботом, после ответного сообщения команды «</w:t>
      </w:r>
      <w:r>
        <w:rPr>
          <w:rFonts w:hint="default"/>
          <w:lang w:val="en-US"/>
        </w:rPr>
        <w:t>/add_topic</w:t>
      </w:r>
      <w:r>
        <w:rPr>
          <w:rFonts w:hint="default"/>
          <w:lang w:val="ru-RU"/>
        </w:rPr>
        <w:t>».</w:t>
      </w:r>
    </w:p>
    <w:p>
      <w:pPr>
        <w:pStyle w:val="41"/>
        <w:bidi w:val="0"/>
      </w:pPr>
      <w:r>
        <w:rPr>
          <w:lang w:val="ru-RU"/>
        </w:rPr>
        <w:t>Команда</w:t>
      </w:r>
      <w:r>
        <w:rPr>
          <w:rFonts w:hint="default"/>
          <w:lang w:val="ru-RU"/>
        </w:rPr>
        <w:t xml:space="preserve"> «</w:t>
      </w:r>
      <w:r>
        <w:rPr>
          <w:rFonts w:hint="default"/>
          <w:lang w:val="en-US"/>
        </w:rPr>
        <w:t>/delete_topic</w:t>
      </w:r>
      <w:r>
        <w:rPr>
          <w:rFonts w:hint="default"/>
          <w:lang w:val="ru-RU"/>
        </w:rPr>
        <w:t>»</w:t>
      </w:r>
      <w:r>
        <w:rPr>
          <w:rFonts w:hint="default"/>
          <w:lang w:val="en-US"/>
        </w:rPr>
        <w:t xml:space="preserve"> </w:t>
      </w:r>
      <w:r>
        <w:rPr>
          <w:rFonts w:hint="default"/>
          <w:lang w:val="ru-RU"/>
        </w:rPr>
        <w:t>- данная команда должна вызывать ответное сообщение в чате с телеграм ботом, которое должно содержать просьбу для пользователя написать в чате с ботом телеграм тему для присылаемых новостей, которую нужно удалить из списка тем, которые были установлены ранее и список тем для присылаемых новостей пользователя. Данная команда должна обновлять для данного пользователя список тем, на которые пользователь будет получать новости с учётом исключённой выбранной темы пользователем. Выбранная тема для присылаемых новостей пишется пользователем с помощью клавиатуры в чате с телеграм ботом, после ответного сообщения команды «</w:t>
      </w:r>
      <w:r>
        <w:rPr>
          <w:rFonts w:hint="default"/>
          <w:lang w:val="en-US"/>
        </w:rPr>
        <w:t>/delete_topic</w:t>
      </w:r>
      <w:r>
        <w:rPr>
          <w:rFonts w:hint="default"/>
          <w:lang w:val="ru-RU"/>
        </w:rPr>
        <w:t>».</w:t>
      </w:r>
    </w:p>
    <w:p>
      <w:pPr>
        <w:pStyle w:val="41"/>
        <w:bidi w:val="0"/>
      </w:pPr>
      <w:r>
        <w:rPr>
          <w:rFonts w:hint="default"/>
          <w:lang w:val="ru-RU"/>
        </w:rPr>
        <w:t>Команда «</w:t>
      </w:r>
      <w:r>
        <w:rPr>
          <w:rFonts w:hint="default"/>
          <w:lang w:val="en-US"/>
        </w:rPr>
        <w:t>change_time</w:t>
      </w:r>
      <w:r>
        <w:rPr>
          <w:rFonts w:hint="default"/>
          <w:lang w:val="ru-RU"/>
        </w:rPr>
        <w:t>»</w:t>
      </w:r>
      <w:r>
        <w:rPr>
          <w:rFonts w:hint="default"/>
          <w:lang w:val="en-US"/>
        </w:rPr>
        <w:t xml:space="preserve"> </w:t>
      </w:r>
      <w:r>
        <w:rPr>
          <w:rFonts w:hint="default"/>
          <w:lang w:val="ru-RU"/>
        </w:rPr>
        <w:t xml:space="preserve">- данная команда должна вызывать ответное сообщение в чате с телеграм ботом, которое должно содержать просьбу для пользователя написать в чате с ботом телеграм промежуток времени для присылаемых новостей и текущий установленный временной промежуток. Промежуток указывается в формате «от-до», где «от» </w:t>
      </w:r>
      <w:r>
        <w:rPr>
          <w:rFonts w:hint="default"/>
          <w:lang w:val="en-US"/>
        </w:rPr>
        <w:t xml:space="preserve">- </w:t>
      </w:r>
      <w:r>
        <w:rPr>
          <w:rFonts w:hint="default"/>
          <w:lang w:val="ru-RU"/>
        </w:rPr>
        <w:t xml:space="preserve">это единица времени в часах от 0 до 23, «до» </w:t>
      </w:r>
      <w:r>
        <w:rPr>
          <w:rFonts w:hint="default"/>
          <w:lang w:val="en-US"/>
        </w:rPr>
        <w:t xml:space="preserve"> - </w:t>
      </w:r>
      <w:r>
        <w:rPr>
          <w:rFonts w:hint="default"/>
          <w:lang w:val="ru-RU"/>
        </w:rPr>
        <w:t>это единица времени в часах от 0 до 23, единица времени «до» указывается включительно. По умолчанию для каждого пользователя стоит временной промежуток «0-23». Данная команда должна менять временной промежуток на тот, что укажет пользователь в чате с телеграм ботом после ответного сообщения на команду «</w:t>
      </w:r>
      <w:r>
        <w:rPr>
          <w:rFonts w:hint="default"/>
          <w:lang w:val="en-US"/>
        </w:rPr>
        <w:t>change_time</w:t>
      </w:r>
      <w:r>
        <w:rPr>
          <w:rFonts w:hint="default"/>
          <w:lang w:val="ru-RU"/>
        </w:rPr>
        <w:t xml:space="preserve">» и вводится пользователем с помощью клавитуры в чате с телеграм ботом. </w:t>
      </w:r>
    </w:p>
    <w:p>
      <w:pPr>
        <w:pStyle w:val="39"/>
        <w:bidi w:val="0"/>
      </w:pPr>
      <w:r>
        <w:rPr>
          <w:lang w:val="ru-RU"/>
        </w:rPr>
        <w:t>Бот</w:t>
      </w:r>
      <w:r>
        <w:rPr>
          <w:rFonts w:hint="default"/>
          <w:lang w:val="ru-RU"/>
        </w:rPr>
        <w:t xml:space="preserve"> должен присылать новости пользователю в чате с ботом телеграм в виде текстовых сообщений в чате с ботом телеграм, частота присылаемых новостей должна зависеть от частоты появления новостей в источниках новостей с учетом выбранных тем пользователем.</w:t>
      </w:r>
    </w:p>
    <w:p>
      <w:pPr>
        <w:pStyle w:val="39"/>
        <w:bidi w:val="0"/>
      </w:pPr>
      <w:r>
        <w:rPr>
          <w:rFonts w:hint="default"/>
          <w:lang w:val="ru-RU"/>
        </w:rPr>
        <w:t>Бот должен отвечать на активацию пользователем посредством кнопки «ЗАПУСТИТЬ» ответным текстовым сообщением в чате с телеграм ботом, которое должно содержать краткое описанием бота и списком доступных команд с пояснением к каждой команде.</w:t>
      </w:r>
    </w:p>
    <w:p>
      <w:pPr>
        <w:pStyle w:val="39"/>
        <w:bidi w:val="0"/>
      </w:pPr>
      <w:r>
        <w:rPr>
          <w:rFonts w:hint="default"/>
          <w:lang w:val="ru-RU"/>
        </w:rPr>
        <w:t>Бот должен присылать текстовое сообщение в чате с ботом телеграм каждый раз, когда успешно изменена какая-либо настройка бота.</w:t>
      </w:r>
    </w:p>
    <w:p>
      <w:pPr>
        <w:pStyle w:val="4"/>
        <w:bidi w:val="0"/>
        <w:rPr>
          <w:rFonts w:hint="default"/>
          <w:lang w:val="ru-RU"/>
        </w:rPr>
      </w:pPr>
      <w:bookmarkStart w:id="10" w:name="_Toc25670"/>
      <w:r>
        <w:rPr>
          <w:rFonts w:hint="default"/>
          <w:lang w:val="ru-RU"/>
        </w:rPr>
        <w:t>Требования к организации входных данных</w:t>
      </w:r>
      <w:bookmarkEnd w:id="10"/>
    </w:p>
    <w:p>
      <w:pPr>
        <w:rPr>
          <w:rFonts w:hint="default"/>
          <w:lang w:val="ru-RU"/>
        </w:rPr>
      </w:pPr>
      <w:r>
        <w:rPr>
          <w:rFonts w:hint="default"/>
          <w:lang w:val="ru-RU"/>
        </w:rPr>
        <w:t>Входные данные представлены в виде заранее подготовленных текстовых команд, вводимых пользователем в чате с ботом в мессенджере Телеграм.</w:t>
      </w:r>
    </w:p>
    <w:p>
      <w:pPr>
        <w:pStyle w:val="4"/>
        <w:bidi w:val="0"/>
        <w:rPr>
          <w:rFonts w:hint="default"/>
          <w:lang w:val="ru-RU"/>
        </w:rPr>
      </w:pPr>
      <w:bookmarkStart w:id="11" w:name="_Toc28927"/>
      <w:r>
        <w:rPr>
          <w:rFonts w:hint="default"/>
          <w:lang w:val="ru-RU"/>
        </w:rPr>
        <w:t>Требования к организации выходных данных</w:t>
      </w:r>
      <w:bookmarkEnd w:id="11"/>
    </w:p>
    <w:p>
      <w:pPr>
        <w:rPr>
          <w:rFonts w:hint="default"/>
          <w:lang w:val="ru-RU"/>
        </w:rPr>
      </w:pPr>
      <w:r>
        <w:rPr>
          <w:rFonts w:hint="default"/>
          <w:lang w:val="ru-RU"/>
        </w:rPr>
        <w:t>Выходные данные должны представлять из себя сообщения в мессенджере Телеграм, в состав которых могут входить текстовая информация, изображения, которые используют формат, поддерживаемый в мессенджере Телеграм.</w:t>
      </w:r>
    </w:p>
    <w:p>
      <w:pPr>
        <w:pStyle w:val="3"/>
      </w:pPr>
      <w:bookmarkStart w:id="12" w:name="_Toc104921165"/>
      <w:bookmarkEnd w:id="12"/>
      <w:bookmarkStart w:id="13" w:name="_Toc24233"/>
      <w:r>
        <w:t>Требования к пользовательскому интерфейсу</w:t>
      </w:r>
      <w:bookmarkEnd w:id="13"/>
    </w:p>
    <w:p>
      <w:pPr>
        <w:rPr>
          <w:rFonts w:hint="default"/>
          <w:lang w:val="ru-RU"/>
        </w:rPr>
      </w:pPr>
      <w:r>
        <w:rPr>
          <w:lang w:val="ru-RU"/>
        </w:rPr>
        <w:t>Пользовательский</w:t>
      </w:r>
      <w:r>
        <w:rPr>
          <w:rFonts w:hint="default"/>
          <w:lang w:val="ru-RU"/>
        </w:rPr>
        <w:t xml:space="preserve"> интерфейс представляет из себя чат в мессенджере Телеграм актуальной версии, меню представлено в виде списка команд. Экранные формы представлены на рисунках 4.2.1, 4.2.2.</w:t>
      </w:r>
    </w:p>
    <w:p>
      <w:pPr>
        <w:rPr>
          <w:rFonts w:hint="default"/>
          <w:lang w:val="ru-RU"/>
        </w:rPr>
      </w:pPr>
      <w:r>
        <w:rPr>
          <w:rFonts w:hint="default"/>
          <w:lang w:val="ru-RU"/>
        </w:rPr>
        <w:br w:type="page"/>
      </w:r>
    </w:p>
    <w:p>
      <w:pPr>
        <w:pStyle w:val="18"/>
        <w:bidi w:val="0"/>
      </w:pPr>
      <w:r>
        <w:drawing>
          <wp:inline distT="0" distB="0" distL="114300" distR="114300">
            <wp:extent cx="2756535" cy="2893060"/>
            <wp:effectExtent l="0" t="0" r="1905" b="254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7"/>
                    <a:stretch>
                      <a:fillRect/>
                    </a:stretch>
                  </pic:blipFill>
                  <pic:spPr>
                    <a:xfrm>
                      <a:off x="0" y="0"/>
                      <a:ext cx="2756535" cy="2893060"/>
                    </a:xfrm>
                    <a:prstGeom prst="rect">
                      <a:avLst/>
                    </a:prstGeom>
                    <a:noFill/>
                    <a:ln>
                      <a:noFill/>
                    </a:ln>
                  </pic:spPr>
                </pic:pic>
              </a:graphicData>
            </a:graphic>
          </wp:inline>
        </w:drawing>
      </w:r>
    </w:p>
    <w:p>
      <w:pPr>
        <w:pStyle w:val="18"/>
        <w:bidi w:val="0"/>
        <w:rPr>
          <w:rFonts w:hint="default"/>
          <w:lang w:val="ru-RU"/>
        </w:rPr>
      </w:pPr>
      <w:r>
        <w:rPr>
          <w:lang w:val="ru-RU"/>
        </w:rPr>
        <w:t>Рисунок</w:t>
      </w:r>
      <w:r>
        <w:rPr>
          <w:rFonts w:hint="default"/>
          <w:lang w:val="ru-RU"/>
        </w:rPr>
        <w:t xml:space="preserve"> 4.2.1 - Макет пользовательского интерфейса</w:t>
      </w:r>
    </w:p>
    <w:p>
      <w:pPr>
        <w:jc w:val="center"/>
        <w:rPr>
          <w:rFonts w:hint="default"/>
          <w:lang w:val="ru-RU"/>
        </w:rPr>
      </w:pPr>
      <w:r>
        <w:drawing>
          <wp:inline distT="0" distB="0" distL="114300" distR="114300">
            <wp:extent cx="2846705" cy="2984500"/>
            <wp:effectExtent l="0" t="0" r="3175" b="254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8"/>
                    <a:stretch>
                      <a:fillRect/>
                    </a:stretch>
                  </pic:blipFill>
                  <pic:spPr>
                    <a:xfrm>
                      <a:off x="0" y="0"/>
                      <a:ext cx="2846705" cy="2984500"/>
                    </a:xfrm>
                    <a:prstGeom prst="rect">
                      <a:avLst/>
                    </a:prstGeom>
                    <a:noFill/>
                    <a:ln>
                      <a:noFill/>
                    </a:ln>
                  </pic:spPr>
                </pic:pic>
              </a:graphicData>
            </a:graphic>
          </wp:inline>
        </w:drawing>
      </w:r>
    </w:p>
    <w:p>
      <w:pPr>
        <w:pStyle w:val="18"/>
        <w:bidi w:val="0"/>
        <w:rPr>
          <w:rFonts w:hint="default"/>
          <w:lang w:val="ru-RU"/>
        </w:rPr>
      </w:pPr>
      <w:r>
        <w:rPr>
          <w:lang w:val="ru-RU"/>
        </w:rPr>
        <w:t>Рисунок</w:t>
      </w:r>
      <w:r>
        <w:rPr>
          <w:rFonts w:hint="default"/>
          <w:lang w:val="ru-RU"/>
        </w:rPr>
        <w:t xml:space="preserve"> 4.2.1 - Макет пользовательского интерфейса</w:t>
      </w:r>
    </w:p>
    <w:p>
      <w:pPr>
        <w:rPr>
          <w:rFonts w:hint="default"/>
          <w:lang w:val="ru-RU"/>
        </w:rPr>
      </w:pPr>
      <w:r>
        <w:rPr>
          <w:rFonts w:hint="default"/>
          <w:lang w:val="ru-RU"/>
        </w:rPr>
        <w:t>По нажатию на копку «Меню команд» появляется меню команд, с возможностью выполнить команду, путём нажатия на соответствующую команду.</w:t>
      </w:r>
    </w:p>
    <w:p>
      <w:pPr>
        <w:pStyle w:val="3"/>
      </w:pPr>
      <w:bookmarkStart w:id="14" w:name="_Toc21529"/>
      <w:r>
        <w:t xml:space="preserve">Требования к </w:t>
      </w:r>
      <w:r>
        <w:rPr>
          <w:lang w:val="ru-RU"/>
        </w:rPr>
        <w:t>надёжности</w:t>
      </w:r>
      <w:bookmarkEnd w:id="14"/>
    </w:p>
    <w:p>
      <w:pPr>
        <w:pStyle w:val="4"/>
      </w:pPr>
      <w:bookmarkStart w:id="15" w:name="_Toc2733"/>
      <w:r>
        <w:t>Требования к обеспечению надежного (устойчивого) функционирования программы</w:t>
      </w:r>
      <w:bookmarkEnd w:id="15"/>
    </w:p>
    <w:p>
      <w:pPr>
        <w:spacing w:before="100" w:beforeAutospacing="1"/>
        <w:rPr>
          <w:rFonts w:cs="Times New Roman"/>
          <w:szCs w:val="24"/>
        </w:rPr>
      </w:pPr>
      <w:r>
        <w:rPr>
          <w:rFonts w:cs="Times New Roman"/>
          <w:spacing w:val="2"/>
          <w:szCs w:val="24"/>
        </w:rPr>
        <w:t xml:space="preserve">Надежное (устойчивое) функционирование программы должно быть обеспечено </w:t>
      </w:r>
      <w:r>
        <w:rPr>
          <w:rFonts w:cs="Times New Roman"/>
          <w:szCs w:val="24"/>
        </w:rPr>
        <w:t>выполнением совокупности организационно-технических мероприятий, перечень которых приведен ниже:</w:t>
      </w:r>
    </w:p>
    <w:p>
      <w:pPr>
        <w:pStyle w:val="39"/>
      </w:pPr>
      <w:r>
        <w:t>организацией бесперебойного питания технических средств</w:t>
      </w:r>
      <w:r>
        <w:rPr>
          <w:rFonts w:hint="default"/>
          <w:lang w:val="ru-RU"/>
        </w:rPr>
        <w:t>, обеспечивающих функционирование программы</w:t>
      </w:r>
      <w:r>
        <w:t>.</w:t>
      </w:r>
    </w:p>
    <w:p>
      <w:pPr>
        <w:pStyle w:val="39"/>
      </w:pPr>
      <w:r>
        <w:t>осуществлением контроля входных данных.</w:t>
      </w:r>
    </w:p>
    <w:p>
      <w:pPr>
        <w:pStyle w:val="39"/>
        <w:rPr>
          <w:spacing w:val="-2"/>
        </w:rPr>
      </w:pPr>
      <w:r>
        <w:rPr>
          <w:spacing w:val="7"/>
        </w:rPr>
        <w:t xml:space="preserve">регулярным выполнением рекомендаций Министерства труда и социального </w:t>
      </w:r>
      <w:r>
        <w:rPr>
          <w:spacing w:val="2"/>
        </w:rPr>
        <w:t>развития РФ, изложенных в Постановлении от 23 июля 1998 г. «Об утверждении</w:t>
      </w:r>
      <w:r>
        <w:rPr>
          <w:spacing w:val="2"/>
        </w:rPr>
        <w:br w:type="textWrapping"/>
      </w:r>
      <w:r>
        <w:rPr>
          <w:spacing w:val="2"/>
        </w:rPr>
        <w:t>межотраслевых типовых норм времени на работы по сервисному обслуживанию</w:t>
      </w:r>
      <w:r>
        <w:rPr>
          <w:spacing w:val="2"/>
        </w:rPr>
        <w:br w:type="textWrapping"/>
      </w:r>
      <w:r>
        <w:rPr>
          <w:spacing w:val="-2"/>
        </w:rPr>
        <w:t>ПЭВМ и оргтехники и сопровождению программных средств».</w:t>
      </w:r>
    </w:p>
    <w:p>
      <w:pPr>
        <w:pStyle w:val="39"/>
      </w:pPr>
      <w:r>
        <w:t>Испытания программных средств на наличие компьютерных вирусов.</w:t>
      </w:r>
    </w:p>
    <w:p>
      <w:pPr>
        <w:pStyle w:val="4"/>
      </w:pPr>
      <w:bookmarkStart w:id="16" w:name="_Toc27574"/>
      <w:r>
        <w:t>Время восстановления программы после отказа</w:t>
      </w:r>
      <w:bookmarkEnd w:id="16"/>
    </w:p>
    <w:p>
      <w:r>
        <w:t xml:space="preserve">Время восстановления после отказа, вызванного сбоем электропитания технических </w:t>
      </w:r>
      <w:r>
        <w:rPr>
          <w:spacing w:val="15"/>
        </w:rPr>
        <w:t xml:space="preserve">средств </w:t>
      </w:r>
      <w:r>
        <w:t>(иными внешними факторами),</w:t>
      </w:r>
      <w:r>
        <w:rPr>
          <w:spacing w:val="15"/>
        </w:rPr>
        <w:t xml:space="preserve"> не </w:t>
      </w:r>
      <w:r>
        <w:t>фатальным сбоем</w:t>
      </w:r>
      <w:r>
        <w:rPr>
          <w:spacing w:val="15"/>
        </w:rPr>
        <w:t xml:space="preserve"> (</w:t>
      </w:r>
      <w:r>
        <w:t>не крахом</w:t>
      </w:r>
      <w:r>
        <w:rPr>
          <w:spacing w:val="15"/>
        </w:rPr>
        <w:t xml:space="preserve">) </w:t>
      </w:r>
      <w:r>
        <w:t>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pPr>
        <w:pStyle w:val="4"/>
      </w:pPr>
      <w:bookmarkStart w:id="17" w:name="_Toc7677"/>
      <w:r>
        <w:t>Отказ из-за некорректных действий оператора</w:t>
      </w:r>
      <w:bookmarkEnd w:id="17"/>
    </w:p>
    <w:p>
      <w:r>
        <w:t>Программа не должна непредвиденно прерывать свою работу. В ином случае потребуется перезапустить программу.</w:t>
      </w:r>
    </w:p>
    <w:p>
      <w:pPr>
        <w:pStyle w:val="3"/>
      </w:pPr>
      <w:bookmarkStart w:id="18" w:name="_Toc104921177"/>
      <w:bookmarkEnd w:id="18"/>
      <w:bookmarkStart w:id="19" w:name="_Toc7159"/>
      <w:r>
        <w:t>Требования по безопасности</w:t>
      </w:r>
      <w:bookmarkEnd w:id="19"/>
    </w:p>
    <w:p>
      <w:r>
        <w:t>Требования по безопасности в настоящей работе не предъявляются.</w:t>
      </w:r>
    </w:p>
    <w:p>
      <w:pPr>
        <w:pStyle w:val="4"/>
      </w:pPr>
      <w:bookmarkStart w:id="20" w:name="_Toc104921179"/>
      <w:bookmarkEnd w:id="20"/>
      <w:bookmarkStart w:id="21" w:name="_Toc104921180"/>
      <w:bookmarkEnd w:id="21"/>
      <w:bookmarkStart w:id="22" w:name="_Toc25805"/>
      <w:r>
        <w:t>Требования к эргономике и технической эстетике</w:t>
      </w:r>
      <w:bookmarkEnd w:id="22"/>
    </w:p>
    <w:p>
      <w:pPr>
        <w:rPr>
          <w:rFonts w:hint="default"/>
          <w:lang w:val="ru-RU"/>
        </w:rPr>
      </w:pPr>
      <w:r>
        <w:rPr>
          <w:lang w:val="ru-RU"/>
        </w:rPr>
        <w:t>Команды</w:t>
      </w:r>
      <w:r>
        <w:rPr>
          <w:rFonts w:hint="default"/>
          <w:lang w:val="ru-RU"/>
        </w:rPr>
        <w:t xml:space="preserve"> представленные пользователю должны содержать описание функции, которую выполняет соответствующая команда, также каждая команда должна сопровождаться ответным сообщением об успешности выполнении команды. </w:t>
      </w:r>
    </w:p>
    <w:p>
      <w:pPr>
        <w:pStyle w:val="3"/>
      </w:pPr>
      <w:bookmarkStart w:id="23" w:name="_Toc32364"/>
      <w:r>
        <w:t>Условия эксплуатации</w:t>
      </w:r>
      <w:bookmarkEnd w:id="23"/>
    </w:p>
    <w:p>
      <w:pPr>
        <w:pStyle w:val="4"/>
      </w:pPr>
      <w:bookmarkStart w:id="24" w:name="_Toc24537"/>
      <w:r>
        <w:t>Климатические условия эксплуатации</w:t>
      </w:r>
      <w:bookmarkEnd w:id="24"/>
    </w:p>
    <w:p>
      <w:r>
        <w:t>Требования к климатическим условиям эксплуатации соответствуют стандартным условиям бытовых помещений.</w:t>
      </w:r>
    </w:p>
    <w:p>
      <w:pPr>
        <w:pStyle w:val="4"/>
      </w:pPr>
      <w:bookmarkStart w:id="25" w:name="_Toc20652"/>
      <w:r>
        <w:t>Требования к видам обслуживания</w:t>
      </w:r>
      <w:bookmarkEnd w:id="25"/>
    </w:p>
    <w:p>
      <w:pPr>
        <w:spacing w:before="100" w:beforeAutospacing="1"/>
        <w:rPr>
          <w:rFonts w:cs="Times New Roman"/>
          <w:szCs w:val="24"/>
        </w:rPr>
      </w:pPr>
      <w:r>
        <w:rPr>
          <w:rFonts w:cs="Times New Roman"/>
          <w:szCs w:val="24"/>
        </w:rPr>
        <w:t>Специальное обслуживание программы не требуется.</w:t>
      </w:r>
    </w:p>
    <w:p>
      <w:pPr>
        <w:pStyle w:val="4"/>
      </w:pPr>
      <w:bookmarkStart w:id="26" w:name="_Toc7955"/>
      <w:r>
        <w:t>Требования к численности и квалификации персонала</w:t>
      </w:r>
      <w:bookmarkEnd w:id="26"/>
    </w:p>
    <w:p>
      <w:r>
        <w:t>Требования к численности и квалификации персонала и пользователей не предъявляется</w:t>
      </w:r>
    </w:p>
    <w:p>
      <w:pPr>
        <w:pStyle w:val="3"/>
        <w:spacing w:before="100" w:beforeAutospacing="1"/>
        <w:rPr>
          <w:szCs w:val="24"/>
        </w:rPr>
      </w:pPr>
      <w:bookmarkStart w:id="27" w:name="_Toc28841"/>
      <w:bookmarkStart w:id="28" w:name="_Toc74526629"/>
      <w:bookmarkStart w:id="29" w:name="_Toc100410595"/>
      <w:r>
        <w:rPr>
          <w:szCs w:val="24"/>
        </w:rPr>
        <w:t>Требования к составу и параметрам технических средств</w:t>
      </w:r>
      <w:bookmarkEnd w:id="27"/>
      <w:bookmarkEnd w:id="28"/>
      <w:bookmarkEnd w:id="29"/>
    </w:p>
    <w:p>
      <w:pPr>
        <w:rPr>
          <w:rFonts w:hint="default"/>
          <w:lang w:val="ru-RU"/>
        </w:rPr>
      </w:pPr>
      <w:r>
        <w:t>Разрабатываемый программный продукт должен исполняться</w:t>
      </w:r>
      <w:r>
        <w:rPr>
          <w:rFonts w:hint="default"/>
          <w:lang w:val="ru-RU"/>
        </w:rPr>
        <w:t xml:space="preserve"> на устройстве</w:t>
      </w:r>
      <w:r>
        <w:t xml:space="preserve">, удовлетворяющем </w:t>
      </w:r>
      <w:r>
        <w:rPr>
          <w:lang w:val="ru-RU"/>
        </w:rPr>
        <w:t>техническим</w:t>
      </w:r>
      <w:r>
        <w:rPr>
          <w:rFonts w:hint="default"/>
          <w:lang w:val="ru-RU"/>
        </w:rPr>
        <w:t xml:space="preserve"> требованиям мессенджера Телеграм.</w:t>
      </w:r>
    </w:p>
    <w:p>
      <w:pPr>
        <w:pStyle w:val="3"/>
        <w:spacing w:before="100" w:beforeAutospacing="1"/>
        <w:rPr>
          <w:szCs w:val="24"/>
        </w:rPr>
      </w:pPr>
      <w:bookmarkStart w:id="30" w:name="_Toc74526630"/>
      <w:bookmarkStart w:id="31" w:name="_Toc100410596"/>
      <w:bookmarkStart w:id="32" w:name="_Toc10033"/>
      <w:r>
        <w:t>Требования к информационной и программной совместимости</w:t>
      </w:r>
      <w:bookmarkEnd w:id="30"/>
      <w:bookmarkEnd w:id="31"/>
      <w:bookmarkEnd w:id="32"/>
    </w:p>
    <w:p>
      <w:pPr>
        <w:pStyle w:val="4"/>
        <w:spacing w:before="100" w:beforeAutospacing="1"/>
        <w:rPr>
          <w:szCs w:val="24"/>
        </w:rPr>
      </w:pPr>
      <w:bookmarkStart w:id="33" w:name="_Toc74526631"/>
      <w:bookmarkStart w:id="34" w:name="_Toc7339"/>
      <w:bookmarkStart w:id="35" w:name="_Toc68648931"/>
      <w:bookmarkStart w:id="36" w:name="_Toc100410597"/>
      <w:r>
        <w:rPr>
          <w:szCs w:val="24"/>
        </w:rPr>
        <w:t>Требования к информационным структурам и методам решения</w:t>
      </w:r>
      <w:bookmarkEnd w:id="33"/>
      <w:bookmarkEnd w:id="34"/>
      <w:bookmarkEnd w:id="35"/>
      <w:bookmarkEnd w:id="36"/>
    </w:p>
    <w:p>
      <w:r>
        <w:t xml:space="preserve">Требования к информационным структурам на входе и выходе, а также к методам решения не предъявляются. </w:t>
      </w:r>
    </w:p>
    <w:p>
      <w:pPr>
        <w:pStyle w:val="4"/>
        <w:spacing w:before="100" w:beforeAutospacing="1"/>
        <w:rPr>
          <w:szCs w:val="24"/>
        </w:rPr>
      </w:pPr>
      <w:bookmarkStart w:id="37" w:name="_Toc68648932"/>
      <w:bookmarkStart w:id="38" w:name="_Toc100410598"/>
      <w:bookmarkStart w:id="39" w:name="_Toc74526632"/>
      <w:bookmarkStart w:id="40" w:name="_Toc24632"/>
      <w:r>
        <w:rPr>
          <w:szCs w:val="24"/>
        </w:rPr>
        <w:t>Требования к исходным кодам и языкам программирования</w:t>
      </w:r>
      <w:bookmarkEnd w:id="37"/>
      <w:bookmarkEnd w:id="38"/>
      <w:bookmarkEnd w:id="39"/>
      <w:bookmarkEnd w:id="40"/>
    </w:p>
    <w:p>
      <w:pPr>
        <w:rPr>
          <w:rFonts w:hint="default"/>
          <w:lang w:val="ru-RU"/>
        </w:rPr>
      </w:pPr>
      <w:r>
        <w:t xml:space="preserve">Исходные коды программы должны быть реализованы на языке </w:t>
      </w:r>
      <w:r>
        <w:rPr>
          <w:lang w:val="en-US"/>
        </w:rPr>
        <w:t>Python</w:t>
      </w:r>
      <w:r>
        <w:t xml:space="preserve">. В качестве среды разработки используется </w:t>
      </w:r>
      <w:r>
        <w:rPr>
          <w:rFonts w:hint="default"/>
          <w:lang w:val="en-US"/>
        </w:rPr>
        <w:t>PyCharm Community Edition 2022.3.1</w:t>
      </w:r>
      <w:r>
        <w:rPr>
          <w:rFonts w:hint="default"/>
          <w:lang w:val="ru-RU"/>
        </w:rPr>
        <w:t>.</w:t>
      </w:r>
    </w:p>
    <w:p>
      <w:pPr>
        <w:pStyle w:val="4"/>
        <w:spacing w:before="100" w:beforeAutospacing="1"/>
        <w:rPr>
          <w:szCs w:val="24"/>
        </w:rPr>
      </w:pPr>
      <w:bookmarkStart w:id="41" w:name="_Toc7187"/>
      <w:bookmarkStart w:id="42" w:name="_Toc100410599"/>
      <w:bookmarkStart w:id="43" w:name="_Toc74526633"/>
      <w:bookmarkStart w:id="44" w:name="_Toc68648933"/>
      <w:r>
        <w:rPr>
          <w:szCs w:val="24"/>
        </w:rPr>
        <w:t>Требования к программным средствам, используемым программой</w:t>
      </w:r>
      <w:bookmarkEnd w:id="41"/>
      <w:bookmarkEnd w:id="42"/>
      <w:bookmarkEnd w:id="43"/>
      <w:bookmarkEnd w:id="44"/>
    </w:p>
    <w:p>
      <w:r>
        <w:t xml:space="preserve">Системные программные средства, используемые программой, должны быть представлены в виде операционной системы </w:t>
      </w:r>
      <w:r>
        <w:rPr>
          <w:lang w:val="ru-RU"/>
        </w:rPr>
        <w:t>поддерживаемой</w:t>
      </w:r>
      <w:r>
        <w:rPr>
          <w:rFonts w:hint="default"/>
          <w:lang w:val="ru-RU"/>
        </w:rPr>
        <w:t xml:space="preserve"> мессенджером Телеграм</w:t>
      </w:r>
      <w:r>
        <w:t>.</w:t>
      </w:r>
    </w:p>
    <w:p>
      <w:pPr>
        <w:pStyle w:val="4"/>
        <w:spacing w:before="100" w:beforeAutospacing="1"/>
        <w:rPr>
          <w:szCs w:val="24"/>
        </w:rPr>
      </w:pPr>
      <w:bookmarkStart w:id="45" w:name="_Toc100410600"/>
      <w:bookmarkStart w:id="46" w:name="_Toc74526634"/>
      <w:bookmarkStart w:id="47" w:name="_Toc68648934"/>
      <w:bookmarkStart w:id="48" w:name="_Toc15786"/>
      <w:r>
        <w:rPr>
          <w:szCs w:val="24"/>
        </w:rPr>
        <w:t>Требования к защите информации программы</w:t>
      </w:r>
      <w:bookmarkEnd w:id="45"/>
      <w:bookmarkEnd w:id="46"/>
      <w:bookmarkEnd w:id="47"/>
      <w:bookmarkEnd w:id="48"/>
    </w:p>
    <w:p>
      <w:r>
        <w:t>Требования к защите информации и программ не предъявляются.</w:t>
      </w:r>
    </w:p>
    <w:p>
      <w:pPr>
        <w:pStyle w:val="3"/>
        <w:spacing w:before="100" w:beforeAutospacing="1"/>
        <w:rPr>
          <w:szCs w:val="24"/>
        </w:rPr>
      </w:pPr>
      <w:bookmarkStart w:id="49" w:name="_Toc100410601"/>
      <w:bookmarkStart w:id="50" w:name="_Toc74526635"/>
      <w:bookmarkStart w:id="51" w:name="_Toc24412"/>
      <w:r>
        <w:t>Требования к маркировке и упаковке</w:t>
      </w:r>
      <w:bookmarkEnd w:id="49"/>
      <w:bookmarkEnd w:id="50"/>
      <w:bookmarkEnd w:id="51"/>
    </w:p>
    <w:p>
      <w:r>
        <w:t xml:space="preserve">Программа поставляется на внешнем носителе в виде программного изделия, где должны содержаться: программная документация, исполняемые файлы и прочие файлы, необходимые для работы программы. </w:t>
      </w:r>
    </w:p>
    <w:p>
      <w:r>
        <w:t>Специальных требований к маркировке и упаковке не предъявляется.</w:t>
      </w:r>
    </w:p>
    <w:p>
      <w:pPr>
        <w:pStyle w:val="3"/>
      </w:pPr>
      <w:bookmarkStart w:id="52" w:name="_Toc5397"/>
      <w:r>
        <w:t>Требования к стандартизации и унификации</w:t>
      </w:r>
      <w:bookmarkEnd w:id="52"/>
    </w:p>
    <w:p>
      <w:r>
        <w:t>Разрабатываемой системой могут использоваться следующие версии программного обеспечения и библиотек:</w:t>
      </w:r>
    </w:p>
    <w:p>
      <w:pPr>
        <w:pStyle w:val="39"/>
      </w:pPr>
      <w:r>
        <w:rPr>
          <w:rFonts w:hint="default"/>
          <w:lang w:val="en-US"/>
        </w:rPr>
        <w:t>Aiogram 3.0.1</w:t>
      </w:r>
      <w:r>
        <w:t>;</w:t>
      </w:r>
    </w:p>
    <w:p>
      <w:pPr>
        <w:pStyle w:val="39"/>
      </w:pPr>
      <w:r>
        <w:rPr>
          <w:lang w:val="en-US"/>
        </w:rPr>
        <w:t>Python 3.</w:t>
      </w:r>
      <w:r>
        <w:rPr>
          <w:rFonts w:hint="default"/>
          <w:lang w:val="en-US"/>
        </w:rPr>
        <w:t>11.1</w:t>
      </w:r>
      <w:r>
        <w:t>.</w:t>
      </w:r>
    </w:p>
    <w:p>
      <w:pPr>
        <w:pStyle w:val="3"/>
        <w:spacing w:before="100" w:beforeAutospacing="1"/>
        <w:rPr>
          <w:szCs w:val="24"/>
        </w:rPr>
      </w:pPr>
      <w:bookmarkStart w:id="53" w:name="_Toc22766"/>
      <w:bookmarkStart w:id="54" w:name="_Toc100410603"/>
      <w:bookmarkStart w:id="55" w:name="_Toc74526637"/>
      <w:r>
        <w:t>Специальные требования</w:t>
      </w:r>
      <w:bookmarkEnd w:id="53"/>
      <w:bookmarkEnd w:id="54"/>
      <w:bookmarkEnd w:id="55"/>
    </w:p>
    <w:p>
      <w:r>
        <w:t>Специальные требования к программе не предъявляются.</w:t>
      </w:r>
    </w:p>
    <w:p>
      <w:pPr>
        <w:pStyle w:val="2"/>
      </w:pPr>
      <w:bookmarkStart w:id="56" w:name="_Toc32264"/>
      <w:r>
        <w:t>Перечень, состав и содержание работ по созданию автоматизированной системы</w:t>
      </w:r>
      <w:bookmarkEnd w:id="56"/>
    </w:p>
    <w:p>
      <w:pPr>
        <w:pStyle w:val="3"/>
        <w:spacing w:before="100" w:beforeAutospacing="1"/>
        <w:rPr>
          <w:szCs w:val="24"/>
        </w:rPr>
      </w:pPr>
      <w:bookmarkStart w:id="57" w:name="_Toc68648944"/>
      <w:bookmarkStart w:id="58" w:name="_Toc74526644"/>
      <w:bookmarkStart w:id="59" w:name="_Toc100410610"/>
      <w:bookmarkStart w:id="60" w:name="_Toc7615"/>
      <w:r>
        <w:rPr>
          <w:szCs w:val="24"/>
        </w:rPr>
        <w:t>Стадии разработки</w:t>
      </w:r>
      <w:bookmarkEnd w:id="57"/>
      <w:bookmarkEnd w:id="58"/>
      <w:bookmarkEnd w:id="59"/>
      <w:bookmarkEnd w:id="60"/>
    </w:p>
    <w:p>
      <w:pPr>
        <w:spacing w:before="100" w:beforeAutospacing="1"/>
        <w:rPr>
          <w:rFonts w:cs="Times New Roman"/>
          <w:szCs w:val="24"/>
        </w:rPr>
      </w:pPr>
      <w:r>
        <w:rPr>
          <w:rFonts w:cs="Times New Roman"/>
          <w:szCs w:val="24"/>
        </w:rPr>
        <w:t>Разработка должна быть проведена в пять стадий:</w:t>
      </w:r>
    </w:p>
    <w:p>
      <w:pPr>
        <w:pStyle w:val="39"/>
        <w:ind w:left="1571" w:hanging="360"/>
        <w:rPr>
          <w:rFonts w:cs="Times New Roman"/>
          <w:szCs w:val="24"/>
        </w:rPr>
      </w:pPr>
      <w:r>
        <w:rPr>
          <w:rFonts w:cs="Times New Roman"/>
          <w:szCs w:val="24"/>
        </w:rPr>
        <w:t>разработка технического задания;</w:t>
      </w:r>
    </w:p>
    <w:p>
      <w:pPr>
        <w:pStyle w:val="39"/>
        <w:ind w:left="1571" w:hanging="360"/>
        <w:rPr>
          <w:rFonts w:cs="Times New Roman"/>
          <w:spacing w:val="2"/>
          <w:szCs w:val="24"/>
        </w:rPr>
      </w:pPr>
      <w:r>
        <w:rPr>
          <w:rFonts w:cs="Times New Roman"/>
          <w:spacing w:val="2"/>
          <w:szCs w:val="24"/>
        </w:rPr>
        <w:t>рабочее проектирование;</w:t>
      </w:r>
    </w:p>
    <w:p>
      <w:pPr>
        <w:pStyle w:val="39"/>
        <w:ind w:left="1571" w:hanging="360"/>
        <w:rPr>
          <w:rFonts w:cs="Times New Roman"/>
          <w:spacing w:val="2"/>
          <w:szCs w:val="24"/>
        </w:rPr>
      </w:pPr>
      <w:r>
        <w:rPr>
          <w:rFonts w:cs="Times New Roman"/>
          <w:spacing w:val="2"/>
          <w:szCs w:val="24"/>
        </w:rPr>
        <w:t>реализация;</w:t>
      </w:r>
    </w:p>
    <w:p>
      <w:pPr>
        <w:pStyle w:val="39"/>
        <w:ind w:left="1571" w:hanging="360"/>
        <w:rPr>
          <w:rFonts w:cs="Times New Roman"/>
          <w:spacing w:val="2"/>
          <w:szCs w:val="24"/>
        </w:rPr>
      </w:pPr>
      <w:r>
        <w:rPr>
          <w:rFonts w:cs="Times New Roman"/>
          <w:spacing w:val="2"/>
          <w:szCs w:val="24"/>
        </w:rPr>
        <w:t>разработка эксплуатационной документации;</w:t>
      </w:r>
    </w:p>
    <w:p>
      <w:pPr>
        <w:pStyle w:val="39"/>
        <w:ind w:left="1571" w:hanging="360"/>
        <w:rPr>
          <w:rFonts w:cs="Times New Roman"/>
          <w:spacing w:val="2"/>
          <w:szCs w:val="24"/>
        </w:rPr>
      </w:pPr>
      <w:r>
        <w:rPr>
          <w:rFonts w:cs="Times New Roman"/>
          <w:spacing w:val="2"/>
          <w:szCs w:val="24"/>
        </w:rPr>
        <w:t>внедрение.</w:t>
      </w:r>
    </w:p>
    <w:p>
      <w:pPr>
        <w:pStyle w:val="3"/>
        <w:spacing w:before="100" w:beforeAutospacing="1"/>
        <w:rPr>
          <w:szCs w:val="24"/>
        </w:rPr>
      </w:pPr>
      <w:bookmarkStart w:id="61" w:name="_Toc74526645"/>
      <w:bookmarkStart w:id="62" w:name="_Toc100410611"/>
      <w:bookmarkStart w:id="63" w:name="_Toc68648945"/>
      <w:bookmarkStart w:id="64" w:name="_Toc11960"/>
      <w:r>
        <w:rPr>
          <w:szCs w:val="24"/>
        </w:rPr>
        <w:t>Этапы разработки</w:t>
      </w:r>
      <w:bookmarkEnd w:id="61"/>
      <w:bookmarkEnd w:id="62"/>
      <w:bookmarkEnd w:id="63"/>
      <w:r>
        <w:rPr>
          <w:szCs w:val="24"/>
        </w:rPr>
        <w:t xml:space="preserve"> и содержание работ</w:t>
      </w:r>
      <w:bookmarkEnd w:id="64"/>
    </w:p>
    <w:p>
      <w:r>
        <w:t xml:space="preserve">Этапы разработки содержание работ представлены в Таблице </w:t>
      </w:r>
      <w:r>
        <w:rPr>
          <w:rFonts w:hint="default"/>
          <w:lang w:val="ru-RU"/>
        </w:rPr>
        <w:t>5</w:t>
      </w:r>
      <w:r>
        <w:t>.2.1.</w:t>
      </w:r>
    </w:p>
    <w:p>
      <w:pPr>
        <w:pStyle w:val="55"/>
      </w:pPr>
      <w:r>
        <w:t xml:space="preserve">Таблица </w:t>
      </w:r>
      <w:r>
        <w:rPr>
          <w:rFonts w:hint="default"/>
          <w:lang w:val="ru-RU"/>
        </w:rPr>
        <w:t>5</w:t>
      </w:r>
      <w:r>
        <w:t>.2.1 – Этапы разработки</w:t>
      </w:r>
    </w:p>
    <w:tbl>
      <w:tblPr>
        <w:tblStyle w:val="29"/>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984"/>
        <w:gridCol w:w="2410"/>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Этапы</w:t>
            </w:r>
          </w:p>
        </w:tc>
        <w:tc>
          <w:tcPr>
            <w:tcW w:w="1984" w:type="dxa"/>
          </w:tcPr>
          <w:p>
            <w:pPr>
              <w:pStyle w:val="51"/>
            </w:pPr>
            <w:r>
              <w:t>Наименование этапа</w:t>
            </w:r>
          </w:p>
        </w:tc>
        <w:tc>
          <w:tcPr>
            <w:tcW w:w="2410" w:type="dxa"/>
          </w:tcPr>
          <w:p>
            <w:pPr>
              <w:pStyle w:val="51"/>
            </w:pPr>
            <w:r>
              <w:t>Состав работ</w:t>
            </w:r>
          </w:p>
        </w:tc>
        <w:tc>
          <w:tcPr>
            <w:tcW w:w="2239" w:type="dxa"/>
          </w:tcPr>
          <w:p>
            <w:pPr>
              <w:pStyle w:val="51"/>
            </w:pPr>
            <w:r>
              <w:t>результаты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1</w:t>
            </w:r>
          </w:p>
        </w:tc>
        <w:tc>
          <w:tcPr>
            <w:tcW w:w="1984" w:type="dxa"/>
          </w:tcPr>
          <w:p>
            <w:pPr>
              <w:pStyle w:val="51"/>
            </w:pPr>
            <w:r>
              <w:t xml:space="preserve">Разработка технического задания </w:t>
            </w:r>
          </w:p>
        </w:tc>
        <w:tc>
          <w:tcPr>
            <w:tcW w:w="2410" w:type="dxa"/>
          </w:tcPr>
          <w:p>
            <w:pPr>
              <w:pStyle w:val="51"/>
            </w:pPr>
            <w:r>
              <w:t>Написание пунктов технического задания согласно принятым стандартам</w:t>
            </w:r>
          </w:p>
        </w:tc>
        <w:tc>
          <w:tcPr>
            <w:tcW w:w="2239" w:type="dxa"/>
          </w:tcPr>
          <w:p>
            <w:pPr>
              <w:pStyle w:val="51"/>
            </w:pPr>
            <w:r>
              <w:t>Техническое задание разработано согласно принятым стандартам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2</w:t>
            </w:r>
          </w:p>
        </w:tc>
        <w:tc>
          <w:tcPr>
            <w:tcW w:w="1984" w:type="dxa"/>
          </w:tcPr>
          <w:p>
            <w:pPr>
              <w:pStyle w:val="51"/>
            </w:pPr>
            <w:r>
              <w:t>Утверждение технического задания</w:t>
            </w:r>
          </w:p>
        </w:tc>
        <w:tc>
          <w:tcPr>
            <w:tcW w:w="2410" w:type="dxa"/>
          </w:tcPr>
          <w:p>
            <w:pPr>
              <w:pStyle w:val="51"/>
            </w:pPr>
            <w:r>
              <w:t>Согласование с заказчиком технического задания</w:t>
            </w:r>
          </w:p>
        </w:tc>
        <w:tc>
          <w:tcPr>
            <w:tcW w:w="2239" w:type="dxa"/>
          </w:tcPr>
          <w:p>
            <w:pPr>
              <w:pStyle w:val="51"/>
            </w:pPr>
            <w:r>
              <w:t>Техническое задание согласовано с заказчиком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3</w:t>
            </w:r>
          </w:p>
        </w:tc>
        <w:tc>
          <w:tcPr>
            <w:tcW w:w="1984" w:type="dxa"/>
          </w:tcPr>
          <w:p>
            <w:pPr>
              <w:pStyle w:val="51"/>
            </w:pPr>
            <w:r>
              <w:t>Настройка рабочего окружения</w:t>
            </w:r>
          </w:p>
        </w:tc>
        <w:tc>
          <w:tcPr>
            <w:tcW w:w="2410" w:type="dxa"/>
          </w:tcPr>
          <w:p>
            <w:pPr>
              <w:pStyle w:val="51"/>
            </w:pPr>
            <w:r>
              <w:t>Установка необходимых программ, программных компонентов, библиотек и их настройка</w:t>
            </w:r>
          </w:p>
        </w:tc>
        <w:tc>
          <w:tcPr>
            <w:tcW w:w="2239" w:type="dxa"/>
          </w:tcPr>
          <w:p>
            <w:pPr>
              <w:pStyle w:val="51"/>
            </w:pPr>
            <w:r>
              <w:t>Установлены необходимые программные средства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4</w:t>
            </w:r>
          </w:p>
        </w:tc>
        <w:tc>
          <w:tcPr>
            <w:tcW w:w="1984" w:type="dxa"/>
          </w:tcPr>
          <w:p>
            <w:pPr>
              <w:pStyle w:val="51"/>
            </w:pPr>
            <w:r>
              <w:t>Проектирование</w:t>
            </w:r>
          </w:p>
        </w:tc>
        <w:tc>
          <w:tcPr>
            <w:tcW w:w="2410" w:type="dxa"/>
          </w:tcPr>
          <w:p>
            <w:pPr>
              <w:pStyle w:val="51"/>
            </w:pPr>
            <w:r>
              <w:t>Разработка алгоритмов, структуры, логики, интерфейсных решений</w:t>
            </w:r>
          </w:p>
        </w:tc>
        <w:tc>
          <w:tcPr>
            <w:tcW w:w="2239" w:type="dxa"/>
          </w:tcPr>
          <w:p>
            <w:pPr>
              <w:pStyle w:val="51"/>
            </w:pPr>
            <w:r>
              <w:t>Алгоритмы и структура программы, интерфейсные решения разработаны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5</w:t>
            </w:r>
          </w:p>
        </w:tc>
        <w:tc>
          <w:tcPr>
            <w:tcW w:w="1984" w:type="dxa"/>
          </w:tcPr>
          <w:p>
            <w:pPr>
              <w:pStyle w:val="51"/>
            </w:pPr>
            <w:r>
              <w:t>Написание кода программы</w:t>
            </w:r>
          </w:p>
        </w:tc>
        <w:tc>
          <w:tcPr>
            <w:tcW w:w="2410" w:type="dxa"/>
          </w:tcPr>
          <w:p>
            <w:pPr>
              <w:pStyle w:val="51"/>
            </w:pPr>
            <w:r>
              <w:t>Реализация в коде разработанных алгоритмов</w:t>
            </w:r>
          </w:p>
        </w:tc>
        <w:tc>
          <w:tcPr>
            <w:tcW w:w="2239" w:type="dxa"/>
          </w:tcPr>
          <w:p>
            <w:pPr>
              <w:pStyle w:val="51"/>
            </w:pPr>
            <w:r>
              <w:t>Разработан исходный код программного продукта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6</w:t>
            </w:r>
          </w:p>
        </w:tc>
        <w:tc>
          <w:tcPr>
            <w:tcW w:w="1984" w:type="dxa"/>
          </w:tcPr>
          <w:p>
            <w:pPr>
              <w:pStyle w:val="51"/>
            </w:pPr>
            <w:r>
              <w:t>Тестирование программы</w:t>
            </w:r>
          </w:p>
        </w:tc>
        <w:tc>
          <w:tcPr>
            <w:tcW w:w="2410" w:type="dxa"/>
          </w:tcPr>
          <w:p>
            <w:pPr>
              <w:pStyle w:val="51"/>
            </w:pPr>
            <w:r>
              <w:t>разработка системы тестирования и оценивания работоспособности программы и проведение данных тестов на готовом программном продукте.</w:t>
            </w:r>
          </w:p>
          <w:p>
            <w:pPr>
              <w:pStyle w:val="51"/>
            </w:pPr>
          </w:p>
        </w:tc>
        <w:tc>
          <w:tcPr>
            <w:tcW w:w="2239" w:type="dxa"/>
          </w:tcPr>
          <w:p>
            <w:pPr>
              <w:pStyle w:val="51"/>
            </w:pPr>
            <w:r>
              <w:t>Программа прошла все контрольные тесты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7</w:t>
            </w:r>
          </w:p>
        </w:tc>
        <w:tc>
          <w:tcPr>
            <w:tcW w:w="1984" w:type="dxa"/>
          </w:tcPr>
          <w:p>
            <w:pPr>
              <w:pStyle w:val="51"/>
            </w:pPr>
            <w:r>
              <w:t>Составление руководства пользователя</w:t>
            </w:r>
          </w:p>
        </w:tc>
        <w:tc>
          <w:tcPr>
            <w:tcW w:w="2410" w:type="dxa"/>
          </w:tcPr>
          <w:p>
            <w:pPr>
              <w:pStyle w:val="51"/>
            </w:pPr>
            <w:r>
              <w:t>Составление правил и рекомендаций по использованию программного продукта</w:t>
            </w:r>
          </w:p>
        </w:tc>
        <w:tc>
          <w:tcPr>
            <w:tcW w:w="2239" w:type="dxa"/>
          </w:tcPr>
          <w:p>
            <w:pPr>
              <w:pStyle w:val="51"/>
            </w:pPr>
            <w:r>
              <w:t>Руководство пользователя разработано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pStyle w:val="51"/>
            </w:pPr>
            <w:r>
              <w:t>8</w:t>
            </w:r>
          </w:p>
        </w:tc>
        <w:tc>
          <w:tcPr>
            <w:tcW w:w="1984" w:type="dxa"/>
          </w:tcPr>
          <w:p>
            <w:pPr>
              <w:pStyle w:val="51"/>
            </w:pPr>
            <w:r>
              <w:t>Передача готового продукта заказчику</w:t>
            </w:r>
          </w:p>
        </w:tc>
        <w:tc>
          <w:tcPr>
            <w:tcW w:w="2410" w:type="dxa"/>
          </w:tcPr>
          <w:p>
            <w:pPr>
              <w:pStyle w:val="51"/>
            </w:pPr>
            <w:r>
              <w:t>Презентация готового продукта и передача заказчику</w:t>
            </w:r>
          </w:p>
        </w:tc>
        <w:tc>
          <w:tcPr>
            <w:tcW w:w="2239" w:type="dxa"/>
          </w:tcPr>
          <w:p>
            <w:pPr>
              <w:pStyle w:val="51"/>
            </w:pPr>
            <w:r>
              <w:t>Продукт передан заказчику</w:t>
            </w:r>
          </w:p>
        </w:tc>
      </w:tr>
    </w:tbl>
    <w:p>
      <w:pPr>
        <w:ind w:firstLine="0"/>
      </w:pPr>
    </w:p>
    <w:p>
      <w:pPr>
        <w:pStyle w:val="3"/>
      </w:pPr>
      <w:bookmarkStart w:id="65" w:name="_Toc5087"/>
      <w:r>
        <w:t>Требования к документации</w:t>
      </w:r>
      <w:bookmarkEnd w:id="65"/>
    </w:p>
    <w:p>
      <w:r>
        <w:t>Документация должна включать:</w:t>
      </w:r>
    </w:p>
    <w:p>
      <w:pPr>
        <w:pStyle w:val="39"/>
      </w:pPr>
      <w:r>
        <w:t>Техническое задание;</w:t>
      </w:r>
    </w:p>
    <w:p>
      <w:pPr>
        <w:pStyle w:val="39"/>
      </w:pPr>
      <w:r>
        <w:t>Методика тестирования;</w:t>
      </w:r>
    </w:p>
    <w:p>
      <w:pPr>
        <w:pStyle w:val="39"/>
      </w:pPr>
      <w:r>
        <w:t>Руководство пользователя;</w:t>
      </w:r>
    </w:p>
    <w:p>
      <w:pPr>
        <w:pStyle w:val="39"/>
      </w:pPr>
      <w:r>
        <w:rPr>
          <w:rStyle w:val="69"/>
          <w:color w:val="000000"/>
          <w:shd w:val="clear" w:color="auto" w:fill="FFFFFF"/>
        </w:rPr>
        <w:t>Отчет по Учебной практике (Пояснительная записка).</w:t>
      </w:r>
    </w:p>
    <w:p>
      <w:pPr>
        <w:pStyle w:val="39"/>
        <w:numPr>
          <w:ilvl w:val="0"/>
          <w:numId w:val="0"/>
        </w:numPr>
        <w:ind w:left="851"/>
      </w:pPr>
    </w:p>
    <w:p/>
    <w:p/>
    <w:p>
      <w:pPr>
        <w:pStyle w:val="2"/>
        <w:spacing w:before="100" w:beforeAutospacing="1"/>
        <w:rPr>
          <w:szCs w:val="24"/>
        </w:rPr>
      </w:pPr>
      <w:bookmarkStart w:id="66" w:name="_Toc100410605"/>
      <w:bookmarkStart w:id="67" w:name="_Toc8933"/>
      <w:bookmarkStart w:id="68" w:name="_Toc74526639"/>
      <w:r>
        <w:t>Технико-экономические показатели</w:t>
      </w:r>
      <w:bookmarkEnd w:id="66"/>
      <w:bookmarkEnd w:id="67"/>
      <w:bookmarkEnd w:id="68"/>
    </w:p>
    <w:p>
      <w:pPr>
        <w:pStyle w:val="3"/>
        <w:spacing w:before="100" w:beforeAutospacing="1"/>
        <w:rPr>
          <w:szCs w:val="24"/>
        </w:rPr>
      </w:pPr>
      <w:bookmarkStart w:id="69" w:name="_Toc100410606"/>
      <w:bookmarkStart w:id="70" w:name="_Toc68648940"/>
      <w:bookmarkStart w:id="71" w:name="_Toc26195"/>
      <w:bookmarkStart w:id="72" w:name="_Toc74526640"/>
      <w:r>
        <w:rPr>
          <w:szCs w:val="24"/>
        </w:rPr>
        <w:t>Экономическая эффективность</w:t>
      </w:r>
      <w:bookmarkEnd w:id="69"/>
      <w:bookmarkEnd w:id="70"/>
      <w:bookmarkEnd w:id="71"/>
      <w:bookmarkEnd w:id="72"/>
    </w:p>
    <w:p>
      <w:pPr>
        <w:spacing w:before="100" w:beforeAutospacing="1"/>
        <w:rPr>
          <w:rFonts w:cs="Times New Roman"/>
          <w:szCs w:val="24"/>
        </w:rPr>
      </w:pPr>
      <w:r>
        <w:rPr>
          <w:rFonts w:cs="Times New Roman"/>
          <w:szCs w:val="24"/>
        </w:rPr>
        <w:t>Ориентировочная экономическая эффективность не рассчитывается.</w:t>
      </w:r>
    </w:p>
    <w:p>
      <w:pPr>
        <w:pStyle w:val="3"/>
        <w:spacing w:before="100" w:beforeAutospacing="1"/>
        <w:rPr>
          <w:szCs w:val="24"/>
        </w:rPr>
      </w:pPr>
      <w:bookmarkStart w:id="73" w:name="_Toc68648941"/>
      <w:bookmarkStart w:id="74" w:name="_Toc100410607"/>
      <w:bookmarkStart w:id="75" w:name="_Toc74526641"/>
      <w:bookmarkStart w:id="76" w:name="_Toc1719"/>
      <w:r>
        <w:rPr>
          <w:szCs w:val="24"/>
        </w:rPr>
        <w:t>Предполагаемая годовая потребность</w:t>
      </w:r>
      <w:bookmarkEnd w:id="73"/>
      <w:bookmarkEnd w:id="74"/>
      <w:bookmarkEnd w:id="75"/>
      <w:bookmarkEnd w:id="76"/>
    </w:p>
    <w:p>
      <w:pPr>
        <w:spacing w:before="100" w:beforeAutospacing="1"/>
        <w:rPr>
          <w:rFonts w:cs="Times New Roman"/>
          <w:spacing w:val="4"/>
          <w:szCs w:val="24"/>
        </w:rPr>
      </w:pPr>
      <w:r>
        <w:rPr>
          <w:rFonts w:cs="Times New Roman"/>
          <w:szCs w:val="24"/>
        </w:rPr>
        <w:t xml:space="preserve">Предполагаемое число использования программы в год – круглосуточная работа программы на </w:t>
      </w:r>
      <w:r>
        <w:rPr>
          <w:rFonts w:cs="Times New Roman"/>
          <w:spacing w:val="4"/>
          <w:szCs w:val="24"/>
        </w:rPr>
        <w:t xml:space="preserve">одном рабочем месте. </w:t>
      </w:r>
    </w:p>
    <w:p>
      <w:pPr>
        <w:pStyle w:val="3"/>
        <w:spacing w:before="100" w:beforeAutospacing="1"/>
        <w:rPr>
          <w:szCs w:val="24"/>
        </w:rPr>
      </w:pPr>
      <w:bookmarkStart w:id="77" w:name="_Toc68648942"/>
      <w:bookmarkStart w:id="78" w:name="_Toc74526642"/>
      <w:bookmarkStart w:id="79" w:name="_Toc28917"/>
      <w:bookmarkStart w:id="80" w:name="_Toc100410608"/>
      <w:r>
        <w:rPr>
          <w:szCs w:val="24"/>
        </w:rPr>
        <w:t>Экономические преимущества разработки</w:t>
      </w:r>
      <w:bookmarkEnd w:id="77"/>
      <w:bookmarkEnd w:id="78"/>
      <w:bookmarkEnd w:id="79"/>
      <w:bookmarkEnd w:id="80"/>
    </w:p>
    <w:p>
      <w:pPr>
        <w:spacing w:before="100" w:beforeAutospacing="1"/>
        <w:rPr>
          <w:rFonts w:cs="Times New Roman"/>
          <w:szCs w:val="24"/>
        </w:rPr>
      </w:pPr>
      <w:r>
        <w:rPr>
          <w:rFonts w:cs="Times New Roman"/>
          <w:szCs w:val="24"/>
        </w:rPr>
        <w:t>Экономические преимущества разработки не рассчитываются.</w:t>
      </w:r>
    </w:p>
    <w:p>
      <w:pPr>
        <w:pStyle w:val="2"/>
        <w:spacing w:before="100" w:beforeAutospacing="1"/>
        <w:rPr>
          <w:szCs w:val="24"/>
        </w:rPr>
      </w:pPr>
      <w:bookmarkStart w:id="81" w:name="_Toc100410613"/>
      <w:bookmarkStart w:id="82" w:name="_Toc28073"/>
      <w:bookmarkStart w:id="83" w:name="_Toc74526647"/>
      <w:r>
        <w:t>Порядок контроля и приемки</w:t>
      </w:r>
      <w:bookmarkEnd w:id="81"/>
      <w:bookmarkEnd w:id="82"/>
      <w:bookmarkEnd w:id="83"/>
    </w:p>
    <w:p>
      <w:pPr>
        <w:pStyle w:val="3"/>
        <w:spacing w:before="100" w:beforeAutospacing="1"/>
        <w:rPr>
          <w:szCs w:val="24"/>
        </w:rPr>
      </w:pPr>
      <w:bookmarkStart w:id="84" w:name="_Toc11318"/>
      <w:bookmarkStart w:id="85" w:name="_Toc74526648"/>
      <w:bookmarkStart w:id="86" w:name="_Toc68648949"/>
      <w:bookmarkStart w:id="87" w:name="_Toc100410614"/>
      <w:r>
        <w:rPr>
          <w:szCs w:val="24"/>
        </w:rPr>
        <w:t>Виды испытаний</w:t>
      </w:r>
      <w:bookmarkEnd w:id="84"/>
      <w:bookmarkEnd w:id="85"/>
      <w:bookmarkEnd w:id="86"/>
      <w:bookmarkEnd w:id="87"/>
    </w:p>
    <w:p>
      <w:r>
        <w:t>Приемо-сдаточные испытания программы должны проводиться согласно разработанной и согласованной «Программы и методики испытаний».</w:t>
      </w:r>
    </w:p>
    <w:p>
      <w:r>
        <w:t>Во время испытаний проверить работу программу по следующим позициям:</w:t>
      </w:r>
    </w:p>
    <w:p>
      <w:pPr>
        <w:pStyle w:val="39"/>
      </w:pPr>
      <w:r>
        <w:t>Набор функциональных тестов</w:t>
      </w:r>
      <w:r>
        <w:rPr>
          <w:rFonts w:hint="default"/>
          <w:lang w:val="ru-RU"/>
        </w:rPr>
        <w:t>;</w:t>
      </w:r>
    </w:p>
    <w:p>
      <w:pPr>
        <w:pStyle w:val="39"/>
      </w:pPr>
      <w:r>
        <w:t>Корректное функционирование заданных в техническом задании функций</w:t>
      </w:r>
      <w:r>
        <w:rPr>
          <w:rFonts w:hint="default"/>
          <w:lang w:val="ru-RU"/>
        </w:rPr>
        <w:t>;</w:t>
      </w:r>
    </w:p>
    <w:p>
      <w:pPr>
        <w:pStyle w:val="39"/>
      </w:pPr>
      <w:r>
        <w:t xml:space="preserve">Возможность функционирования на </w:t>
      </w:r>
      <w:r>
        <w:rPr>
          <w:lang w:val="ru-RU"/>
        </w:rPr>
        <w:t>устройствах</w:t>
      </w:r>
      <w:r>
        <w:t xml:space="preserve"> с указанными минимальными системными требованиями</w:t>
      </w:r>
      <w:r>
        <w:rPr>
          <w:rFonts w:hint="default"/>
          <w:lang w:val="ru-RU"/>
        </w:rPr>
        <w:t>.</w:t>
      </w:r>
    </w:p>
    <w:p>
      <w:pPr>
        <w:pStyle w:val="3"/>
        <w:spacing w:before="100" w:beforeAutospacing="1"/>
        <w:rPr>
          <w:szCs w:val="24"/>
        </w:rPr>
      </w:pPr>
      <w:bookmarkStart w:id="88" w:name="_Toc24004"/>
      <w:bookmarkStart w:id="89" w:name="_Toc100410615"/>
      <w:bookmarkStart w:id="90" w:name="_Toc68648950"/>
      <w:bookmarkStart w:id="91" w:name="_Toc74526649"/>
      <w:r>
        <w:rPr>
          <w:szCs w:val="24"/>
        </w:rPr>
        <w:t>Общие требования</w:t>
      </w:r>
      <w:bookmarkEnd w:id="88"/>
      <w:bookmarkEnd w:id="89"/>
      <w:bookmarkEnd w:id="90"/>
      <w:bookmarkEnd w:id="91"/>
    </w:p>
    <w:p>
      <w:pPr>
        <w:rPr>
          <w:rFonts w:hint="default"/>
          <w:lang w:val="ru-RU"/>
        </w:rPr>
      </w:pPr>
      <w:r>
        <w:t>Испытания проводятся согласно Программе и Методике Испытаний комиссией, включающей представителей заказчика</w:t>
      </w:r>
      <w:r>
        <w:rPr>
          <w:rFonts w:hint="default"/>
          <w:lang w:val="ru-RU"/>
        </w:rPr>
        <w:t>.</w:t>
      </w:r>
    </w:p>
    <w:p>
      <w:r>
        <w:t>Комиссии должны быть предъявлены эксплуатационные документы, программа и доклад. Оценка результатов осуществляется комиссией коллегиально.</w:t>
      </w:r>
    </w:p>
    <w:p>
      <w:pPr>
        <w:spacing w:before="100" w:beforeAutospacing="1"/>
        <w:rPr>
          <w:rFonts w:cs="Times New Roman"/>
          <w:szCs w:val="24"/>
        </w:rPr>
      </w:pPr>
    </w:p>
    <w:sectPr>
      <w:headerReference r:id="rId5" w:type="default"/>
      <w:pgSz w:w="11906" w:h="16838"/>
      <w:pgMar w:top="1134" w:right="567" w:bottom="1134" w:left="1134" w:header="708" w:footer="708" w:gutter="0"/>
      <w:pgNumType w:start="1"/>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jc w:val="center"/>
      <w:rPr>
        <w:rStyle w:val="16"/>
        <w:lang w:val="en-US"/>
      </w:rPr>
    </w:pPr>
    <w:r>
      <w:rPr>
        <w:rStyle w:val="16"/>
      </w:rPr>
      <w:fldChar w:fldCharType="begin"/>
    </w:r>
    <w:r>
      <w:rPr>
        <w:rStyle w:val="16"/>
      </w:rPr>
      <w:instrText xml:space="preserve"> PAGE </w:instrText>
    </w:r>
    <w:r>
      <w:rPr>
        <w:rStyle w:val="16"/>
      </w:rPr>
      <w:fldChar w:fldCharType="separate"/>
    </w:r>
    <w:r>
      <w:rPr>
        <w:rStyle w:val="16"/>
      </w:rPr>
      <w:t>6</w:t>
    </w:r>
    <w:r>
      <w:rPr>
        <w:rStyle w:val="16"/>
      </w:rPr>
      <w:fldChar w:fldCharType="end"/>
    </w:r>
  </w:p>
  <w:p>
    <w:pPr>
      <w:pStyle w:val="22"/>
      <w:ind w:firstLine="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7"/>
      <w:lvlText w:val=""/>
      <w:lvlJc w:val="left"/>
      <w:pPr>
        <w:ind w:left="1211" w:hanging="360"/>
      </w:pPr>
      <w:rPr>
        <w:rFonts w:hint="default" w:ascii="Symbol" w:hAnsi="Symbol"/>
      </w:rPr>
    </w:lvl>
  </w:abstractNum>
  <w:abstractNum w:abstractNumId="1">
    <w:nsid w:val="19E7744A"/>
    <w:multiLevelType w:val="multilevel"/>
    <w:tmpl w:val="19E7744A"/>
    <w:lvl w:ilvl="0" w:tentative="0">
      <w:start w:val="1"/>
      <w:numFmt w:val="decimal"/>
      <w:pStyle w:val="43"/>
      <w:lvlText w:val="%1)"/>
      <w:lvlJc w:val="left"/>
      <w:pPr>
        <w:ind w:left="1211" w:hanging="360"/>
      </w:p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2">
    <w:nsid w:val="1AD47E7A"/>
    <w:multiLevelType w:val="multilevel"/>
    <w:tmpl w:val="1AD47E7A"/>
    <w:lvl w:ilvl="0" w:tentative="0">
      <w:start w:val="1"/>
      <w:numFmt w:val="decimal"/>
      <w:pStyle w:val="2"/>
      <w:lvlText w:val="%1"/>
      <w:lvlJc w:val="left"/>
      <w:pPr>
        <w:ind w:left="432" w:hanging="432"/>
      </w:pPr>
    </w:lvl>
    <w:lvl w:ilvl="1" w:tentative="0">
      <w:start w:val="1"/>
      <w:numFmt w:val="decimal"/>
      <w:pStyle w:val="3"/>
      <w:lvlText w:val="%1.%2"/>
      <w:lvlJc w:val="left"/>
      <w:pPr>
        <w:ind w:left="1286" w:hanging="576"/>
      </w:pPr>
      <w:rPr>
        <w:rFonts w:ascii="Times New Roman" w:hAnsi="Times New Roman"/>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ind w:left="1713"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2AE07DDF"/>
    <w:multiLevelType w:val="multilevel"/>
    <w:tmpl w:val="2AE07DDF"/>
    <w:lvl w:ilvl="0" w:tentative="0">
      <w:start w:val="1"/>
      <w:numFmt w:val="bullet"/>
      <w:pStyle w:val="39"/>
      <w:lvlText w:val=""/>
      <w:lvlJc w:val="left"/>
      <w:pPr>
        <w:ind w:left="645" w:hanging="360"/>
      </w:pPr>
      <w:rPr>
        <w:rFonts w:hint="default" w:ascii="Symbol" w:hAnsi="Symbol"/>
      </w:rPr>
    </w:lvl>
    <w:lvl w:ilvl="1" w:tentative="0">
      <w:start w:val="1"/>
      <w:numFmt w:val="bullet"/>
      <w:lvlText w:val=""/>
      <w:lvlJc w:val="left"/>
      <w:pPr>
        <w:ind w:left="1016" w:hanging="360"/>
      </w:pPr>
      <w:rPr>
        <w:rFonts w:hint="default" w:ascii="Symbol" w:hAnsi="Symbol"/>
      </w:rPr>
    </w:lvl>
    <w:lvl w:ilvl="2" w:tentative="0">
      <w:start w:val="1"/>
      <w:numFmt w:val="bullet"/>
      <w:lvlText w:val=""/>
      <w:lvlJc w:val="left"/>
      <w:pPr>
        <w:ind w:left="1736" w:hanging="360"/>
      </w:pPr>
      <w:rPr>
        <w:rFonts w:hint="default" w:ascii="Wingdings" w:hAnsi="Wingdings"/>
      </w:rPr>
    </w:lvl>
    <w:lvl w:ilvl="3" w:tentative="0">
      <w:start w:val="1"/>
      <w:numFmt w:val="bullet"/>
      <w:lvlText w:val=""/>
      <w:lvlJc w:val="left"/>
      <w:pPr>
        <w:ind w:left="2456" w:hanging="360"/>
      </w:pPr>
      <w:rPr>
        <w:rFonts w:hint="default" w:ascii="Symbol" w:hAnsi="Symbol"/>
      </w:rPr>
    </w:lvl>
    <w:lvl w:ilvl="4" w:tentative="0">
      <w:start w:val="1"/>
      <w:numFmt w:val="bullet"/>
      <w:lvlText w:val="o"/>
      <w:lvlJc w:val="left"/>
      <w:pPr>
        <w:ind w:left="3176" w:hanging="360"/>
      </w:pPr>
      <w:rPr>
        <w:rFonts w:hint="default" w:ascii="Courier New" w:hAnsi="Courier New" w:cs="Courier New"/>
      </w:rPr>
    </w:lvl>
    <w:lvl w:ilvl="5" w:tentative="0">
      <w:start w:val="1"/>
      <w:numFmt w:val="bullet"/>
      <w:lvlText w:val=""/>
      <w:lvlJc w:val="left"/>
      <w:pPr>
        <w:ind w:left="3896" w:hanging="360"/>
      </w:pPr>
      <w:rPr>
        <w:rFonts w:hint="default" w:ascii="Wingdings" w:hAnsi="Wingdings"/>
      </w:rPr>
    </w:lvl>
    <w:lvl w:ilvl="6" w:tentative="0">
      <w:start w:val="1"/>
      <w:numFmt w:val="bullet"/>
      <w:lvlText w:val=""/>
      <w:lvlJc w:val="left"/>
      <w:pPr>
        <w:ind w:left="4616" w:hanging="360"/>
      </w:pPr>
      <w:rPr>
        <w:rFonts w:hint="default" w:ascii="Symbol" w:hAnsi="Symbol"/>
      </w:rPr>
    </w:lvl>
    <w:lvl w:ilvl="7" w:tentative="0">
      <w:start w:val="1"/>
      <w:numFmt w:val="bullet"/>
      <w:lvlText w:val="o"/>
      <w:lvlJc w:val="left"/>
      <w:pPr>
        <w:ind w:left="5336" w:hanging="360"/>
      </w:pPr>
      <w:rPr>
        <w:rFonts w:hint="default" w:ascii="Courier New" w:hAnsi="Courier New" w:cs="Courier New"/>
      </w:rPr>
    </w:lvl>
    <w:lvl w:ilvl="8" w:tentative="0">
      <w:start w:val="1"/>
      <w:numFmt w:val="bullet"/>
      <w:lvlText w:val=""/>
      <w:lvlJc w:val="left"/>
      <w:pPr>
        <w:ind w:left="6056" w:hanging="360"/>
      </w:pPr>
      <w:rPr>
        <w:rFonts w:hint="default" w:ascii="Wingdings" w:hAnsi="Wingdings"/>
      </w:rPr>
    </w:lvl>
  </w:abstractNum>
  <w:abstractNum w:abstractNumId="4">
    <w:nsid w:val="312E6BA4"/>
    <w:multiLevelType w:val="multilevel"/>
    <w:tmpl w:val="312E6BA4"/>
    <w:lvl w:ilvl="0" w:tentative="0">
      <w:start w:val="1"/>
      <w:numFmt w:val="russianUpper"/>
      <w:pStyle w:val="53"/>
      <w:lvlText w:val="Приложение %1."/>
      <w:lvlJc w:val="left"/>
      <w:pPr>
        <w:ind w:left="5607" w:hanging="360"/>
      </w:pPr>
      <w:rPr>
        <w:rFonts w:hint="default"/>
      </w:rPr>
    </w:lvl>
    <w:lvl w:ilvl="1" w:tentative="0">
      <w:start w:val="1"/>
      <w:numFmt w:val="lowerLetter"/>
      <w:lvlText w:val="%2."/>
      <w:lvlJc w:val="left"/>
      <w:pPr>
        <w:ind w:left="3142" w:hanging="360"/>
      </w:pPr>
    </w:lvl>
    <w:lvl w:ilvl="2" w:tentative="0">
      <w:start w:val="1"/>
      <w:numFmt w:val="lowerRoman"/>
      <w:lvlText w:val="%3."/>
      <w:lvlJc w:val="right"/>
      <w:pPr>
        <w:ind w:left="3862" w:hanging="180"/>
      </w:pPr>
    </w:lvl>
    <w:lvl w:ilvl="3" w:tentative="0">
      <w:start w:val="1"/>
      <w:numFmt w:val="decimal"/>
      <w:lvlText w:val="%4."/>
      <w:lvlJc w:val="left"/>
      <w:pPr>
        <w:ind w:left="4582" w:hanging="360"/>
      </w:pPr>
    </w:lvl>
    <w:lvl w:ilvl="4" w:tentative="0">
      <w:start w:val="1"/>
      <w:numFmt w:val="lowerLetter"/>
      <w:lvlText w:val="%5."/>
      <w:lvlJc w:val="left"/>
      <w:pPr>
        <w:ind w:left="5302" w:hanging="360"/>
      </w:pPr>
    </w:lvl>
    <w:lvl w:ilvl="5" w:tentative="0">
      <w:start w:val="1"/>
      <w:numFmt w:val="lowerRoman"/>
      <w:lvlText w:val="%6."/>
      <w:lvlJc w:val="right"/>
      <w:pPr>
        <w:ind w:left="6022" w:hanging="180"/>
      </w:pPr>
    </w:lvl>
    <w:lvl w:ilvl="6" w:tentative="0">
      <w:start w:val="1"/>
      <w:numFmt w:val="decimal"/>
      <w:lvlText w:val="%7."/>
      <w:lvlJc w:val="left"/>
      <w:pPr>
        <w:ind w:left="6742" w:hanging="360"/>
      </w:pPr>
    </w:lvl>
    <w:lvl w:ilvl="7" w:tentative="0">
      <w:start w:val="1"/>
      <w:numFmt w:val="lowerLetter"/>
      <w:lvlText w:val="%8."/>
      <w:lvlJc w:val="left"/>
      <w:pPr>
        <w:ind w:left="7462" w:hanging="360"/>
      </w:pPr>
    </w:lvl>
    <w:lvl w:ilvl="8" w:tentative="0">
      <w:start w:val="1"/>
      <w:numFmt w:val="lowerRoman"/>
      <w:lvlText w:val="%9."/>
      <w:lvlJc w:val="right"/>
      <w:pPr>
        <w:ind w:left="8182"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attachedTemplate r:id="rId1"/>
  <w:documentProtection w:enforcement="0"/>
  <w:defaultTabStop w:val="2126"/>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26"/>
    <w:rsid w:val="0000190E"/>
    <w:rsid w:val="000036D9"/>
    <w:rsid w:val="00003AF1"/>
    <w:rsid w:val="000053BB"/>
    <w:rsid w:val="00015480"/>
    <w:rsid w:val="00015CAC"/>
    <w:rsid w:val="000170A4"/>
    <w:rsid w:val="00020AD4"/>
    <w:rsid w:val="00020C2C"/>
    <w:rsid w:val="00024473"/>
    <w:rsid w:val="0002580E"/>
    <w:rsid w:val="0002626D"/>
    <w:rsid w:val="00031CE6"/>
    <w:rsid w:val="00032359"/>
    <w:rsid w:val="00033833"/>
    <w:rsid w:val="00035A26"/>
    <w:rsid w:val="00037B3E"/>
    <w:rsid w:val="00040450"/>
    <w:rsid w:val="00040D1E"/>
    <w:rsid w:val="00041A48"/>
    <w:rsid w:val="00042F16"/>
    <w:rsid w:val="0004336A"/>
    <w:rsid w:val="00044093"/>
    <w:rsid w:val="00046056"/>
    <w:rsid w:val="00051403"/>
    <w:rsid w:val="00053647"/>
    <w:rsid w:val="0005745E"/>
    <w:rsid w:val="00061F64"/>
    <w:rsid w:val="00063442"/>
    <w:rsid w:val="00066F6D"/>
    <w:rsid w:val="000734BC"/>
    <w:rsid w:val="0007400F"/>
    <w:rsid w:val="0008146F"/>
    <w:rsid w:val="00083D65"/>
    <w:rsid w:val="000934BA"/>
    <w:rsid w:val="00094729"/>
    <w:rsid w:val="00096EC7"/>
    <w:rsid w:val="000979CF"/>
    <w:rsid w:val="000A21BB"/>
    <w:rsid w:val="000A537A"/>
    <w:rsid w:val="000B12A5"/>
    <w:rsid w:val="000B1786"/>
    <w:rsid w:val="000B4D6D"/>
    <w:rsid w:val="000C0C5D"/>
    <w:rsid w:val="000C2A5F"/>
    <w:rsid w:val="000C3AF3"/>
    <w:rsid w:val="000C4E72"/>
    <w:rsid w:val="000C7B86"/>
    <w:rsid w:val="000C7DE5"/>
    <w:rsid w:val="000D3006"/>
    <w:rsid w:val="000D38ED"/>
    <w:rsid w:val="000D3A15"/>
    <w:rsid w:val="000D4472"/>
    <w:rsid w:val="000D7187"/>
    <w:rsid w:val="000E2DE0"/>
    <w:rsid w:val="000E6490"/>
    <w:rsid w:val="00104146"/>
    <w:rsid w:val="001078AE"/>
    <w:rsid w:val="00112100"/>
    <w:rsid w:val="0011316B"/>
    <w:rsid w:val="001157C8"/>
    <w:rsid w:val="00116AD8"/>
    <w:rsid w:val="001223A9"/>
    <w:rsid w:val="001238DC"/>
    <w:rsid w:val="00126144"/>
    <w:rsid w:val="001275E2"/>
    <w:rsid w:val="00130423"/>
    <w:rsid w:val="00130864"/>
    <w:rsid w:val="0013162A"/>
    <w:rsid w:val="0013287A"/>
    <w:rsid w:val="0013394A"/>
    <w:rsid w:val="001448AD"/>
    <w:rsid w:val="00150617"/>
    <w:rsid w:val="00150915"/>
    <w:rsid w:val="001532A5"/>
    <w:rsid w:val="00154465"/>
    <w:rsid w:val="001550C3"/>
    <w:rsid w:val="00155A8D"/>
    <w:rsid w:val="0016119C"/>
    <w:rsid w:val="00161426"/>
    <w:rsid w:val="001673EC"/>
    <w:rsid w:val="00171BCE"/>
    <w:rsid w:val="00172159"/>
    <w:rsid w:val="00172DBA"/>
    <w:rsid w:val="0018343A"/>
    <w:rsid w:val="0019044F"/>
    <w:rsid w:val="00194AF2"/>
    <w:rsid w:val="00195C20"/>
    <w:rsid w:val="001A12C2"/>
    <w:rsid w:val="001A18CF"/>
    <w:rsid w:val="001A50A1"/>
    <w:rsid w:val="001A663C"/>
    <w:rsid w:val="001B065B"/>
    <w:rsid w:val="001B2C92"/>
    <w:rsid w:val="001B3C9B"/>
    <w:rsid w:val="001B419D"/>
    <w:rsid w:val="001B5C4F"/>
    <w:rsid w:val="001B794F"/>
    <w:rsid w:val="001D35DA"/>
    <w:rsid w:val="001D3F3A"/>
    <w:rsid w:val="001E3423"/>
    <w:rsid w:val="001F2A18"/>
    <w:rsid w:val="001F3C1A"/>
    <w:rsid w:val="001F429A"/>
    <w:rsid w:val="001F5597"/>
    <w:rsid w:val="001F5E9C"/>
    <w:rsid w:val="002011B0"/>
    <w:rsid w:val="00201509"/>
    <w:rsid w:val="002024C0"/>
    <w:rsid w:val="00211B53"/>
    <w:rsid w:val="00230A3E"/>
    <w:rsid w:val="0023221D"/>
    <w:rsid w:val="00234403"/>
    <w:rsid w:val="00234BD7"/>
    <w:rsid w:val="002404A4"/>
    <w:rsid w:val="00241C37"/>
    <w:rsid w:val="00244671"/>
    <w:rsid w:val="00244AD0"/>
    <w:rsid w:val="002469D0"/>
    <w:rsid w:val="002502BF"/>
    <w:rsid w:val="00251B12"/>
    <w:rsid w:val="00254713"/>
    <w:rsid w:val="00263185"/>
    <w:rsid w:val="0026423B"/>
    <w:rsid w:val="002677D9"/>
    <w:rsid w:val="00270C38"/>
    <w:rsid w:val="0027350B"/>
    <w:rsid w:val="00276CAB"/>
    <w:rsid w:val="00281050"/>
    <w:rsid w:val="0028266B"/>
    <w:rsid w:val="0028289F"/>
    <w:rsid w:val="00283E8F"/>
    <w:rsid w:val="0028403D"/>
    <w:rsid w:val="00286487"/>
    <w:rsid w:val="00286538"/>
    <w:rsid w:val="00287E94"/>
    <w:rsid w:val="00292B29"/>
    <w:rsid w:val="002952BC"/>
    <w:rsid w:val="00296BBF"/>
    <w:rsid w:val="00296EF7"/>
    <w:rsid w:val="002A32F4"/>
    <w:rsid w:val="002A514A"/>
    <w:rsid w:val="002A56D9"/>
    <w:rsid w:val="002A637A"/>
    <w:rsid w:val="002B6435"/>
    <w:rsid w:val="002C1982"/>
    <w:rsid w:val="002C7712"/>
    <w:rsid w:val="002D24F3"/>
    <w:rsid w:val="002D354A"/>
    <w:rsid w:val="002D5B25"/>
    <w:rsid w:val="002D5ED0"/>
    <w:rsid w:val="002D6086"/>
    <w:rsid w:val="002E28E9"/>
    <w:rsid w:val="002E2BAE"/>
    <w:rsid w:val="002F15DD"/>
    <w:rsid w:val="00303DC8"/>
    <w:rsid w:val="003104BE"/>
    <w:rsid w:val="00311E97"/>
    <w:rsid w:val="00312254"/>
    <w:rsid w:val="00312F95"/>
    <w:rsid w:val="003174DB"/>
    <w:rsid w:val="00317BF7"/>
    <w:rsid w:val="0032279F"/>
    <w:rsid w:val="00323F6E"/>
    <w:rsid w:val="003248B8"/>
    <w:rsid w:val="00326605"/>
    <w:rsid w:val="0032715E"/>
    <w:rsid w:val="0033007C"/>
    <w:rsid w:val="0033627B"/>
    <w:rsid w:val="00342964"/>
    <w:rsid w:val="003460E6"/>
    <w:rsid w:val="00347678"/>
    <w:rsid w:val="00350180"/>
    <w:rsid w:val="003506DF"/>
    <w:rsid w:val="00351631"/>
    <w:rsid w:val="003517DD"/>
    <w:rsid w:val="003552A3"/>
    <w:rsid w:val="00363B9A"/>
    <w:rsid w:val="00364D74"/>
    <w:rsid w:val="00370436"/>
    <w:rsid w:val="003711B3"/>
    <w:rsid w:val="00372C9E"/>
    <w:rsid w:val="00374B47"/>
    <w:rsid w:val="00374EF9"/>
    <w:rsid w:val="0037545D"/>
    <w:rsid w:val="00380D25"/>
    <w:rsid w:val="003839B8"/>
    <w:rsid w:val="00386099"/>
    <w:rsid w:val="00386F3E"/>
    <w:rsid w:val="00387E10"/>
    <w:rsid w:val="00390EAB"/>
    <w:rsid w:val="0039119F"/>
    <w:rsid w:val="00393F45"/>
    <w:rsid w:val="0039522A"/>
    <w:rsid w:val="0039742E"/>
    <w:rsid w:val="00397496"/>
    <w:rsid w:val="003A2119"/>
    <w:rsid w:val="003A28DD"/>
    <w:rsid w:val="003A4E95"/>
    <w:rsid w:val="003A6078"/>
    <w:rsid w:val="003A6A95"/>
    <w:rsid w:val="003A70A5"/>
    <w:rsid w:val="003B7A2D"/>
    <w:rsid w:val="003C2810"/>
    <w:rsid w:val="003D1DC4"/>
    <w:rsid w:val="003D3E93"/>
    <w:rsid w:val="003D3FAF"/>
    <w:rsid w:val="003D5A5C"/>
    <w:rsid w:val="003D61D2"/>
    <w:rsid w:val="003E0217"/>
    <w:rsid w:val="003E09BF"/>
    <w:rsid w:val="003E1A1B"/>
    <w:rsid w:val="003E22A5"/>
    <w:rsid w:val="003E34EC"/>
    <w:rsid w:val="003E3B91"/>
    <w:rsid w:val="003E58AE"/>
    <w:rsid w:val="003E6587"/>
    <w:rsid w:val="003E72CD"/>
    <w:rsid w:val="003F3F0D"/>
    <w:rsid w:val="003F485F"/>
    <w:rsid w:val="003F5FFF"/>
    <w:rsid w:val="00406435"/>
    <w:rsid w:val="00410843"/>
    <w:rsid w:val="00412E47"/>
    <w:rsid w:val="00420CBF"/>
    <w:rsid w:val="0042515A"/>
    <w:rsid w:val="004269D1"/>
    <w:rsid w:val="004347A5"/>
    <w:rsid w:val="00435305"/>
    <w:rsid w:val="00437D44"/>
    <w:rsid w:val="00442256"/>
    <w:rsid w:val="0044387A"/>
    <w:rsid w:val="00444E72"/>
    <w:rsid w:val="00447629"/>
    <w:rsid w:val="00451E07"/>
    <w:rsid w:val="00452472"/>
    <w:rsid w:val="00453963"/>
    <w:rsid w:val="00455229"/>
    <w:rsid w:val="00455936"/>
    <w:rsid w:val="0045599D"/>
    <w:rsid w:val="004605D9"/>
    <w:rsid w:val="00462529"/>
    <w:rsid w:val="00462A15"/>
    <w:rsid w:val="004633F8"/>
    <w:rsid w:val="004677DC"/>
    <w:rsid w:val="00471FE2"/>
    <w:rsid w:val="00472A19"/>
    <w:rsid w:val="00475669"/>
    <w:rsid w:val="00475A10"/>
    <w:rsid w:val="00475D2C"/>
    <w:rsid w:val="004764BC"/>
    <w:rsid w:val="004767CD"/>
    <w:rsid w:val="00477484"/>
    <w:rsid w:val="0047755E"/>
    <w:rsid w:val="004804AC"/>
    <w:rsid w:val="0048416D"/>
    <w:rsid w:val="00490CFC"/>
    <w:rsid w:val="0049547F"/>
    <w:rsid w:val="004A333E"/>
    <w:rsid w:val="004A34C3"/>
    <w:rsid w:val="004A459E"/>
    <w:rsid w:val="004A7A41"/>
    <w:rsid w:val="004B0C8E"/>
    <w:rsid w:val="004B0F88"/>
    <w:rsid w:val="004B19B3"/>
    <w:rsid w:val="004B5948"/>
    <w:rsid w:val="004B7636"/>
    <w:rsid w:val="004B7DBF"/>
    <w:rsid w:val="004C5524"/>
    <w:rsid w:val="004C7C88"/>
    <w:rsid w:val="004D158E"/>
    <w:rsid w:val="004D1E99"/>
    <w:rsid w:val="004E1A65"/>
    <w:rsid w:val="004E3D76"/>
    <w:rsid w:val="004E64E5"/>
    <w:rsid w:val="004E7F74"/>
    <w:rsid w:val="004F4D49"/>
    <w:rsid w:val="005008C8"/>
    <w:rsid w:val="005017B0"/>
    <w:rsid w:val="00503505"/>
    <w:rsid w:val="00503FEC"/>
    <w:rsid w:val="005040DD"/>
    <w:rsid w:val="00512B60"/>
    <w:rsid w:val="00512CA0"/>
    <w:rsid w:val="00514790"/>
    <w:rsid w:val="00514894"/>
    <w:rsid w:val="00514CFD"/>
    <w:rsid w:val="00515808"/>
    <w:rsid w:val="005225B4"/>
    <w:rsid w:val="00522C31"/>
    <w:rsid w:val="00524056"/>
    <w:rsid w:val="00525538"/>
    <w:rsid w:val="00530053"/>
    <w:rsid w:val="00531E80"/>
    <w:rsid w:val="005327D9"/>
    <w:rsid w:val="005343A0"/>
    <w:rsid w:val="005343B2"/>
    <w:rsid w:val="00537CC2"/>
    <w:rsid w:val="00541DD4"/>
    <w:rsid w:val="00544282"/>
    <w:rsid w:val="00544617"/>
    <w:rsid w:val="00545600"/>
    <w:rsid w:val="00547395"/>
    <w:rsid w:val="005524E9"/>
    <w:rsid w:val="00554344"/>
    <w:rsid w:val="00555E69"/>
    <w:rsid w:val="00556F45"/>
    <w:rsid w:val="0056079D"/>
    <w:rsid w:val="00561F8C"/>
    <w:rsid w:val="005631BF"/>
    <w:rsid w:val="0057368E"/>
    <w:rsid w:val="0057389A"/>
    <w:rsid w:val="00574FA4"/>
    <w:rsid w:val="00576138"/>
    <w:rsid w:val="005764B1"/>
    <w:rsid w:val="00577BC3"/>
    <w:rsid w:val="00584E3E"/>
    <w:rsid w:val="0058502A"/>
    <w:rsid w:val="005972E7"/>
    <w:rsid w:val="005A188B"/>
    <w:rsid w:val="005A4E60"/>
    <w:rsid w:val="005B3410"/>
    <w:rsid w:val="005B41EB"/>
    <w:rsid w:val="005B5089"/>
    <w:rsid w:val="005C04AC"/>
    <w:rsid w:val="005D0ED1"/>
    <w:rsid w:val="005D1D9F"/>
    <w:rsid w:val="005D4ECA"/>
    <w:rsid w:val="005E1BC7"/>
    <w:rsid w:val="005E2281"/>
    <w:rsid w:val="005E73E2"/>
    <w:rsid w:val="005E7941"/>
    <w:rsid w:val="005F040C"/>
    <w:rsid w:val="005F0877"/>
    <w:rsid w:val="005F0B98"/>
    <w:rsid w:val="005F3252"/>
    <w:rsid w:val="005F6981"/>
    <w:rsid w:val="006007E9"/>
    <w:rsid w:val="00600DB0"/>
    <w:rsid w:val="006030ED"/>
    <w:rsid w:val="006040A4"/>
    <w:rsid w:val="00606C43"/>
    <w:rsid w:val="00620630"/>
    <w:rsid w:val="006252D8"/>
    <w:rsid w:val="0062534D"/>
    <w:rsid w:val="006267F9"/>
    <w:rsid w:val="00627BC1"/>
    <w:rsid w:val="006324C6"/>
    <w:rsid w:val="00636E3B"/>
    <w:rsid w:val="006374EA"/>
    <w:rsid w:val="006403B5"/>
    <w:rsid w:val="00642FB9"/>
    <w:rsid w:val="0064643E"/>
    <w:rsid w:val="0065611A"/>
    <w:rsid w:val="00660E87"/>
    <w:rsid w:val="00661775"/>
    <w:rsid w:val="006638C9"/>
    <w:rsid w:val="006652DC"/>
    <w:rsid w:val="006675C5"/>
    <w:rsid w:val="006718E5"/>
    <w:rsid w:val="00671923"/>
    <w:rsid w:val="00676EE2"/>
    <w:rsid w:val="006A3648"/>
    <w:rsid w:val="006A4AC2"/>
    <w:rsid w:val="006A4E6C"/>
    <w:rsid w:val="006A534C"/>
    <w:rsid w:val="006A5DFD"/>
    <w:rsid w:val="006B1AB0"/>
    <w:rsid w:val="006B3678"/>
    <w:rsid w:val="006B3B9F"/>
    <w:rsid w:val="006B6261"/>
    <w:rsid w:val="006C3210"/>
    <w:rsid w:val="006D2F47"/>
    <w:rsid w:val="006D422E"/>
    <w:rsid w:val="006D46A3"/>
    <w:rsid w:val="006E489E"/>
    <w:rsid w:val="006E4EA7"/>
    <w:rsid w:val="006E6534"/>
    <w:rsid w:val="006E7B7F"/>
    <w:rsid w:val="006F061B"/>
    <w:rsid w:val="006F1B2B"/>
    <w:rsid w:val="006F259D"/>
    <w:rsid w:val="006F512D"/>
    <w:rsid w:val="00701738"/>
    <w:rsid w:val="00702405"/>
    <w:rsid w:val="00703247"/>
    <w:rsid w:val="00706D32"/>
    <w:rsid w:val="007111FC"/>
    <w:rsid w:val="0071279D"/>
    <w:rsid w:val="00715054"/>
    <w:rsid w:val="0071544E"/>
    <w:rsid w:val="007157E7"/>
    <w:rsid w:val="00717B43"/>
    <w:rsid w:val="0072069A"/>
    <w:rsid w:val="00723FA9"/>
    <w:rsid w:val="00725282"/>
    <w:rsid w:val="00733653"/>
    <w:rsid w:val="00741EC2"/>
    <w:rsid w:val="00742650"/>
    <w:rsid w:val="007445A3"/>
    <w:rsid w:val="007474A9"/>
    <w:rsid w:val="00747AA0"/>
    <w:rsid w:val="00752083"/>
    <w:rsid w:val="007522DD"/>
    <w:rsid w:val="0075736F"/>
    <w:rsid w:val="007630D2"/>
    <w:rsid w:val="007661F7"/>
    <w:rsid w:val="0076691E"/>
    <w:rsid w:val="00770291"/>
    <w:rsid w:val="00773671"/>
    <w:rsid w:val="00773EC7"/>
    <w:rsid w:val="00775FCB"/>
    <w:rsid w:val="0077666D"/>
    <w:rsid w:val="007766D5"/>
    <w:rsid w:val="00780B66"/>
    <w:rsid w:val="007A0770"/>
    <w:rsid w:val="007A0862"/>
    <w:rsid w:val="007A44EC"/>
    <w:rsid w:val="007A5023"/>
    <w:rsid w:val="007A670B"/>
    <w:rsid w:val="007B2E9D"/>
    <w:rsid w:val="007B39A6"/>
    <w:rsid w:val="007B428F"/>
    <w:rsid w:val="007B6176"/>
    <w:rsid w:val="007B79AA"/>
    <w:rsid w:val="007C2693"/>
    <w:rsid w:val="007C5DA6"/>
    <w:rsid w:val="007C648D"/>
    <w:rsid w:val="007C6517"/>
    <w:rsid w:val="007D189A"/>
    <w:rsid w:val="007D18D6"/>
    <w:rsid w:val="007D61F2"/>
    <w:rsid w:val="007E2EB2"/>
    <w:rsid w:val="007E464C"/>
    <w:rsid w:val="007E7DEB"/>
    <w:rsid w:val="007E7E28"/>
    <w:rsid w:val="007F1A0F"/>
    <w:rsid w:val="007F5762"/>
    <w:rsid w:val="007F6F16"/>
    <w:rsid w:val="00801271"/>
    <w:rsid w:val="00801482"/>
    <w:rsid w:val="008047D0"/>
    <w:rsid w:val="0081020F"/>
    <w:rsid w:val="00811D45"/>
    <w:rsid w:val="0081256F"/>
    <w:rsid w:val="0081417D"/>
    <w:rsid w:val="00814275"/>
    <w:rsid w:val="00815163"/>
    <w:rsid w:val="00815197"/>
    <w:rsid w:val="00816AE0"/>
    <w:rsid w:val="00820B68"/>
    <w:rsid w:val="008233FB"/>
    <w:rsid w:val="00831649"/>
    <w:rsid w:val="008341D7"/>
    <w:rsid w:val="00845828"/>
    <w:rsid w:val="00851434"/>
    <w:rsid w:val="00851CEE"/>
    <w:rsid w:val="00853022"/>
    <w:rsid w:val="00856459"/>
    <w:rsid w:val="00860B07"/>
    <w:rsid w:val="00861446"/>
    <w:rsid w:val="00862968"/>
    <w:rsid w:val="00862D2C"/>
    <w:rsid w:val="008664AC"/>
    <w:rsid w:val="00867D4E"/>
    <w:rsid w:val="008732E1"/>
    <w:rsid w:val="0087360C"/>
    <w:rsid w:val="00873C68"/>
    <w:rsid w:val="00873E24"/>
    <w:rsid w:val="0087671F"/>
    <w:rsid w:val="008821B6"/>
    <w:rsid w:val="008871A4"/>
    <w:rsid w:val="00887461"/>
    <w:rsid w:val="008900B5"/>
    <w:rsid w:val="00890B47"/>
    <w:rsid w:val="008913CD"/>
    <w:rsid w:val="00895567"/>
    <w:rsid w:val="008A19F3"/>
    <w:rsid w:val="008A3C7E"/>
    <w:rsid w:val="008A447D"/>
    <w:rsid w:val="008A4DC4"/>
    <w:rsid w:val="008A5D69"/>
    <w:rsid w:val="008A7235"/>
    <w:rsid w:val="008B097A"/>
    <w:rsid w:val="008B1742"/>
    <w:rsid w:val="008B2FF6"/>
    <w:rsid w:val="008B3637"/>
    <w:rsid w:val="008B3835"/>
    <w:rsid w:val="008B5671"/>
    <w:rsid w:val="008B57AD"/>
    <w:rsid w:val="008B76D8"/>
    <w:rsid w:val="008B79B6"/>
    <w:rsid w:val="008C0D47"/>
    <w:rsid w:val="008C16D0"/>
    <w:rsid w:val="008C30AA"/>
    <w:rsid w:val="008C6310"/>
    <w:rsid w:val="008D417C"/>
    <w:rsid w:val="008D6356"/>
    <w:rsid w:val="008E3806"/>
    <w:rsid w:val="008E7576"/>
    <w:rsid w:val="008F2731"/>
    <w:rsid w:val="008F4105"/>
    <w:rsid w:val="008F4D5A"/>
    <w:rsid w:val="00904013"/>
    <w:rsid w:val="00905C1C"/>
    <w:rsid w:val="00907058"/>
    <w:rsid w:val="0090747E"/>
    <w:rsid w:val="009078D1"/>
    <w:rsid w:val="00912AA6"/>
    <w:rsid w:val="00913EDE"/>
    <w:rsid w:val="0092285C"/>
    <w:rsid w:val="00922A0E"/>
    <w:rsid w:val="009236FA"/>
    <w:rsid w:val="00930A07"/>
    <w:rsid w:val="00930B24"/>
    <w:rsid w:val="00931494"/>
    <w:rsid w:val="009324E5"/>
    <w:rsid w:val="0093422A"/>
    <w:rsid w:val="00936445"/>
    <w:rsid w:val="00940731"/>
    <w:rsid w:val="00941637"/>
    <w:rsid w:val="00944557"/>
    <w:rsid w:val="00946800"/>
    <w:rsid w:val="00946EFF"/>
    <w:rsid w:val="00950955"/>
    <w:rsid w:val="0095138C"/>
    <w:rsid w:val="00955863"/>
    <w:rsid w:val="00957C73"/>
    <w:rsid w:val="00962BF3"/>
    <w:rsid w:val="0096798D"/>
    <w:rsid w:val="00970E98"/>
    <w:rsid w:val="009716DB"/>
    <w:rsid w:val="0097494B"/>
    <w:rsid w:val="00974CA8"/>
    <w:rsid w:val="0097511E"/>
    <w:rsid w:val="00977ED0"/>
    <w:rsid w:val="0098081B"/>
    <w:rsid w:val="0098133E"/>
    <w:rsid w:val="009863FC"/>
    <w:rsid w:val="0098708B"/>
    <w:rsid w:val="00990EAC"/>
    <w:rsid w:val="00991D11"/>
    <w:rsid w:val="00995CEA"/>
    <w:rsid w:val="0099717C"/>
    <w:rsid w:val="00997825"/>
    <w:rsid w:val="009A1856"/>
    <w:rsid w:val="009A1CB3"/>
    <w:rsid w:val="009A78AA"/>
    <w:rsid w:val="009A7F6B"/>
    <w:rsid w:val="009B4D2A"/>
    <w:rsid w:val="009B4DD2"/>
    <w:rsid w:val="009B7720"/>
    <w:rsid w:val="009C15AC"/>
    <w:rsid w:val="009C1E84"/>
    <w:rsid w:val="009C2712"/>
    <w:rsid w:val="009C36DE"/>
    <w:rsid w:val="009C4A10"/>
    <w:rsid w:val="009C5201"/>
    <w:rsid w:val="009C62A8"/>
    <w:rsid w:val="009C6785"/>
    <w:rsid w:val="009C788E"/>
    <w:rsid w:val="009D37A2"/>
    <w:rsid w:val="009D483E"/>
    <w:rsid w:val="009D5528"/>
    <w:rsid w:val="009D5896"/>
    <w:rsid w:val="009D6117"/>
    <w:rsid w:val="009D69EC"/>
    <w:rsid w:val="009E495C"/>
    <w:rsid w:val="009F1C8A"/>
    <w:rsid w:val="009F2CD9"/>
    <w:rsid w:val="009F360E"/>
    <w:rsid w:val="009F59D7"/>
    <w:rsid w:val="00A0279B"/>
    <w:rsid w:val="00A048D6"/>
    <w:rsid w:val="00A06116"/>
    <w:rsid w:val="00A11190"/>
    <w:rsid w:val="00A15379"/>
    <w:rsid w:val="00A1673C"/>
    <w:rsid w:val="00A16D75"/>
    <w:rsid w:val="00A22E7D"/>
    <w:rsid w:val="00A26122"/>
    <w:rsid w:val="00A27FD2"/>
    <w:rsid w:val="00A32BB9"/>
    <w:rsid w:val="00A3550C"/>
    <w:rsid w:val="00A43971"/>
    <w:rsid w:val="00A43D43"/>
    <w:rsid w:val="00A44729"/>
    <w:rsid w:val="00A454EF"/>
    <w:rsid w:val="00A500DD"/>
    <w:rsid w:val="00A50EA5"/>
    <w:rsid w:val="00A51449"/>
    <w:rsid w:val="00A51A5D"/>
    <w:rsid w:val="00A54F03"/>
    <w:rsid w:val="00A574FC"/>
    <w:rsid w:val="00A5765F"/>
    <w:rsid w:val="00A631A3"/>
    <w:rsid w:val="00A64966"/>
    <w:rsid w:val="00A64A7D"/>
    <w:rsid w:val="00A6518F"/>
    <w:rsid w:val="00A66360"/>
    <w:rsid w:val="00A7077E"/>
    <w:rsid w:val="00A70C76"/>
    <w:rsid w:val="00A7464D"/>
    <w:rsid w:val="00A80780"/>
    <w:rsid w:val="00A865A1"/>
    <w:rsid w:val="00A9066A"/>
    <w:rsid w:val="00A90C5A"/>
    <w:rsid w:val="00A93B7E"/>
    <w:rsid w:val="00A93F2A"/>
    <w:rsid w:val="00AA35BF"/>
    <w:rsid w:val="00AA487E"/>
    <w:rsid w:val="00AB047F"/>
    <w:rsid w:val="00AB276B"/>
    <w:rsid w:val="00AB465D"/>
    <w:rsid w:val="00AB7875"/>
    <w:rsid w:val="00AC354C"/>
    <w:rsid w:val="00AC4F31"/>
    <w:rsid w:val="00AC53A7"/>
    <w:rsid w:val="00AD0740"/>
    <w:rsid w:val="00AD1E5B"/>
    <w:rsid w:val="00AD4F08"/>
    <w:rsid w:val="00AD74DC"/>
    <w:rsid w:val="00AE1A89"/>
    <w:rsid w:val="00AE1F13"/>
    <w:rsid w:val="00AE4749"/>
    <w:rsid w:val="00AE4CE5"/>
    <w:rsid w:val="00AF3010"/>
    <w:rsid w:val="00AF4377"/>
    <w:rsid w:val="00AF4411"/>
    <w:rsid w:val="00AF478D"/>
    <w:rsid w:val="00AF6ADC"/>
    <w:rsid w:val="00AF7668"/>
    <w:rsid w:val="00B059D8"/>
    <w:rsid w:val="00B05C50"/>
    <w:rsid w:val="00B06B73"/>
    <w:rsid w:val="00B125F0"/>
    <w:rsid w:val="00B27F07"/>
    <w:rsid w:val="00B3164A"/>
    <w:rsid w:val="00B36C5A"/>
    <w:rsid w:val="00B37E6B"/>
    <w:rsid w:val="00B426FB"/>
    <w:rsid w:val="00B443E8"/>
    <w:rsid w:val="00B5243B"/>
    <w:rsid w:val="00B53A30"/>
    <w:rsid w:val="00B6288D"/>
    <w:rsid w:val="00B62D3F"/>
    <w:rsid w:val="00B6334C"/>
    <w:rsid w:val="00B63A5B"/>
    <w:rsid w:val="00B6451B"/>
    <w:rsid w:val="00B6574F"/>
    <w:rsid w:val="00B6663A"/>
    <w:rsid w:val="00B66B42"/>
    <w:rsid w:val="00B7174E"/>
    <w:rsid w:val="00B73C0E"/>
    <w:rsid w:val="00B73DF5"/>
    <w:rsid w:val="00B75E14"/>
    <w:rsid w:val="00B775B6"/>
    <w:rsid w:val="00B8317F"/>
    <w:rsid w:val="00B84157"/>
    <w:rsid w:val="00B85B63"/>
    <w:rsid w:val="00B96E8E"/>
    <w:rsid w:val="00B97053"/>
    <w:rsid w:val="00B9762D"/>
    <w:rsid w:val="00BA0688"/>
    <w:rsid w:val="00BA4248"/>
    <w:rsid w:val="00BB0350"/>
    <w:rsid w:val="00BB1031"/>
    <w:rsid w:val="00BB41FD"/>
    <w:rsid w:val="00BB6900"/>
    <w:rsid w:val="00BB6B39"/>
    <w:rsid w:val="00BB7AEE"/>
    <w:rsid w:val="00BC17B4"/>
    <w:rsid w:val="00BC283C"/>
    <w:rsid w:val="00BD2B75"/>
    <w:rsid w:val="00BD442E"/>
    <w:rsid w:val="00BD5C4D"/>
    <w:rsid w:val="00BD738C"/>
    <w:rsid w:val="00BE0F07"/>
    <w:rsid w:val="00BE2DAC"/>
    <w:rsid w:val="00BE39B8"/>
    <w:rsid w:val="00BE71FF"/>
    <w:rsid w:val="00BE7C18"/>
    <w:rsid w:val="00BF0033"/>
    <w:rsid w:val="00BF249F"/>
    <w:rsid w:val="00BF44A4"/>
    <w:rsid w:val="00BF7BFF"/>
    <w:rsid w:val="00C01018"/>
    <w:rsid w:val="00C035AA"/>
    <w:rsid w:val="00C05F8B"/>
    <w:rsid w:val="00C105A1"/>
    <w:rsid w:val="00C11E33"/>
    <w:rsid w:val="00C122F9"/>
    <w:rsid w:val="00C1681F"/>
    <w:rsid w:val="00C17699"/>
    <w:rsid w:val="00C212DA"/>
    <w:rsid w:val="00C2408C"/>
    <w:rsid w:val="00C41190"/>
    <w:rsid w:val="00C42530"/>
    <w:rsid w:val="00C435ED"/>
    <w:rsid w:val="00C44F52"/>
    <w:rsid w:val="00C51F53"/>
    <w:rsid w:val="00C52A0D"/>
    <w:rsid w:val="00C54D17"/>
    <w:rsid w:val="00C54F79"/>
    <w:rsid w:val="00C61DF4"/>
    <w:rsid w:val="00C65023"/>
    <w:rsid w:val="00C72681"/>
    <w:rsid w:val="00C72B0D"/>
    <w:rsid w:val="00C73ACC"/>
    <w:rsid w:val="00C74E13"/>
    <w:rsid w:val="00C86701"/>
    <w:rsid w:val="00C8774D"/>
    <w:rsid w:val="00C92C19"/>
    <w:rsid w:val="00C9376A"/>
    <w:rsid w:val="00C93C3A"/>
    <w:rsid w:val="00C93EAF"/>
    <w:rsid w:val="00C96227"/>
    <w:rsid w:val="00CA065F"/>
    <w:rsid w:val="00CA1621"/>
    <w:rsid w:val="00CA462A"/>
    <w:rsid w:val="00CA46E3"/>
    <w:rsid w:val="00CA5AC7"/>
    <w:rsid w:val="00CB12B3"/>
    <w:rsid w:val="00CB1422"/>
    <w:rsid w:val="00CB211A"/>
    <w:rsid w:val="00CB42B2"/>
    <w:rsid w:val="00CB67F2"/>
    <w:rsid w:val="00CC3B6C"/>
    <w:rsid w:val="00CC5A2E"/>
    <w:rsid w:val="00CD1405"/>
    <w:rsid w:val="00CD1824"/>
    <w:rsid w:val="00CD43CF"/>
    <w:rsid w:val="00CE1D12"/>
    <w:rsid w:val="00CE3A3D"/>
    <w:rsid w:val="00CE63F0"/>
    <w:rsid w:val="00CE657E"/>
    <w:rsid w:val="00CE7A30"/>
    <w:rsid w:val="00CE7A85"/>
    <w:rsid w:val="00CF251D"/>
    <w:rsid w:val="00CF3B09"/>
    <w:rsid w:val="00CF4EF6"/>
    <w:rsid w:val="00CF7A9D"/>
    <w:rsid w:val="00D03344"/>
    <w:rsid w:val="00D044F1"/>
    <w:rsid w:val="00D0476C"/>
    <w:rsid w:val="00D07381"/>
    <w:rsid w:val="00D11435"/>
    <w:rsid w:val="00D11CB5"/>
    <w:rsid w:val="00D1204C"/>
    <w:rsid w:val="00D1695C"/>
    <w:rsid w:val="00D2188A"/>
    <w:rsid w:val="00D24A5D"/>
    <w:rsid w:val="00D257DD"/>
    <w:rsid w:val="00D25BD2"/>
    <w:rsid w:val="00D26A08"/>
    <w:rsid w:val="00D270A5"/>
    <w:rsid w:val="00D2756B"/>
    <w:rsid w:val="00D304DD"/>
    <w:rsid w:val="00D3115C"/>
    <w:rsid w:val="00D31A36"/>
    <w:rsid w:val="00D33B5B"/>
    <w:rsid w:val="00D37FCB"/>
    <w:rsid w:val="00D4023D"/>
    <w:rsid w:val="00D4069A"/>
    <w:rsid w:val="00D40D0A"/>
    <w:rsid w:val="00D4655C"/>
    <w:rsid w:val="00D466A8"/>
    <w:rsid w:val="00D508AC"/>
    <w:rsid w:val="00D54ECC"/>
    <w:rsid w:val="00D578C7"/>
    <w:rsid w:val="00D60995"/>
    <w:rsid w:val="00D60F24"/>
    <w:rsid w:val="00D650EB"/>
    <w:rsid w:val="00D65D22"/>
    <w:rsid w:val="00D664C5"/>
    <w:rsid w:val="00D7189D"/>
    <w:rsid w:val="00D728DD"/>
    <w:rsid w:val="00D730CA"/>
    <w:rsid w:val="00D77A2E"/>
    <w:rsid w:val="00D801DF"/>
    <w:rsid w:val="00D86307"/>
    <w:rsid w:val="00D94F64"/>
    <w:rsid w:val="00D978E4"/>
    <w:rsid w:val="00DA33AC"/>
    <w:rsid w:val="00DA64D0"/>
    <w:rsid w:val="00DA6582"/>
    <w:rsid w:val="00DB0DFE"/>
    <w:rsid w:val="00DB2CDC"/>
    <w:rsid w:val="00DB3C7C"/>
    <w:rsid w:val="00DB45EF"/>
    <w:rsid w:val="00DB67CB"/>
    <w:rsid w:val="00DC22C2"/>
    <w:rsid w:val="00DC575A"/>
    <w:rsid w:val="00DC5FE1"/>
    <w:rsid w:val="00DD0A35"/>
    <w:rsid w:val="00DD0C3F"/>
    <w:rsid w:val="00DD1A61"/>
    <w:rsid w:val="00DD2B98"/>
    <w:rsid w:val="00DD4754"/>
    <w:rsid w:val="00DD5B88"/>
    <w:rsid w:val="00DE03C1"/>
    <w:rsid w:val="00DE04DB"/>
    <w:rsid w:val="00DE18B5"/>
    <w:rsid w:val="00DE3053"/>
    <w:rsid w:val="00DE4E92"/>
    <w:rsid w:val="00DF0065"/>
    <w:rsid w:val="00DF09F4"/>
    <w:rsid w:val="00DF5479"/>
    <w:rsid w:val="00DF6063"/>
    <w:rsid w:val="00E02E0B"/>
    <w:rsid w:val="00E0593E"/>
    <w:rsid w:val="00E1446D"/>
    <w:rsid w:val="00E14595"/>
    <w:rsid w:val="00E17559"/>
    <w:rsid w:val="00E26720"/>
    <w:rsid w:val="00E315E1"/>
    <w:rsid w:val="00E36DF7"/>
    <w:rsid w:val="00E41AEE"/>
    <w:rsid w:val="00E46CCF"/>
    <w:rsid w:val="00E4761E"/>
    <w:rsid w:val="00E4794F"/>
    <w:rsid w:val="00E508A7"/>
    <w:rsid w:val="00E50F28"/>
    <w:rsid w:val="00E567C7"/>
    <w:rsid w:val="00E60601"/>
    <w:rsid w:val="00E60A44"/>
    <w:rsid w:val="00E61BC4"/>
    <w:rsid w:val="00E64516"/>
    <w:rsid w:val="00E666EA"/>
    <w:rsid w:val="00E70860"/>
    <w:rsid w:val="00E73559"/>
    <w:rsid w:val="00E74087"/>
    <w:rsid w:val="00E75AD7"/>
    <w:rsid w:val="00E770B5"/>
    <w:rsid w:val="00E85CEA"/>
    <w:rsid w:val="00E8690C"/>
    <w:rsid w:val="00E94F4F"/>
    <w:rsid w:val="00E96E5D"/>
    <w:rsid w:val="00E97C53"/>
    <w:rsid w:val="00EA3CDA"/>
    <w:rsid w:val="00EA6493"/>
    <w:rsid w:val="00EA70F3"/>
    <w:rsid w:val="00EA7476"/>
    <w:rsid w:val="00EB0651"/>
    <w:rsid w:val="00EB1F89"/>
    <w:rsid w:val="00EB1FC2"/>
    <w:rsid w:val="00EB2F9C"/>
    <w:rsid w:val="00EC13FE"/>
    <w:rsid w:val="00EC14DF"/>
    <w:rsid w:val="00EC1BB9"/>
    <w:rsid w:val="00EC585C"/>
    <w:rsid w:val="00ED30A3"/>
    <w:rsid w:val="00ED3B32"/>
    <w:rsid w:val="00ED4484"/>
    <w:rsid w:val="00ED6B45"/>
    <w:rsid w:val="00ED7346"/>
    <w:rsid w:val="00ED77F3"/>
    <w:rsid w:val="00EE34DC"/>
    <w:rsid w:val="00EE45D4"/>
    <w:rsid w:val="00EE60DF"/>
    <w:rsid w:val="00EE7239"/>
    <w:rsid w:val="00EF05AE"/>
    <w:rsid w:val="00EF1410"/>
    <w:rsid w:val="00EF6FE2"/>
    <w:rsid w:val="00F05BB5"/>
    <w:rsid w:val="00F113BF"/>
    <w:rsid w:val="00F2034F"/>
    <w:rsid w:val="00F20633"/>
    <w:rsid w:val="00F20ED0"/>
    <w:rsid w:val="00F2337D"/>
    <w:rsid w:val="00F2529F"/>
    <w:rsid w:val="00F25908"/>
    <w:rsid w:val="00F26E37"/>
    <w:rsid w:val="00F32A7C"/>
    <w:rsid w:val="00F34EC4"/>
    <w:rsid w:val="00F351C7"/>
    <w:rsid w:val="00F36513"/>
    <w:rsid w:val="00F374E5"/>
    <w:rsid w:val="00F4271F"/>
    <w:rsid w:val="00F53F8D"/>
    <w:rsid w:val="00F5534E"/>
    <w:rsid w:val="00F57AC1"/>
    <w:rsid w:val="00F6042B"/>
    <w:rsid w:val="00F62DCD"/>
    <w:rsid w:val="00F659CF"/>
    <w:rsid w:val="00F72AB5"/>
    <w:rsid w:val="00F7451A"/>
    <w:rsid w:val="00F745DD"/>
    <w:rsid w:val="00F76B03"/>
    <w:rsid w:val="00F76EBD"/>
    <w:rsid w:val="00F8478E"/>
    <w:rsid w:val="00F84AC0"/>
    <w:rsid w:val="00F84B99"/>
    <w:rsid w:val="00F85769"/>
    <w:rsid w:val="00F8700A"/>
    <w:rsid w:val="00F90927"/>
    <w:rsid w:val="00FA3223"/>
    <w:rsid w:val="00FA3AAE"/>
    <w:rsid w:val="00FA3F55"/>
    <w:rsid w:val="00FA6956"/>
    <w:rsid w:val="00FA6A93"/>
    <w:rsid w:val="00FA7761"/>
    <w:rsid w:val="00FB0572"/>
    <w:rsid w:val="00FB05EA"/>
    <w:rsid w:val="00FC1788"/>
    <w:rsid w:val="00FC6FFC"/>
    <w:rsid w:val="00FD0C4A"/>
    <w:rsid w:val="00FD10BE"/>
    <w:rsid w:val="00FD2680"/>
    <w:rsid w:val="00FD4CB2"/>
    <w:rsid w:val="00FD50C9"/>
    <w:rsid w:val="00FD71BF"/>
    <w:rsid w:val="00FD7365"/>
    <w:rsid w:val="00FD73B1"/>
    <w:rsid w:val="00FE77D9"/>
    <w:rsid w:val="00FF112C"/>
    <w:rsid w:val="00FF4B5D"/>
    <w:rsid w:val="00FF7C4C"/>
    <w:rsid w:val="00FF7FD8"/>
    <w:rsid w:val="06520EBE"/>
    <w:rsid w:val="07177A84"/>
    <w:rsid w:val="0F030047"/>
    <w:rsid w:val="10C4140D"/>
    <w:rsid w:val="13F96B31"/>
    <w:rsid w:val="1815568F"/>
    <w:rsid w:val="1DCE7F39"/>
    <w:rsid w:val="1EBA004B"/>
    <w:rsid w:val="1FD37FAD"/>
    <w:rsid w:val="21111669"/>
    <w:rsid w:val="23F0FA36"/>
    <w:rsid w:val="288D2228"/>
    <w:rsid w:val="2A0517FE"/>
    <w:rsid w:val="2CDE03EC"/>
    <w:rsid w:val="2DDF2CFF"/>
    <w:rsid w:val="2E080BE6"/>
    <w:rsid w:val="30B9DD65"/>
    <w:rsid w:val="3143739B"/>
    <w:rsid w:val="320565BD"/>
    <w:rsid w:val="339F39E7"/>
    <w:rsid w:val="34A1791B"/>
    <w:rsid w:val="403151EA"/>
    <w:rsid w:val="421341B8"/>
    <w:rsid w:val="43EF4482"/>
    <w:rsid w:val="467A0D83"/>
    <w:rsid w:val="496E7A85"/>
    <w:rsid w:val="4C9F4AE8"/>
    <w:rsid w:val="4CCD5094"/>
    <w:rsid w:val="4DDA6C22"/>
    <w:rsid w:val="53A057EF"/>
    <w:rsid w:val="569241DC"/>
    <w:rsid w:val="5AAD49D1"/>
    <w:rsid w:val="5BAF79DA"/>
    <w:rsid w:val="60DA56E6"/>
    <w:rsid w:val="62397A36"/>
    <w:rsid w:val="650829A6"/>
    <w:rsid w:val="65746BBF"/>
    <w:rsid w:val="67710EC2"/>
    <w:rsid w:val="699A5D43"/>
    <w:rsid w:val="6D85FACB"/>
    <w:rsid w:val="6DE707F5"/>
    <w:rsid w:val="6E9E3B08"/>
    <w:rsid w:val="706A4F77"/>
    <w:rsid w:val="78941160"/>
    <w:rsid w:val="7BE527D1"/>
    <w:rsid w:val="7E3405A6"/>
    <w:rsid w:val="7EB41F5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8"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before="240" w:after="0" w:line="360" w:lineRule="auto"/>
      <w:ind w:firstLine="851"/>
      <w:contextualSpacing/>
      <w:jc w:val="both"/>
    </w:pPr>
    <w:rPr>
      <w:rFonts w:ascii="Times New Roman" w:hAnsi="Times New Roman" w:eastAsiaTheme="minorEastAsia" w:cstheme="minorBidi"/>
      <w:sz w:val="24"/>
      <w:szCs w:val="22"/>
      <w:lang w:val="ru-RU" w:eastAsia="ru-RU" w:bidi="ar-SA"/>
    </w:rPr>
  </w:style>
  <w:style w:type="paragraph" w:styleId="2">
    <w:name w:val="heading 1"/>
    <w:basedOn w:val="1"/>
    <w:next w:val="1"/>
    <w:link w:val="30"/>
    <w:qFormat/>
    <w:uiPriority w:val="0"/>
    <w:pPr>
      <w:keepNext/>
      <w:keepLines/>
      <w:pageBreakBefore/>
      <w:numPr>
        <w:ilvl w:val="0"/>
        <w:numId w:val="1"/>
      </w:numPr>
      <w:tabs>
        <w:tab w:val="left" w:pos="1418"/>
      </w:tabs>
      <w:spacing w:before="480"/>
      <w:ind w:left="0" w:firstLine="851"/>
      <w:jc w:val="left"/>
      <w:outlineLvl w:val="0"/>
    </w:pPr>
    <w:rPr>
      <w:rFonts w:cs="Times New Roman" w:eastAsiaTheme="majorEastAsia"/>
      <w:b/>
      <w:bCs/>
      <w:szCs w:val="36"/>
    </w:rPr>
  </w:style>
  <w:style w:type="paragraph" w:styleId="3">
    <w:name w:val="heading 2"/>
    <w:basedOn w:val="1"/>
    <w:next w:val="1"/>
    <w:link w:val="31"/>
    <w:unhideWhenUsed/>
    <w:qFormat/>
    <w:uiPriority w:val="0"/>
    <w:pPr>
      <w:keepNext/>
      <w:keepLines/>
      <w:numPr>
        <w:ilvl w:val="1"/>
        <w:numId w:val="1"/>
      </w:numPr>
      <w:tabs>
        <w:tab w:val="left" w:pos="964"/>
        <w:tab w:val="left" w:pos="1560"/>
      </w:tabs>
      <w:spacing w:before="200"/>
      <w:ind w:left="0" w:firstLine="851"/>
      <w:outlineLvl w:val="1"/>
    </w:pPr>
    <w:rPr>
      <w:rFonts w:cs="Times New Roman" w:eastAsiaTheme="majorEastAsia"/>
      <w:b/>
      <w:bCs/>
      <w:szCs w:val="36"/>
    </w:rPr>
  </w:style>
  <w:style w:type="paragraph" w:styleId="4">
    <w:name w:val="heading 3"/>
    <w:basedOn w:val="1"/>
    <w:next w:val="1"/>
    <w:link w:val="32"/>
    <w:unhideWhenUsed/>
    <w:qFormat/>
    <w:uiPriority w:val="0"/>
    <w:pPr>
      <w:keepNext/>
      <w:keepLines/>
      <w:numPr>
        <w:ilvl w:val="2"/>
        <w:numId w:val="1"/>
      </w:numPr>
      <w:tabs>
        <w:tab w:val="left" w:pos="1701"/>
      </w:tabs>
      <w:spacing w:before="200"/>
      <w:ind w:left="0" w:firstLine="851"/>
      <w:outlineLvl w:val="2"/>
    </w:pPr>
    <w:rPr>
      <w:rFonts w:cs="Times New Roman" w:eastAsiaTheme="majorEastAsia"/>
      <w:b/>
      <w:bCs/>
    </w:rPr>
  </w:style>
  <w:style w:type="paragraph" w:styleId="5">
    <w:name w:val="heading 4"/>
    <w:basedOn w:val="1"/>
    <w:next w:val="1"/>
    <w:link w:val="33"/>
    <w:unhideWhenUsed/>
    <w:qFormat/>
    <w:uiPriority w:val="0"/>
    <w:pPr>
      <w:keepNext/>
      <w:keepLines/>
      <w:numPr>
        <w:ilvl w:val="3"/>
        <w:numId w:val="1"/>
      </w:numPr>
      <w:tabs>
        <w:tab w:val="left" w:pos="1843"/>
      </w:tabs>
      <w:spacing w:before="200"/>
      <w:ind w:left="0" w:firstLine="851"/>
      <w:outlineLvl w:val="3"/>
    </w:pPr>
    <w:rPr>
      <w:rFonts w:cs="Times New Roman" w:eastAsiaTheme="majorEastAsia"/>
      <w:b/>
      <w:bCs/>
      <w:iCs/>
    </w:rPr>
  </w:style>
  <w:style w:type="paragraph" w:styleId="6">
    <w:name w:val="heading 5"/>
    <w:basedOn w:val="1"/>
    <w:next w:val="1"/>
    <w:link w:val="34"/>
    <w:unhideWhenUsed/>
    <w:qFormat/>
    <w:uiPriority w:val="0"/>
    <w:pPr>
      <w:keepNext/>
      <w:keepLines/>
      <w:numPr>
        <w:ilvl w:val="4"/>
        <w:numId w:val="1"/>
      </w:numPr>
      <w:tabs>
        <w:tab w:val="left" w:pos="1985"/>
      </w:tabs>
      <w:spacing w:before="200"/>
      <w:ind w:left="0" w:firstLine="851"/>
      <w:outlineLvl w:val="4"/>
    </w:pPr>
    <w:rPr>
      <w:rFonts w:cs="Times New Roman" w:eastAsiaTheme="majorEastAsia"/>
      <w:b/>
    </w:rPr>
  </w:style>
  <w:style w:type="paragraph" w:styleId="7">
    <w:name w:val="heading 6"/>
    <w:basedOn w:val="1"/>
    <w:next w:val="1"/>
    <w:link w:val="35"/>
    <w:unhideWhenUsed/>
    <w:qFormat/>
    <w:uiPriority w:val="0"/>
    <w:pPr>
      <w:keepNext/>
      <w:keepLines/>
      <w:numPr>
        <w:ilvl w:val="5"/>
        <w:numId w:val="1"/>
      </w:numPr>
      <w:tabs>
        <w:tab w:val="left" w:pos="2268"/>
      </w:tabs>
      <w:spacing w:before="200"/>
      <w:ind w:left="0" w:firstLine="851"/>
      <w:outlineLvl w:val="5"/>
    </w:pPr>
    <w:rPr>
      <w:rFonts w:cs="Times New Roman" w:eastAsiaTheme="majorEastAsia"/>
      <w:iCs/>
    </w:rPr>
  </w:style>
  <w:style w:type="paragraph" w:styleId="8">
    <w:name w:val="heading 7"/>
    <w:basedOn w:val="1"/>
    <w:next w:val="1"/>
    <w:link w:val="36"/>
    <w:unhideWhenUsed/>
    <w:qFormat/>
    <w:uiPriority w:val="0"/>
    <w:pPr>
      <w:keepNext/>
      <w:keepLines/>
      <w:numPr>
        <w:ilvl w:val="6"/>
        <w:numId w:val="1"/>
      </w:numPr>
      <w:tabs>
        <w:tab w:val="left" w:pos="2410"/>
      </w:tabs>
      <w:spacing w:before="200"/>
      <w:ind w:left="0" w:firstLine="851"/>
      <w:outlineLvl w:val="6"/>
    </w:pPr>
    <w:rPr>
      <w:rFonts w:cs="Times New Roman" w:eastAsiaTheme="majorEastAsia"/>
      <w:iCs/>
    </w:rPr>
  </w:style>
  <w:style w:type="paragraph" w:styleId="9">
    <w:name w:val="heading 8"/>
    <w:basedOn w:val="1"/>
    <w:next w:val="1"/>
    <w:link w:val="37"/>
    <w:unhideWhenUsed/>
    <w:qFormat/>
    <w:uiPriority w:val="0"/>
    <w:pPr>
      <w:keepNext/>
      <w:keepLines/>
      <w:numPr>
        <w:ilvl w:val="7"/>
        <w:numId w:val="1"/>
      </w:numPr>
      <w:tabs>
        <w:tab w:val="left" w:pos="2552"/>
      </w:tabs>
      <w:spacing w:before="200"/>
      <w:ind w:left="0" w:firstLine="851"/>
      <w:outlineLvl w:val="7"/>
    </w:pPr>
    <w:rPr>
      <w:rFonts w:cs="Times New Roman" w:eastAsiaTheme="majorEastAsia"/>
      <w:szCs w:val="20"/>
    </w:rPr>
  </w:style>
  <w:style w:type="paragraph" w:styleId="10">
    <w:name w:val="heading 9"/>
    <w:basedOn w:val="1"/>
    <w:next w:val="1"/>
    <w:link w:val="38"/>
    <w:unhideWhenUsed/>
    <w:qFormat/>
    <w:uiPriority w:val="0"/>
    <w:pPr>
      <w:keepNext/>
      <w:keepLines/>
      <w:numPr>
        <w:ilvl w:val="8"/>
        <w:numId w:val="1"/>
      </w:numPr>
      <w:tabs>
        <w:tab w:val="left" w:pos="2835"/>
      </w:tabs>
      <w:spacing w:before="200"/>
      <w:ind w:left="0" w:firstLine="851"/>
      <w:outlineLvl w:val="8"/>
    </w:pPr>
    <w:rPr>
      <w:rFonts w:asciiTheme="majorHAnsi" w:hAnsiTheme="majorHAnsi" w:eastAsiaTheme="majorEastAsia" w:cstheme="majorBidi"/>
      <w:iCs/>
      <w:szCs w:val="2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basedOn w:val="11"/>
    <w:semiHidden/>
    <w:unhideWhenUsed/>
    <w:qFormat/>
    <w:uiPriority w:val="99"/>
    <w:rPr>
      <w:vertAlign w:val="superscript"/>
    </w:rPr>
  </w:style>
  <w:style w:type="character" w:styleId="14">
    <w:name w:val="annotation reference"/>
    <w:basedOn w:val="11"/>
    <w:semiHidden/>
    <w:unhideWhenUsed/>
    <w:qFormat/>
    <w:uiPriority w:val="99"/>
    <w:rPr>
      <w:sz w:val="16"/>
      <w:szCs w:val="16"/>
    </w:rPr>
  </w:style>
  <w:style w:type="character" w:styleId="15">
    <w:name w:val="Hyperlink"/>
    <w:basedOn w:val="11"/>
    <w:unhideWhenUsed/>
    <w:qFormat/>
    <w:uiPriority w:val="99"/>
    <w:rPr>
      <w:color w:val="0000FF" w:themeColor="hyperlink"/>
      <w:u w:val="single"/>
      <w14:textFill>
        <w14:solidFill>
          <w14:schemeClr w14:val="hlink"/>
        </w14:solidFill>
      </w14:textFill>
    </w:rPr>
  </w:style>
  <w:style w:type="character" w:styleId="16">
    <w:name w:val="page number"/>
    <w:basedOn w:val="11"/>
    <w:qFormat/>
    <w:uiPriority w:val="0"/>
    <w:rPr>
      <w:szCs w:val="24"/>
    </w:rPr>
  </w:style>
  <w:style w:type="paragraph" w:styleId="17">
    <w:name w:val="Balloon Text"/>
    <w:basedOn w:val="1"/>
    <w:link w:val="48"/>
    <w:semiHidden/>
    <w:unhideWhenUsed/>
    <w:qFormat/>
    <w:uiPriority w:val="99"/>
    <w:pPr>
      <w:spacing w:before="0" w:line="240" w:lineRule="auto"/>
    </w:pPr>
    <w:rPr>
      <w:rFonts w:ascii="Tahoma" w:hAnsi="Tahoma" w:cs="Tahoma"/>
      <w:sz w:val="16"/>
      <w:szCs w:val="16"/>
    </w:rPr>
  </w:style>
  <w:style w:type="paragraph" w:styleId="18">
    <w:name w:val="caption"/>
    <w:basedOn w:val="1"/>
    <w:next w:val="1"/>
    <w:link w:val="49"/>
    <w:unhideWhenUsed/>
    <w:qFormat/>
    <w:uiPriority w:val="35"/>
    <w:pPr>
      <w:spacing w:before="0" w:after="240" w:line="720" w:lineRule="auto"/>
      <w:ind w:firstLine="0"/>
      <w:jc w:val="center"/>
    </w:pPr>
    <w:rPr>
      <w:bCs/>
      <w:szCs w:val="18"/>
    </w:rPr>
  </w:style>
  <w:style w:type="paragraph" w:styleId="19">
    <w:name w:val="annotation text"/>
    <w:basedOn w:val="1"/>
    <w:link w:val="63"/>
    <w:unhideWhenUsed/>
    <w:qFormat/>
    <w:uiPriority w:val="99"/>
    <w:pPr>
      <w:spacing w:line="240" w:lineRule="auto"/>
    </w:pPr>
    <w:rPr>
      <w:sz w:val="20"/>
      <w:szCs w:val="20"/>
    </w:rPr>
  </w:style>
  <w:style w:type="paragraph" w:styleId="20">
    <w:name w:val="annotation subject"/>
    <w:basedOn w:val="19"/>
    <w:next w:val="19"/>
    <w:link w:val="64"/>
    <w:semiHidden/>
    <w:unhideWhenUsed/>
    <w:qFormat/>
    <w:uiPriority w:val="99"/>
    <w:rPr>
      <w:b/>
      <w:bCs/>
    </w:rPr>
  </w:style>
  <w:style w:type="paragraph" w:styleId="21">
    <w:name w:val="footnote text"/>
    <w:basedOn w:val="1"/>
    <w:link w:val="65"/>
    <w:unhideWhenUsed/>
    <w:qFormat/>
    <w:uiPriority w:val="99"/>
    <w:pPr>
      <w:spacing w:before="0" w:line="240" w:lineRule="auto"/>
    </w:pPr>
    <w:rPr>
      <w:sz w:val="20"/>
      <w:szCs w:val="20"/>
    </w:rPr>
  </w:style>
  <w:style w:type="paragraph" w:styleId="22">
    <w:name w:val="header"/>
    <w:basedOn w:val="1"/>
    <w:link w:val="57"/>
    <w:unhideWhenUsed/>
    <w:qFormat/>
    <w:uiPriority w:val="99"/>
    <w:pPr>
      <w:tabs>
        <w:tab w:val="center" w:pos="4677"/>
        <w:tab w:val="right" w:pos="9355"/>
      </w:tabs>
      <w:spacing w:before="0" w:line="240" w:lineRule="auto"/>
    </w:pPr>
  </w:style>
  <w:style w:type="paragraph" w:styleId="23">
    <w:name w:val="toc 1"/>
    <w:basedOn w:val="1"/>
    <w:next w:val="1"/>
    <w:link w:val="54"/>
    <w:qFormat/>
    <w:uiPriority w:val="39"/>
    <w:pPr>
      <w:tabs>
        <w:tab w:val="left" w:pos="426"/>
        <w:tab w:val="right" w:leader="dot" w:pos="10206"/>
      </w:tabs>
      <w:spacing w:before="0" w:line="276" w:lineRule="auto"/>
      <w:ind w:left="426" w:right="567" w:hanging="426"/>
      <w:contextualSpacing w:val="0"/>
      <w:jc w:val="left"/>
    </w:pPr>
    <w:rPr>
      <w:rFonts w:eastAsia="Times New Roman" w:cs="Times New Roman"/>
      <w:szCs w:val="24"/>
    </w:rPr>
  </w:style>
  <w:style w:type="paragraph" w:styleId="24">
    <w:name w:val="toc 3"/>
    <w:basedOn w:val="1"/>
    <w:next w:val="1"/>
    <w:qFormat/>
    <w:uiPriority w:val="39"/>
    <w:pPr>
      <w:tabs>
        <w:tab w:val="left" w:pos="1843"/>
        <w:tab w:val="right" w:leader="dot" w:pos="10206"/>
      </w:tabs>
      <w:spacing w:before="0" w:line="276" w:lineRule="auto"/>
      <w:ind w:right="567" w:firstLine="1134"/>
      <w:contextualSpacing w:val="0"/>
      <w:jc w:val="left"/>
    </w:pPr>
    <w:rPr>
      <w:rFonts w:eastAsia="Times New Roman" w:cs="Times New Roman"/>
      <w:szCs w:val="24"/>
    </w:rPr>
  </w:style>
  <w:style w:type="paragraph" w:styleId="25">
    <w:name w:val="toc 2"/>
    <w:basedOn w:val="1"/>
    <w:next w:val="1"/>
    <w:qFormat/>
    <w:uiPriority w:val="39"/>
    <w:pPr>
      <w:tabs>
        <w:tab w:val="left" w:pos="1134"/>
        <w:tab w:val="right" w:leader="dot" w:pos="10206"/>
      </w:tabs>
      <w:spacing w:before="0" w:line="276" w:lineRule="auto"/>
      <w:ind w:right="567" w:firstLine="567"/>
      <w:contextualSpacing w:val="0"/>
      <w:jc w:val="left"/>
    </w:pPr>
    <w:rPr>
      <w:rFonts w:eastAsia="Times New Roman" w:cs="Times New Roman"/>
      <w:szCs w:val="24"/>
    </w:rPr>
  </w:style>
  <w:style w:type="paragraph" w:styleId="26">
    <w:name w:val="toc 4"/>
    <w:basedOn w:val="1"/>
    <w:next w:val="1"/>
    <w:unhideWhenUsed/>
    <w:qFormat/>
    <w:uiPriority w:val="39"/>
    <w:pPr>
      <w:tabs>
        <w:tab w:val="left" w:pos="-4678"/>
        <w:tab w:val="left" w:pos="1985"/>
        <w:tab w:val="right" w:leader="dot" w:pos="10206"/>
      </w:tabs>
      <w:suppressAutoHyphens/>
      <w:spacing w:before="0" w:line="276" w:lineRule="auto"/>
      <w:ind w:left="1985" w:right="566" w:hanging="1985"/>
      <w:jc w:val="left"/>
    </w:pPr>
  </w:style>
  <w:style w:type="paragraph" w:styleId="27">
    <w:name w:val="List Bullet"/>
    <w:basedOn w:val="1"/>
    <w:semiHidden/>
    <w:unhideWhenUsed/>
    <w:qFormat/>
    <w:uiPriority w:val="99"/>
    <w:pPr>
      <w:numPr>
        <w:ilvl w:val="0"/>
        <w:numId w:val="2"/>
      </w:numPr>
      <w:spacing w:before="0"/>
      <w:ind w:left="425" w:hanging="425"/>
    </w:pPr>
  </w:style>
  <w:style w:type="paragraph" w:styleId="28">
    <w:name w:val="footer"/>
    <w:basedOn w:val="1"/>
    <w:link w:val="58"/>
    <w:unhideWhenUsed/>
    <w:qFormat/>
    <w:uiPriority w:val="98"/>
    <w:pPr>
      <w:tabs>
        <w:tab w:val="center" w:pos="4677"/>
        <w:tab w:val="right" w:pos="9355"/>
      </w:tabs>
      <w:spacing w:before="0" w:line="240" w:lineRule="auto"/>
      <w:ind w:firstLine="0"/>
      <w:jc w:val="center"/>
    </w:pPr>
    <w:rPr>
      <w:b/>
      <w:sz w:val="32"/>
    </w:rPr>
  </w:style>
  <w:style w:type="table" w:styleId="29">
    <w:name w:val="Table Grid"/>
    <w:basedOn w:val="12"/>
    <w:qFormat/>
    <w:uiPriority w:val="39"/>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left"/>
      </w:pPr>
      <w:rPr>
        <w:rFonts w:ascii="Times New Roman" w:hAnsi="Times New Roman"/>
        <w:sz w:val="24"/>
      </w:rPr>
    </w:tblStylePr>
  </w:style>
  <w:style w:type="character" w:customStyle="1" w:styleId="30">
    <w:name w:val="Заголовок 1 Знак"/>
    <w:basedOn w:val="11"/>
    <w:link w:val="2"/>
    <w:qFormat/>
    <w:uiPriority w:val="0"/>
    <w:rPr>
      <w:rFonts w:ascii="Times New Roman" w:hAnsi="Times New Roman" w:cs="Times New Roman" w:eastAsiaTheme="majorEastAsia"/>
      <w:b/>
      <w:bCs/>
      <w:sz w:val="24"/>
      <w:szCs w:val="36"/>
    </w:rPr>
  </w:style>
  <w:style w:type="character" w:customStyle="1" w:styleId="31">
    <w:name w:val="Заголовок 2 Знак"/>
    <w:basedOn w:val="11"/>
    <w:link w:val="3"/>
    <w:qFormat/>
    <w:uiPriority w:val="0"/>
    <w:rPr>
      <w:rFonts w:ascii="Times New Roman" w:hAnsi="Times New Roman" w:cs="Times New Roman" w:eastAsiaTheme="majorEastAsia"/>
      <w:b/>
      <w:bCs/>
      <w:sz w:val="24"/>
      <w:szCs w:val="36"/>
    </w:rPr>
  </w:style>
  <w:style w:type="character" w:customStyle="1" w:styleId="32">
    <w:name w:val="Заголовок 3 Знак"/>
    <w:basedOn w:val="11"/>
    <w:link w:val="4"/>
    <w:qFormat/>
    <w:uiPriority w:val="0"/>
    <w:rPr>
      <w:rFonts w:ascii="Times New Roman" w:hAnsi="Times New Roman" w:cs="Times New Roman" w:eastAsiaTheme="majorEastAsia"/>
      <w:b/>
      <w:bCs/>
      <w:sz w:val="24"/>
    </w:rPr>
  </w:style>
  <w:style w:type="character" w:customStyle="1" w:styleId="33">
    <w:name w:val="Заголовок 4 Знак"/>
    <w:basedOn w:val="11"/>
    <w:link w:val="5"/>
    <w:qFormat/>
    <w:uiPriority w:val="9"/>
    <w:rPr>
      <w:rFonts w:ascii="Times New Roman" w:hAnsi="Times New Roman" w:cs="Times New Roman" w:eastAsiaTheme="majorEastAsia"/>
      <w:b/>
      <w:bCs/>
      <w:iCs/>
      <w:sz w:val="24"/>
    </w:rPr>
  </w:style>
  <w:style w:type="character" w:customStyle="1" w:styleId="34">
    <w:name w:val="Заголовок 5 Знак"/>
    <w:basedOn w:val="11"/>
    <w:link w:val="6"/>
    <w:qFormat/>
    <w:uiPriority w:val="9"/>
    <w:rPr>
      <w:rFonts w:ascii="Times New Roman" w:hAnsi="Times New Roman" w:cs="Times New Roman" w:eastAsiaTheme="majorEastAsia"/>
      <w:b/>
      <w:sz w:val="24"/>
    </w:rPr>
  </w:style>
  <w:style w:type="character" w:customStyle="1" w:styleId="35">
    <w:name w:val="Заголовок 6 Знак"/>
    <w:basedOn w:val="11"/>
    <w:link w:val="7"/>
    <w:qFormat/>
    <w:uiPriority w:val="9"/>
    <w:rPr>
      <w:rFonts w:ascii="Times New Roman" w:hAnsi="Times New Roman" w:cs="Times New Roman" w:eastAsiaTheme="majorEastAsia"/>
      <w:iCs/>
      <w:sz w:val="24"/>
    </w:rPr>
  </w:style>
  <w:style w:type="character" w:customStyle="1" w:styleId="36">
    <w:name w:val="Заголовок 7 Знак"/>
    <w:basedOn w:val="11"/>
    <w:link w:val="8"/>
    <w:qFormat/>
    <w:uiPriority w:val="9"/>
    <w:rPr>
      <w:rFonts w:ascii="Times New Roman" w:hAnsi="Times New Roman" w:cs="Times New Roman" w:eastAsiaTheme="majorEastAsia"/>
      <w:iCs/>
      <w:sz w:val="24"/>
    </w:rPr>
  </w:style>
  <w:style w:type="character" w:customStyle="1" w:styleId="37">
    <w:name w:val="Заголовок 8 Знак"/>
    <w:basedOn w:val="11"/>
    <w:link w:val="9"/>
    <w:qFormat/>
    <w:uiPriority w:val="9"/>
    <w:rPr>
      <w:rFonts w:ascii="Times New Roman" w:hAnsi="Times New Roman" w:cs="Times New Roman" w:eastAsiaTheme="majorEastAsia"/>
      <w:sz w:val="24"/>
      <w:szCs w:val="20"/>
    </w:rPr>
  </w:style>
  <w:style w:type="character" w:customStyle="1" w:styleId="38">
    <w:name w:val="Заголовок 9 Знак"/>
    <w:basedOn w:val="11"/>
    <w:link w:val="10"/>
    <w:qFormat/>
    <w:uiPriority w:val="9"/>
    <w:rPr>
      <w:rFonts w:asciiTheme="majorHAnsi" w:hAnsiTheme="majorHAnsi" w:eastAsiaTheme="majorEastAsia" w:cstheme="majorBidi"/>
      <w:iCs/>
      <w:sz w:val="24"/>
      <w:szCs w:val="28"/>
    </w:rPr>
  </w:style>
  <w:style w:type="paragraph" w:styleId="39">
    <w:name w:val="List Paragraph"/>
    <w:basedOn w:val="1"/>
    <w:link w:val="40"/>
    <w:qFormat/>
    <w:uiPriority w:val="34"/>
    <w:pPr>
      <w:keepLines/>
      <w:numPr>
        <w:ilvl w:val="0"/>
        <w:numId w:val="3"/>
      </w:numPr>
      <w:tabs>
        <w:tab w:val="left" w:pos="1276"/>
      </w:tabs>
      <w:spacing w:before="0"/>
      <w:ind w:left="0" w:firstLine="851"/>
    </w:pPr>
  </w:style>
  <w:style w:type="character" w:customStyle="1" w:styleId="40">
    <w:name w:val="Абзац списка Знак"/>
    <w:basedOn w:val="11"/>
    <w:link w:val="39"/>
    <w:qFormat/>
    <w:locked/>
    <w:uiPriority w:val="34"/>
    <w:rPr>
      <w:rFonts w:ascii="Times New Roman" w:hAnsi="Times New Roman"/>
      <w:sz w:val="24"/>
    </w:rPr>
  </w:style>
  <w:style w:type="paragraph" w:customStyle="1" w:styleId="41">
    <w:name w:val="vgu_List2"/>
    <w:basedOn w:val="39"/>
    <w:qFormat/>
    <w:uiPriority w:val="0"/>
    <w:pPr>
      <w:tabs>
        <w:tab w:val="left" w:pos="2268"/>
      </w:tabs>
      <w:ind w:firstLine="1701"/>
    </w:pPr>
  </w:style>
  <w:style w:type="paragraph" w:customStyle="1" w:styleId="42">
    <w:name w:val="vgu_List3"/>
    <w:basedOn w:val="41"/>
    <w:qFormat/>
    <w:uiPriority w:val="0"/>
    <w:pPr>
      <w:tabs>
        <w:tab w:val="left" w:pos="3402"/>
        <w:tab w:val="clear" w:pos="2268"/>
      </w:tabs>
      <w:ind w:firstLine="2835"/>
    </w:pPr>
  </w:style>
  <w:style w:type="paragraph" w:customStyle="1" w:styleId="43">
    <w:name w:val="vgu_Number"/>
    <w:basedOn w:val="39"/>
    <w:qFormat/>
    <w:uiPriority w:val="0"/>
    <w:pPr>
      <w:numPr>
        <w:numId w:val="4"/>
      </w:numPr>
      <w:spacing w:before="240"/>
    </w:pPr>
  </w:style>
  <w:style w:type="paragraph" w:customStyle="1" w:styleId="44">
    <w:name w:val="vguC_Content_Name"/>
    <w:basedOn w:val="45"/>
    <w:link w:val="46"/>
    <w:qFormat/>
    <w:uiPriority w:val="0"/>
    <w:pPr>
      <w:tabs>
        <w:tab w:val="left" w:pos="1985"/>
      </w:tabs>
    </w:pPr>
  </w:style>
  <w:style w:type="paragraph" w:customStyle="1" w:styleId="45">
    <w:name w:val="vgu_Header"/>
    <w:basedOn w:val="1"/>
    <w:link w:val="47"/>
    <w:qFormat/>
    <w:uiPriority w:val="0"/>
    <w:pPr>
      <w:keepNext/>
      <w:keepLines/>
      <w:pageBreakBefore/>
      <w:ind w:firstLine="0"/>
      <w:jc w:val="center"/>
    </w:pPr>
    <w:rPr>
      <w:b/>
      <w:caps/>
    </w:rPr>
  </w:style>
  <w:style w:type="character" w:customStyle="1" w:styleId="46">
    <w:name w:val="vguC_Content_Name Знак"/>
    <w:basedOn w:val="47"/>
    <w:link w:val="44"/>
    <w:qFormat/>
    <w:uiPriority w:val="0"/>
    <w:rPr>
      <w:rFonts w:ascii="Times New Roman" w:hAnsi="Times New Roman"/>
      <w:sz w:val="24"/>
    </w:rPr>
  </w:style>
  <w:style w:type="character" w:customStyle="1" w:styleId="47">
    <w:name w:val="vgu_Header Знак"/>
    <w:basedOn w:val="11"/>
    <w:link w:val="45"/>
    <w:qFormat/>
    <w:uiPriority w:val="0"/>
    <w:rPr>
      <w:rFonts w:ascii="Times New Roman" w:hAnsi="Times New Roman"/>
      <w:b/>
      <w:caps/>
      <w:sz w:val="28"/>
    </w:rPr>
  </w:style>
  <w:style w:type="character" w:customStyle="1" w:styleId="48">
    <w:name w:val="Текст выноски Знак"/>
    <w:basedOn w:val="11"/>
    <w:link w:val="17"/>
    <w:semiHidden/>
    <w:qFormat/>
    <w:uiPriority w:val="99"/>
    <w:rPr>
      <w:rFonts w:ascii="Tahoma" w:hAnsi="Tahoma" w:cs="Tahoma"/>
      <w:sz w:val="16"/>
      <w:szCs w:val="16"/>
    </w:rPr>
  </w:style>
  <w:style w:type="character" w:customStyle="1" w:styleId="49">
    <w:name w:val="Название объекта Знак"/>
    <w:basedOn w:val="11"/>
    <w:link w:val="18"/>
    <w:qFormat/>
    <w:uiPriority w:val="35"/>
    <w:rPr>
      <w:rFonts w:ascii="Times New Roman" w:hAnsi="Times New Roman"/>
      <w:bCs/>
      <w:sz w:val="24"/>
      <w:szCs w:val="18"/>
    </w:rPr>
  </w:style>
  <w:style w:type="character" w:customStyle="1" w:styleId="50">
    <w:name w:val="Subtle Emphasis"/>
    <w:basedOn w:val="11"/>
    <w:semiHidden/>
    <w:qFormat/>
    <w:uiPriority w:val="99"/>
    <w:rPr>
      <w:i/>
      <w:iCs/>
      <w:color w:val="808080" w:themeColor="text1" w:themeTint="80"/>
      <w14:textFill>
        <w14:solidFill>
          <w14:schemeClr w14:val="tx1">
            <w14:lumMod w14:val="50000"/>
            <w14:lumOff w14:val="50000"/>
          </w14:schemeClr>
        </w14:solidFill>
      </w14:textFill>
    </w:rPr>
  </w:style>
  <w:style w:type="paragraph" w:customStyle="1" w:styleId="51">
    <w:name w:val="vgut_TableText"/>
    <w:basedOn w:val="1"/>
    <w:link w:val="52"/>
    <w:qFormat/>
    <w:uiPriority w:val="0"/>
    <w:pPr>
      <w:spacing w:before="0" w:after="60" w:line="276" w:lineRule="auto"/>
      <w:ind w:firstLine="0"/>
      <w:jc w:val="left"/>
    </w:pPr>
  </w:style>
  <w:style w:type="character" w:customStyle="1" w:styleId="52">
    <w:name w:val="vgut_TableText Знак"/>
    <w:basedOn w:val="11"/>
    <w:link w:val="51"/>
    <w:qFormat/>
    <w:uiPriority w:val="0"/>
    <w:rPr>
      <w:rFonts w:ascii="Times New Roman" w:hAnsi="Times New Roman"/>
      <w:sz w:val="24"/>
    </w:rPr>
  </w:style>
  <w:style w:type="paragraph" w:customStyle="1" w:styleId="53">
    <w:name w:val="vgu_AdditionName"/>
    <w:basedOn w:val="2"/>
    <w:qFormat/>
    <w:uiPriority w:val="0"/>
    <w:pPr>
      <w:pageBreakBefore w:val="0"/>
      <w:numPr>
        <w:numId w:val="5"/>
      </w:numPr>
      <w:tabs>
        <w:tab w:val="left" w:pos="360"/>
      </w:tabs>
      <w:ind w:left="2693" w:hanging="2693"/>
    </w:pPr>
    <w:rPr>
      <w:caps/>
      <w:smallCaps/>
    </w:rPr>
  </w:style>
  <w:style w:type="character" w:customStyle="1" w:styleId="54">
    <w:name w:val="Оглавление 1 Знак"/>
    <w:basedOn w:val="11"/>
    <w:link w:val="23"/>
    <w:qFormat/>
    <w:uiPriority w:val="39"/>
    <w:rPr>
      <w:rFonts w:ascii="Times New Roman" w:hAnsi="Times New Roman" w:eastAsia="Times New Roman" w:cs="Times New Roman"/>
      <w:sz w:val="24"/>
      <w:szCs w:val="24"/>
    </w:rPr>
  </w:style>
  <w:style w:type="paragraph" w:customStyle="1" w:styleId="55">
    <w:name w:val="vgut_TableName"/>
    <w:basedOn w:val="1"/>
    <w:link w:val="56"/>
    <w:qFormat/>
    <w:uiPriority w:val="0"/>
    <w:pPr>
      <w:spacing w:before="60" w:after="60" w:line="276" w:lineRule="auto"/>
      <w:ind w:firstLine="0"/>
      <w:contextualSpacing w:val="0"/>
      <w:jc w:val="left"/>
    </w:pPr>
  </w:style>
  <w:style w:type="character" w:customStyle="1" w:styleId="56">
    <w:name w:val="vgut_TableName Знак"/>
    <w:basedOn w:val="49"/>
    <w:link w:val="55"/>
    <w:qFormat/>
    <w:uiPriority w:val="0"/>
    <w:rPr>
      <w:rFonts w:ascii="Times New Roman" w:hAnsi="Times New Roman"/>
      <w:bCs w:val="0"/>
      <w:sz w:val="24"/>
      <w:szCs w:val="18"/>
    </w:rPr>
  </w:style>
  <w:style w:type="character" w:customStyle="1" w:styleId="57">
    <w:name w:val="Верхний колонтитул Знак"/>
    <w:basedOn w:val="11"/>
    <w:link w:val="22"/>
    <w:qFormat/>
    <w:uiPriority w:val="99"/>
    <w:rPr>
      <w:rFonts w:ascii="Times New Roman" w:hAnsi="Times New Roman"/>
      <w:sz w:val="28"/>
    </w:rPr>
  </w:style>
  <w:style w:type="character" w:customStyle="1" w:styleId="58">
    <w:name w:val="Нижний колонтитул Знак"/>
    <w:basedOn w:val="11"/>
    <w:link w:val="28"/>
    <w:qFormat/>
    <w:uiPriority w:val="98"/>
    <w:rPr>
      <w:rFonts w:ascii="Times New Roman" w:hAnsi="Times New Roman"/>
      <w:b/>
      <w:sz w:val="32"/>
    </w:rPr>
  </w:style>
  <w:style w:type="paragraph" w:customStyle="1" w:styleId="59">
    <w:name w:val="vgux_TitleDocName"/>
    <w:basedOn w:val="1"/>
    <w:qFormat/>
    <w:uiPriority w:val="0"/>
    <w:pPr>
      <w:spacing w:before="480" w:after="120"/>
      <w:ind w:firstLine="0"/>
      <w:contextualSpacing w:val="0"/>
      <w:jc w:val="center"/>
    </w:pPr>
    <w:rPr>
      <w:b/>
      <w:caps/>
      <w:sz w:val="32"/>
      <w:lang w:val="en-US"/>
    </w:rPr>
  </w:style>
  <w:style w:type="paragraph" w:customStyle="1" w:styleId="60">
    <w:name w:val="vgux_TitleDocType"/>
    <w:basedOn w:val="1"/>
    <w:qFormat/>
    <w:uiPriority w:val="0"/>
    <w:pPr>
      <w:spacing w:before="0" w:after="360"/>
      <w:ind w:firstLine="0"/>
      <w:jc w:val="center"/>
    </w:pPr>
    <w:rPr>
      <w:b/>
      <w:smallCaps/>
    </w:rPr>
  </w:style>
  <w:style w:type="paragraph" w:customStyle="1" w:styleId="61">
    <w:name w:val="vgux_TitleText"/>
    <w:basedOn w:val="1"/>
    <w:qFormat/>
    <w:uiPriority w:val="0"/>
    <w:pPr>
      <w:ind w:firstLine="0"/>
      <w:jc w:val="center"/>
    </w:pPr>
  </w:style>
  <w:style w:type="paragraph" w:customStyle="1" w:styleId="62">
    <w:name w:val="vgux_TitleDocTheme"/>
    <w:basedOn w:val="1"/>
    <w:qFormat/>
    <w:uiPriority w:val="0"/>
    <w:pPr>
      <w:spacing w:before="0" w:after="960"/>
      <w:ind w:firstLine="0"/>
      <w:jc w:val="center"/>
    </w:pPr>
    <w:rPr>
      <w:b/>
      <w:caps/>
      <w:sz w:val="32"/>
      <w:lang w:val="en-US"/>
    </w:rPr>
  </w:style>
  <w:style w:type="character" w:customStyle="1" w:styleId="63">
    <w:name w:val="Текст примечания Знак"/>
    <w:basedOn w:val="11"/>
    <w:link w:val="19"/>
    <w:qFormat/>
    <w:uiPriority w:val="99"/>
    <w:rPr>
      <w:rFonts w:ascii="Times New Roman" w:hAnsi="Times New Roman"/>
      <w:sz w:val="20"/>
      <w:szCs w:val="20"/>
    </w:rPr>
  </w:style>
  <w:style w:type="character" w:customStyle="1" w:styleId="64">
    <w:name w:val="Тема примечания Знак"/>
    <w:basedOn w:val="63"/>
    <w:link w:val="20"/>
    <w:semiHidden/>
    <w:qFormat/>
    <w:uiPriority w:val="99"/>
    <w:rPr>
      <w:rFonts w:ascii="Times New Roman" w:hAnsi="Times New Roman"/>
      <w:b/>
      <w:bCs/>
      <w:sz w:val="20"/>
      <w:szCs w:val="20"/>
    </w:rPr>
  </w:style>
  <w:style w:type="character" w:customStyle="1" w:styleId="65">
    <w:name w:val="Текст сноски Знак"/>
    <w:basedOn w:val="11"/>
    <w:link w:val="21"/>
    <w:qFormat/>
    <w:uiPriority w:val="99"/>
    <w:rPr>
      <w:rFonts w:ascii="Times New Roman" w:hAnsi="Times New Roman"/>
      <w:sz w:val="20"/>
      <w:szCs w:val="20"/>
    </w:rPr>
  </w:style>
  <w:style w:type="paragraph" w:customStyle="1" w:styleId="66">
    <w:name w:val="Revision"/>
    <w:hidden/>
    <w:semiHidden/>
    <w:qFormat/>
    <w:uiPriority w:val="99"/>
    <w:pPr>
      <w:spacing w:after="0" w:line="240" w:lineRule="auto"/>
    </w:pPr>
    <w:rPr>
      <w:rFonts w:ascii="Times New Roman" w:hAnsi="Times New Roman" w:eastAsiaTheme="minorEastAsia" w:cstheme="minorBidi"/>
      <w:sz w:val="28"/>
      <w:szCs w:val="22"/>
      <w:lang w:val="ru-RU" w:eastAsia="ru-RU" w:bidi="ar-SA"/>
    </w:rPr>
  </w:style>
  <w:style w:type="paragraph" w:customStyle="1" w:styleId="67">
    <w:name w:val="TOC Heading"/>
    <w:basedOn w:val="2"/>
    <w:next w:val="1"/>
    <w:unhideWhenUsed/>
    <w:qFormat/>
    <w:uiPriority w:val="39"/>
    <w:pPr>
      <w:pageBreakBefore w:val="0"/>
      <w:numPr>
        <w:numId w:val="0"/>
      </w:numPr>
      <w:tabs>
        <w:tab w:val="clear" w:pos="1418"/>
      </w:tabs>
      <w:spacing w:before="240" w:line="259" w:lineRule="auto"/>
      <w:contextualSpacing w:val="0"/>
      <w:outlineLvl w:val="9"/>
    </w:pPr>
    <w:rPr>
      <w:rFonts w:asciiTheme="majorHAnsi" w:hAnsiTheme="majorHAnsi" w:cstheme="majorBidi"/>
      <w:b w:val="0"/>
      <w:bCs w:val="0"/>
      <w:color w:val="376092" w:themeColor="accent1" w:themeShade="BF"/>
      <w:sz w:val="32"/>
      <w:szCs w:val="32"/>
    </w:rPr>
  </w:style>
  <w:style w:type="paragraph" w:customStyle="1" w:styleId="68">
    <w:name w:val="paragraph"/>
    <w:basedOn w:val="1"/>
    <w:qFormat/>
    <w:uiPriority w:val="0"/>
    <w:pPr>
      <w:spacing w:before="100" w:beforeAutospacing="1" w:after="100" w:afterAutospacing="1" w:line="240" w:lineRule="auto"/>
      <w:ind w:firstLine="0"/>
      <w:contextualSpacing w:val="0"/>
      <w:jc w:val="left"/>
    </w:pPr>
    <w:rPr>
      <w:rFonts w:eastAsia="Times New Roman" w:cs="Times New Roman"/>
      <w:szCs w:val="24"/>
      <w:lang w:eastAsia="zh-CN" w:bidi="th-TH"/>
    </w:rPr>
  </w:style>
  <w:style w:type="character" w:customStyle="1" w:styleId="69">
    <w:name w:val="normaltextrun"/>
    <w:basedOn w:val="11"/>
    <w:qFormat/>
    <w:uiPriority w:val="0"/>
  </w:style>
  <w:style w:type="character" w:customStyle="1" w:styleId="70">
    <w:name w:val="eop"/>
    <w:basedOn w:val="11"/>
    <w:qFormat/>
    <w:uiPriority w:val="0"/>
  </w:style>
  <w:style w:type="character" w:customStyle="1" w:styleId="71">
    <w:name w:val="contextualspellingandgrammarerro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EDB0-6DA9-4573-8FDA-4B7CDBF5EFD9}">
  <ds:schemaRefs/>
</ds:datastoreItem>
</file>

<file path=customXml/itemProps2.xml><?xml version="1.0" encoding="utf-8"?>
<ds:datastoreItem xmlns:ds="http://schemas.openxmlformats.org/officeDocument/2006/customXml" ds:itemID="{D1D02F96-5624-48FE-AB5F-467181C3EDC1}">
  <ds:schemaRefs/>
</ds:datastoreItem>
</file>

<file path=customXml/itemProps3.xml><?xml version="1.0" encoding="utf-8"?>
<ds:datastoreItem xmlns:ds="http://schemas.openxmlformats.org/officeDocument/2006/customXml" ds:itemID="{BE06CD11-97E7-4DA4-A1E7-C20845DD652C}">
  <ds:schemaRefs/>
</ds:datastoreItem>
</file>

<file path=customXml/itemProps4.xml><?xml version="1.0" encoding="utf-8"?>
<ds:datastoreItem xmlns:ds="http://schemas.openxmlformats.org/officeDocument/2006/customXml" ds:itemID="{716B42F3-8CD4-45D4-A4A6-78ADAF13BDC7}">
  <ds:schemaRefs/>
</ds:datastoreItem>
</file>

<file path=docProps/app.xml><?xml version="1.0" encoding="utf-8"?>
<Properties xmlns="http://schemas.openxmlformats.org/officeDocument/2006/extended-properties" xmlns:vt="http://schemas.openxmlformats.org/officeDocument/2006/docPropsVTypes">
  <Template>ВятГУ 03.dotx</Template>
  <Manager>Земцов А.</Manager>
  <Company>Вятский Государственный Университет</Company>
  <Pages>20</Pages>
  <Words>3104</Words>
  <Characters>17694</Characters>
  <Lines>147</Lines>
  <Paragraphs>41</Paragraphs>
  <TotalTime>1</TotalTime>
  <ScaleCrop>false</ScaleCrop>
  <LinksUpToDate>false</LinksUpToDate>
  <CharactersWithSpaces>20757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Шаблоны</cp:category>
  <dcterms:created xsi:type="dcterms:W3CDTF">2022-05-31T18:00:00Z</dcterms:created>
  <dc:creator>Microsoft</dc:creator>
  <cp:lastModifiedBy>Михаил Порошин</cp:lastModifiedBy>
  <cp:lastPrinted>2022-06-08T16:31:00Z</cp:lastPrinted>
  <dcterms:modified xsi:type="dcterms:W3CDTF">2023-09-18T17:24:55Z</dcterms:modified>
  <dc:subject>Транснефть</dc:subject>
  <dc:title>Шаблон отчетных документов</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y fmtid="{D5CDD505-2E9C-101B-9397-08002B2CF9AE}" pid="21" name="KSOProductBuildVer">
    <vt:lpwstr>1049-12.2.0.13215</vt:lpwstr>
  </property>
  <property fmtid="{D5CDD505-2E9C-101B-9397-08002B2CF9AE}" pid="22" name="ICV">
    <vt:lpwstr>D4BCC6FDEA484A73BB533777CB5442FB_13</vt:lpwstr>
  </property>
</Properties>
</file>