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/>
    <w:p/>
    <w:p/>
    <w:p>
      <w:pPr>
        <w:pStyle w:val="59"/>
        <w:rPr>
          <w:lang w:val="ru-RU"/>
        </w:rPr>
      </w:pPr>
    </w:p>
    <w:p>
      <w:pPr>
        <w:pStyle w:val="59"/>
        <w:rPr>
          <w:lang w:val="ru-RU"/>
        </w:rPr>
      </w:pPr>
    </w:p>
    <w:p>
      <w:pPr>
        <w:pStyle w:val="59"/>
        <w:rPr>
          <w:lang w:val="ru-RU"/>
        </w:rPr>
      </w:pPr>
    </w:p>
    <w:p>
      <w:pPr>
        <w:pStyle w:val="59"/>
        <w:rPr>
          <w:rFonts w:hint="default"/>
          <w:lang w:val="ru-RU"/>
        </w:rPr>
      </w:pPr>
      <w:r>
        <w:rPr>
          <w:lang w:val="ru-RU"/>
        </w:rPr>
        <w:t>РУКОВОДСТВО</w:t>
      </w:r>
      <w:r>
        <w:rPr>
          <w:rFonts w:hint="default"/>
          <w:lang w:val="ru-RU"/>
        </w:rPr>
        <w:t xml:space="preserve"> ПОЛЬЗОВАТЕЛЯ</w:t>
      </w:r>
    </w:p>
    <w:p>
      <w:pPr>
        <w:ind w:firstLine="0"/>
        <w:jc w:val="center"/>
        <w:rPr>
          <w:rFonts w:hint="default"/>
          <w:lang w:val="ru-RU"/>
        </w:rPr>
      </w:pPr>
      <w:r>
        <w:rPr>
          <w:lang w:val="ru-RU"/>
        </w:rPr>
        <w:t>Новостной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Телегра</w:t>
      </w:r>
      <w:r>
        <w:rPr>
          <w:color w:val="000000" w:themeColor="text1"/>
          <w:lang w:val="ru-RU"/>
          <w14:textFill>
            <w14:solidFill>
              <w14:schemeClr w14:val="tx1"/>
            </w14:solidFill>
          </w14:textFill>
        </w:rPr>
        <w:t>м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>-бот «RapidNewsBot»</w:t>
      </w:r>
    </w:p>
    <w:p/>
    <w:p/>
    <w:p>
      <w:pPr>
        <w:ind w:firstLine="0"/>
      </w:pPr>
    </w:p>
    <w:p>
      <w:pPr>
        <w:ind w:firstLine="0"/>
      </w:pPr>
    </w:p>
    <w:p>
      <w:pPr>
        <w:ind w:left="0" w:leftChars="0" w:firstLine="0" w:firstLineChars="0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  <w:rPr>
          <w:rFonts w:hint="default"/>
          <w:lang w:val="ru-RU"/>
        </w:rPr>
      </w:pPr>
      <w:r>
        <w:t>202</w:t>
      </w:r>
      <w:r>
        <w:rPr>
          <w:rFonts w:hint="default"/>
          <w:lang w:val="ru-RU"/>
        </w:rPr>
        <w:t>3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ind w:left="0" w:leftChars="0" w:firstLine="0" w:firstLineChars="0"/>
        <w:rPr>
          <w:rFonts w:hint="default"/>
          <w:lang w:val="ru-RU"/>
        </w:rPr>
        <w:sectPr>
          <w:pgSz w:w="11907" w:h="16840"/>
          <w:pgMar w:top="1134" w:right="851" w:bottom="1134" w:left="1418" w:header="720" w:footer="720" w:gutter="0"/>
          <w:cols w:space="720" w:num="1"/>
        </w:sectPr>
      </w:pPr>
    </w:p>
    <w:p>
      <w:pPr>
        <w:pStyle w:val="44"/>
      </w:pPr>
      <w:r>
        <w:t>Содержание</w:t>
      </w:r>
    </w:p>
    <w:sdt>
      <w:sdtPr>
        <w:rPr>
          <w:rFonts w:ascii="Times New Roman" w:hAnsi="Times New Roman" w:eastAsiaTheme="minorEastAsia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EastAsia" w:cstheme="minorBidi"/>
          <w:b/>
          <w:bCs/>
          <w:color w:val="auto"/>
          <w:sz w:val="24"/>
          <w:szCs w:val="22"/>
        </w:rPr>
      </w:sdtEndPr>
      <w:sdtContent>
        <w:p>
          <w:pPr>
            <w:pStyle w:val="67"/>
          </w:pPr>
        </w:p>
        <w:p>
          <w:pPr>
            <w:pStyle w:val="23"/>
            <w:tabs>
              <w:tab w:val="right" w:leader="dot" w:pos="10205"/>
              <w:tab w:val="clear" w:pos="426"/>
              <w:tab w:val="clear" w:pos="102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_Toc11595 </w:instrText>
          </w:r>
          <w:r>
            <w:fldChar w:fldCharType="separate"/>
          </w:r>
          <w:r>
            <w:t>1 Введение</w:t>
          </w:r>
          <w:r>
            <w:tab/>
          </w:r>
          <w:r>
            <w:fldChar w:fldCharType="begin"/>
          </w:r>
          <w:r>
            <w:instrText xml:space="preserve"> PAGEREF _Toc11595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10205"/>
              <w:tab w:val="clear" w:pos="426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_Toc12521 </w:instrText>
          </w:r>
          <w:r>
            <w:rPr>
              <w:bCs/>
            </w:rPr>
            <w:fldChar w:fldCharType="separate"/>
          </w:r>
          <w:r>
            <w:t>2 Общие сведения</w:t>
          </w:r>
          <w:r>
            <w:tab/>
          </w:r>
          <w:r>
            <w:fldChar w:fldCharType="begin"/>
          </w:r>
          <w:r>
            <w:instrText xml:space="preserve"> PAGEREF _Toc12521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23"/>
            <w:tabs>
              <w:tab w:val="right" w:leader="dot" w:pos="10205"/>
              <w:tab w:val="clear" w:pos="426"/>
              <w:tab w:val="clear" w:pos="1020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_Toc2420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3 Функциональные возможности и технология работы с программным продуктом</w:t>
          </w:r>
          <w:r>
            <w:tab/>
          </w:r>
          <w:r>
            <w:fldChar w:fldCharType="begin"/>
          </w:r>
          <w:r>
            <w:instrText xml:space="preserve"> PAGEREF _Toc2420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r>
            <w:rPr>
              <w:bCs/>
            </w:rPr>
            <w:fldChar w:fldCharType="end"/>
          </w:r>
        </w:p>
      </w:sdtContent>
    </w:sdt>
    <w:p>
      <w:pPr>
        <w:spacing w:before="0" w:after="200" w:line="276" w:lineRule="auto"/>
        <w:ind w:firstLine="0"/>
        <w:contextualSpacing w:val="0"/>
        <w:jc w:val="left"/>
        <w:rPr>
          <w:bCs/>
        </w:rPr>
      </w:pPr>
      <w:r>
        <w:rPr>
          <w:bCs/>
        </w:rPr>
        <w:br w:type="page"/>
      </w:r>
    </w:p>
    <w:p>
      <w:pPr>
        <w:pStyle w:val="2"/>
      </w:pPr>
      <w:bookmarkStart w:id="0" w:name="_Toc11595"/>
      <w:r>
        <w:t>Введение</w:t>
      </w:r>
      <w:bookmarkEnd w:id="0"/>
    </w:p>
    <w:p>
      <w:r>
        <w:t xml:space="preserve">Данный документ является </w:t>
      </w:r>
      <w:r>
        <w:rPr>
          <w:lang w:val="ru-RU"/>
        </w:rPr>
        <w:t>руководством</w:t>
      </w:r>
      <w:r>
        <w:rPr>
          <w:rFonts w:hint="default"/>
          <w:lang w:val="ru-RU"/>
        </w:rPr>
        <w:t xml:space="preserve"> пользователя</w:t>
      </w:r>
      <w:r>
        <w:t xml:space="preserve"> для </w:t>
      </w:r>
      <w:r>
        <w:rPr>
          <w:lang w:val="ru-RU"/>
        </w:rPr>
        <w:t>новостного</w:t>
      </w:r>
      <w:r>
        <w:rPr>
          <w:rFonts w:hint="default"/>
          <w:lang w:val="ru-RU"/>
        </w:rPr>
        <w:t xml:space="preserve"> Телеграм-бота «</w:t>
      </w:r>
      <w:r>
        <w:rPr>
          <w:rFonts w:hint="default"/>
          <w:color w:val="000000" w:themeColor="text1"/>
          <w:lang w:val="ru-RU"/>
          <w14:textFill>
            <w14:solidFill>
              <w14:schemeClr w14:val="tx1"/>
            </w14:solidFill>
          </w14:textFill>
        </w:rPr>
        <w:t>RapidNewsBot»</w:t>
      </w:r>
      <w:r>
        <w:t>, в нём описаны:</w:t>
      </w:r>
    </w:p>
    <w:p>
      <w:pPr>
        <w:pStyle w:val="39"/>
      </w:pPr>
      <w:r>
        <w:t xml:space="preserve">Общие </w:t>
      </w:r>
      <w:r>
        <w:rPr>
          <w:lang w:val="ru-RU"/>
        </w:rPr>
        <w:t>сведения</w:t>
      </w:r>
      <w:r>
        <w:rPr>
          <w:rFonts w:hint="default"/>
          <w:lang w:val="ru-RU"/>
        </w:rPr>
        <w:t xml:space="preserve"> о программном продукте</w:t>
      </w:r>
      <w:r>
        <w:t>;  </w:t>
      </w:r>
    </w:p>
    <w:p>
      <w:pPr>
        <w:pStyle w:val="39"/>
      </w:pPr>
      <w:r>
        <w:rPr>
          <w:rFonts w:hint="default"/>
          <w:lang w:val="ru-RU"/>
        </w:rPr>
        <w:t>Функциональные возможности и технология работы с программным продуктом.</w:t>
      </w:r>
    </w:p>
    <w:p>
      <w:pPr>
        <w:pStyle w:val="2"/>
      </w:pPr>
      <w:bookmarkStart w:id="1" w:name="_Toc12521"/>
      <w:r>
        <w:t>Общие сведения</w:t>
      </w:r>
      <w:bookmarkEnd w:id="1"/>
    </w:p>
    <w:p>
      <w:pPr>
        <w:rPr>
          <w:rFonts w:hint="default"/>
          <w:lang w:val="ru-RU"/>
        </w:rPr>
      </w:pPr>
      <w:r>
        <w:rPr>
          <w:lang w:val="ru-RU"/>
        </w:rPr>
        <w:t>Данный</w:t>
      </w:r>
      <w:r>
        <w:rPr>
          <w:rFonts w:hint="default"/>
          <w:lang w:val="ru-RU"/>
        </w:rPr>
        <w:t xml:space="preserve"> программный продукт является телеграмм ботом, который доступен по ссылке «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"https://t.me/RapidNewsBot" </w:instrText>
      </w:r>
      <w:r>
        <w:rPr>
          <w:rFonts w:hint="default"/>
          <w:lang w:val="ru-RU"/>
        </w:rPr>
        <w:fldChar w:fldCharType="separate"/>
      </w:r>
      <w:r>
        <w:rPr>
          <w:rStyle w:val="15"/>
          <w:rFonts w:hint="default"/>
          <w:lang w:val="ru-RU"/>
        </w:rPr>
        <w:t>https://t.me/RapidNewsBot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>». Данный телеграмм бот выполняет функцию отправки новостей пользователю по заданным настройкам, что позволяет ограничивать новостной поток. Функциональные возможности также включают в себя ограничение промежутка времени получения новостей и ограничение списка тем получаемых новостей.</w:t>
      </w:r>
    </w:p>
    <w:p>
      <w:pPr>
        <w:rPr>
          <w:rFonts w:hint="default"/>
          <w:lang w:val="ru-RU"/>
        </w:rPr>
      </w:pPr>
    </w:p>
    <w:p>
      <w:pPr>
        <w:pStyle w:val="2"/>
        <w:bidi w:val="0"/>
        <w:rPr>
          <w:rFonts w:hint="default"/>
          <w:lang w:val="ru-RU"/>
        </w:rPr>
      </w:pPr>
      <w:bookmarkStart w:id="2" w:name="_Toc2420"/>
      <w:r>
        <w:rPr>
          <w:rFonts w:hint="default"/>
          <w:lang w:val="ru-RU"/>
        </w:rPr>
        <w:t>Функциональные возможности и технология работы с программным продуктом</w:t>
      </w:r>
      <w:bookmarkEnd w:id="2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Чтобы начать пользоваться телеграмм ботом необходимо иметь аккаунт Телеграмм и доступ к программному приложению Телеграмм. Далее необходимо перейти в чат с телеграмм ботом по ссылке «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"https://t.me/RapidNewsBot" </w:instrText>
      </w:r>
      <w:r>
        <w:rPr>
          <w:rFonts w:hint="default"/>
          <w:lang w:val="ru-RU"/>
        </w:rPr>
        <w:fldChar w:fldCharType="separate"/>
      </w:r>
      <w:r>
        <w:rPr>
          <w:rStyle w:val="15"/>
          <w:rFonts w:hint="default"/>
          <w:lang w:val="ru-RU"/>
        </w:rPr>
        <w:t>https://t.me/RapidNewsBot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». На рисунке 3.1 представлен </w:t>
      </w:r>
      <w:r>
        <w:rPr>
          <w:rFonts w:hint="default"/>
          <w:lang w:val="en-US"/>
        </w:rPr>
        <w:t>QR-</w:t>
      </w:r>
      <w:r>
        <w:rPr>
          <w:rFonts w:hint="default"/>
          <w:lang w:val="ru-RU"/>
        </w:rPr>
        <w:t>код для перехода в чат с телеграмм ботом.</w:t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1257300" cy="1257300"/>
            <wp:effectExtent l="0" t="0" r="7620" b="7620"/>
            <wp:docPr id="1" name="Изображение 1" descr="qr-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qr-cod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Рисунок 3.1 - </w:t>
      </w:r>
      <w:r>
        <w:rPr>
          <w:rFonts w:hint="default"/>
          <w:lang w:val="en-US"/>
        </w:rPr>
        <w:t>QR-</w:t>
      </w:r>
      <w:r>
        <w:rPr>
          <w:rFonts w:hint="default"/>
          <w:lang w:val="ru-RU"/>
        </w:rPr>
        <w:t>код телеграмм бота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При переходе в чат с телеграмм ботом пользователь видит краткое описание возможностей бота и кнопку «ЗАПУСТИТЬ» (Рисунок 3.2).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4961890" cy="4175760"/>
            <wp:effectExtent l="0" t="0" r="6350" b="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Рисунок 3.2 - Чат с неактивированным телеграмм ботом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При нажатии на данную кнопку произойдёт активация бота (Рисунок 3.3).</w:t>
      </w:r>
    </w:p>
    <w:p>
      <w:pPr>
        <w:jc w:val="center"/>
      </w:pPr>
      <w:r>
        <w:drawing>
          <wp:inline distT="0" distB="0" distL="114300" distR="114300">
            <wp:extent cx="4716780" cy="1485900"/>
            <wp:effectExtent l="0" t="0" r="7620" b="762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3.3 - Чат с активированным телеграмм ботом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После активации бот отправит пользователю сообщение с приветствием, также слева от поля ввода сообщения появится кнопка «Меню», при нажатии на которую появляется меню команд, для изменения настроек телеграмм бота с возможностью нажатия на каждую команду (Рисунок 3.4).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422265" cy="1245870"/>
            <wp:effectExtent l="0" t="0" r="0" b="0"/>
            <wp:docPr id="1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rcRect t="1457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3.4 - Меню команд в чате с телеграмм ботом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Функциональные возможности телеграмм бота включают:</w:t>
      </w:r>
    </w:p>
    <w:p>
      <w:pPr>
        <w:pStyle w:val="3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Отправку новостей пользователю по заданным настройкам</w:t>
      </w:r>
    </w:p>
    <w:p>
      <w:pPr>
        <w:pStyle w:val="3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Изменение времени отправки новостей</w:t>
      </w:r>
    </w:p>
    <w:p>
      <w:pPr>
        <w:pStyle w:val="3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Изменение перечня тем присылаемых новостей</w:t>
      </w:r>
    </w:p>
    <w:p>
      <w:pPr>
        <w:pStyle w:val="39"/>
        <w:numPr>
          <w:ilvl w:val="0"/>
          <w:numId w:val="0"/>
        </w:numPr>
        <w:bidi w:val="0"/>
        <w:ind w:left="851" w:leftChars="0"/>
        <w:rPr>
          <w:rFonts w:hint="default"/>
          <w:lang w:val="ru-RU"/>
        </w:rPr>
      </w:pPr>
      <w:r>
        <w:rPr>
          <w:rFonts w:hint="default"/>
          <w:lang w:val="ru-RU"/>
        </w:rPr>
        <w:t>Отправка новостей пользователю (Рисунок 3.5) по заданным настройкам регулярно происходит сразу после активации бота согласно начальным настройкам, которые будут рассмотрены далее.</w:t>
      </w:r>
    </w:p>
    <w:p>
      <w:pPr>
        <w:pStyle w:val="39"/>
        <w:numPr>
          <w:ilvl w:val="0"/>
          <w:numId w:val="0"/>
        </w:numPr>
        <w:bidi w:val="0"/>
        <w:ind w:left="851" w:leftChars="0"/>
        <w:jc w:val="center"/>
      </w:pPr>
      <w:r>
        <w:drawing>
          <wp:inline distT="0" distB="0" distL="114300" distR="114300">
            <wp:extent cx="3824605" cy="3240405"/>
            <wp:effectExtent l="0" t="0" r="0" b="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rcRect t="526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3.5 - Пример отправленной новости пользователю в чате с телеграмм ботом</w:t>
      </w:r>
    </w:p>
    <w:p>
      <w:pPr>
        <w:pStyle w:val="39"/>
        <w:numPr>
          <w:ilvl w:val="0"/>
          <w:numId w:val="0"/>
        </w:numPr>
        <w:bidi w:val="0"/>
        <w:ind w:left="851" w:leftChars="0"/>
        <w:rPr>
          <w:rFonts w:hint="default"/>
          <w:lang w:val="ru-RU"/>
        </w:rPr>
      </w:pPr>
      <w:r>
        <w:rPr>
          <w:rFonts w:hint="default"/>
          <w:lang w:val="ru-RU"/>
        </w:rPr>
        <w:t>Время отправки новостей можно изменить путем нажатия на команду «</w:t>
      </w:r>
      <w:r>
        <w:rPr>
          <w:rFonts w:hint="default"/>
          <w:lang w:val="en-US"/>
        </w:rPr>
        <w:t>/change_time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в меню команд в чате с телеграмм ботом (Рисунок 3.4). После нажатия на данную команду бот отправит сообщение с просьбой ввести временной промежуток (Рисунок 3.6).</w:t>
      </w:r>
    </w:p>
    <w:p>
      <w:pPr>
        <w:pStyle w:val="39"/>
        <w:numPr>
          <w:ilvl w:val="0"/>
          <w:numId w:val="0"/>
        </w:numPr>
        <w:bidi w:val="0"/>
        <w:ind w:left="851" w:leftChars="0"/>
        <w:jc w:val="center"/>
        <w:rPr>
          <w:lang w:val="ru-RU"/>
        </w:rPr>
      </w:pPr>
      <w:r>
        <w:drawing>
          <wp:inline distT="0" distB="0" distL="114300" distR="114300">
            <wp:extent cx="3633470" cy="1117600"/>
            <wp:effectExtent l="0" t="0" r="8890" b="1016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3.6 - Использование команды «</w:t>
      </w:r>
      <w:r>
        <w:rPr>
          <w:rFonts w:hint="default"/>
          <w:lang w:val="en-US"/>
        </w:rPr>
        <w:t>/change_time</w:t>
      </w:r>
      <w:r>
        <w:rPr>
          <w:rFonts w:hint="default"/>
          <w:lang w:val="ru-RU"/>
        </w:rPr>
        <w:t>» в чате с телеграмм ботом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Пользователю для изменения времени получения новостей необходимо ввести временной промежуток в формате «0-2</w:t>
      </w:r>
      <w:r>
        <w:rPr>
          <w:rFonts w:hint="default"/>
          <w:lang w:val="en-US"/>
        </w:rPr>
        <w:t>4</w:t>
      </w:r>
      <w:r>
        <w:rPr>
          <w:rFonts w:hint="default"/>
          <w:lang w:val="ru-RU"/>
        </w:rPr>
        <w:t>», где первое число соответствует левой границе, второе число соответствует правой границе. Каждое число обозначает границу временного промежутка в виде часа в одних сутках. Первое число может быть введено в промежутке от 0 до 2</w:t>
      </w:r>
      <w:r>
        <w:rPr>
          <w:rFonts w:hint="default"/>
          <w:lang w:val="en-US"/>
        </w:rPr>
        <w:t>3</w:t>
      </w:r>
      <w:r>
        <w:rPr>
          <w:rFonts w:hint="default"/>
          <w:lang w:val="ru-RU"/>
        </w:rPr>
        <w:t xml:space="preserve"> включительно, второе число в промежутке от 1 до 2</w:t>
      </w:r>
      <w:r>
        <w:rPr>
          <w:rFonts w:hint="default"/>
          <w:lang w:val="en-US"/>
        </w:rPr>
        <w:t>4</w:t>
      </w:r>
      <w:r>
        <w:rPr>
          <w:rFonts w:hint="default"/>
          <w:lang w:val="ru-RU"/>
        </w:rPr>
        <w:t xml:space="preserve"> включительно, причём первое число должно быть меньше второго и отличатся как минимум на единицу. В случае удачного или неудачного изменения временного промежутка телеграмм бот отправит соответствующее сообщение (Рисунок 3.7, 3.8). По умолчанию, после активации бота, временной промежуток указан как 0-2</w:t>
      </w:r>
      <w:r>
        <w:rPr>
          <w:rFonts w:hint="default"/>
          <w:lang w:val="en-US"/>
        </w:rPr>
        <w:t>4</w:t>
      </w:r>
      <w:r>
        <w:rPr>
          <w:rFonts w:hint="default"/>
          <w:lang w:val="ru-RU"/>
        </w:rPr>
        <w:t>.</w:t>
      </w:r>
    </w:p>
    <w:p>
      <w:pPr>
        <w:jc w:val="center"/>
      </w:pPr>
      <w:r>
        <w:drawing>
          <wp:inline distT="0" distB="0" distL="114300" distR="114300">
            <wp:extent cx="3226435" cy="1302385"/>
            <wp:effectExtent l="0" t="0" r="4445" b="8255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3.7 - Правильное использование команды «</w:t>
      </w:r>
      <w:r>
        <w:rPr>
          <w:rFonts w:hint="default"/>
          <w:lang w:val="en-US"/>
        </w:rPr>
        <w:t>/change_time</w:t>
      </w:r>
      <w:r>
        <w:rPr>
          <w:rFonts w:hint="default"/>
          <w:lang w:val="ru-RU"/>
        </w:rPr>
        <w:t>»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3542665" cy="1412875"/>
            <wp:effectExtent l="0" t="0" r="8255" b="4445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3.8 - Неправильное использование команды «</w:t>
      </w:r>
      <w:r>
        <w:rPr>
          <w:rFonts w:hint="default"/>
          <w:lang w:val="en-US"/>
        </w:rPr>
        <w:t>/change_time</w:t>
      </w:r>
      <w:r>
        <w:rPr>
          <w:rFonts w:hint="default"/>
          <w:lang w:val="ru-RU"/>
        </w:rPr>
        <w:t>»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Изменение перечня тем присылаемых новостей происходит с использованием двух команд: «</w:t>
      </w:r>
      <w:r>
        <w:rPr>
          <w:rFonts w:hint="default"/>
          <w:lang w:val="en-US"/>
        </w:rPr>
        <w:t>/add_topic</w:t>
      </w:r>
      <w:r>
        <w:rPr>
          <w:rFonts w:hint="default"/>
          <w:lang w:val="ru-RU"/>
        </w:rPr>
        <w:t>» и «</w:t>
      </w:r>
      <w:r>
        <w:rPr>
          <w:rFonts w:hint="default"/>
          <w:lang w:val="en-US"/>
        </w:rPr>
        <w:t>/delete_topic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которые добавляют и удаляют тему из списка выбранных тем присылаемых новостей пользователя соответственно. Использовать данные команды можно путем нажатия на соответствующую команду 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в меню команд в чате с телеграмм ботом. После нажатия на одну из команд бот присылает сообщение с просьбой ввести тему, а также заменяет клавиатуру на кнопки темами (Рисунок 3.9, 3.10).</w:t>
      </w:r>
    </w:p>
    <w:p>
      <w:pPr>
        <w:jc w:val="center"/>
      </w:pPr>
      <w:r>
        <w:drawing>
          <wp:inline distT="0" distB="0" distL="114300" distR="114300">
            <wp:extent cx="5253990" cy="1796415"/>
            <wp:effectExtent l="0" t="0" r="3810" b="190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3.9 - Использование команды «</w:t>
      </w:r>
      <w:r>
        <w:rPr>
          <w:rFonts w:hint="default"/>
          <w:lang w:val="en-US"/>
        </w:rPr>
        <w:t>/add_topic</w:t>
      </w:r>
      <w:r>
        <w:rPr>
          <w:rFonts w:hint="default"/>
          <w:lang w:val="ru-RU"/>
        </w:rPr>
        <w:t>» в чате с телеграмм ботом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279390" cy="1826895"/>
            <wp:effectExtent l="0" t="0" r="8890" b="1905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3.10 - Использование команды «</w:t>
      </w:r>
      <w:r>
        <w:rPr>
          <w:rFonts w:hint="default"/>
          <w:lang w:val="en-US"/>
        </w:rPr>
        <w:t>/delete_topic</w:t>
      </w:r>
      <w:r>
        <w:rPr>
          <w:rFonts w:hint="default"/>
          <w:lang w:val="ru-RU"/>
        </w:rPr>
        <w:t>» в чате с телеграмм ботом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Чтобы удалить или добавить тему после использования соответствующей команды нужно нажать на одну из тем. После нажатия на тему в зависимости от выбранной команды бот пришлёт сообщений об успешности или не успешности выполнения команды (Рисунок 3.11, 3.12, 3.13, 3.14).</w:t>
      </w:r>
    </w:p>
    <w:p>
      <w:pPr>
        <w:jc w:val="center"/>
      </w:pPr>
      <w:r>
        <w:drawing>
          <wp:inline distT="0" distB="0" distL="114300" distR="114300">
            <wp:extent cx="3329940" cy="1211580"/>
            <wp:effectExtent l="0" t="0" r="7620" b="7620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3.11 - Использование команды «</w:t>
      </w:r>
      <w:r>
        <w:rPr>
          <w:rFonts w:hint="default"/>
          <w:lang w:val="en-US"/>
        </w:rPr>
        <w:t>/add_topic</w:t>
      </w:r>
      <w:r>
        <w:rPr>
          <w:rFonts w:hint="default"/>
          <w:lang w:val="ru-RU"/>
        </w:rPr>
        <w:t>»</w:t>
      </w:r>
    </w:p>
    <w:p>
      <w:pPr>
        <w:jc w:val="center"/>
      </w:pPr>
      <w:r>
        <w:drawing>
          <wp:inline distT="0" distB="0" distL="114300" distR="114300">
            <wp:extent cx="2918460" cy="1211580"/>
            <wp:effectExtent l="0" t="0" r="7620" b="7620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3.12 - Использование команды «</w:t>
      </w:r>
      <w:r>
        <w:rPr>
          <w:rFonts w:hint="default"/>
          <w:lang w:val="en-US"/>
        </w:rPr>
        <w:t>/add_topic</w:t>
      </w:r>
      <w:r>
        <w:rPr>
          <w:rFonts w:hint="default"/>
          <w:lang w:val="ru-RU"/>
        </w:rPr>
        <w:t>»</w:t>
      </w:r>
    </w:p>
    <w:p>
      <w:pPr>
        <w:jc w:val="center"/>
      </w:pPr>
      <w:r>
        <w:drawing>
          <wp:inline distT="0" distB="0" distL="114300" distR="114300">
            <wp:extent cx="2811780" cy="1203960"/>
            <wp:effectExtent l="0" t="0" r="7620" b="0"/>
            <wp:docPr id="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3.13 - Использование команды «</w:t>
      </w:r>
      <w:r>
        <w:rPr>
          <w:rFonts w:hint="default"/>
          <w:lang w:val="en-US"/>
        </w:rPr>
        <w:t>/delete_topic</w:t>
      </w:r>
      <w:r>
        <w:rPr>
          <w:rFonts w:hint="default"/>
          <w:lang w:val="ru-RU"/>
        </w:rPr>
        <w:t>»</w:t>
      </w:r>
    </w:p>
    <w:p>
      <w:pPr>
        <w:jc w:val="center"/>
      </w:pPr>
      <w:r>
        <w:drawing>
          <wp:inline distT="0" distB="0" distL="114300" distR="114300">
            <wp:extent cx="2750820" cy="1207770"/>
            <wp:effectExtent l="0" t="0" r="0" b="0"/>
            <wp:docPr id="1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3"/>
                    <pic:cNvPicPr>
                      <a:picLocks noChangeAspect="1"/>
                    </pic:cNvPicPr>
                  </pic:nvPicPr>
                  <pic:blipFill>
                    <a:blip r:embed="rId20"/>
                    <a:srcRect t="23798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3.14 - Использование команды «</w:t>
      </w:r>
      <w:r>
        <w:rPr>
          <w:rFonts w:hint="default"/>
          <w:lang w:val="en-US"/>
        </w:rPr>
        <w:t>/delete_topic</w:t>
      </w:r>
      <w:r>
        <w:rPr>
          <w:rFonts w:hint="default"/>
          <w:lang w:val="ru-RU"/>
        </w:rPr>
        <w:t>»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 случае возникновения ошибок, сбоев в работе телеграмм бота, задержек в выполнении команд нужно ожидать возобновления работы телеграмм бота.</w:t>
      </w:r>
    </w:p>
    <w:sectPr>
      <w:headerReference r:id="rId5" w:type="default"/>
      <w:pgSz w:w="11906" w:h="16838"/>
      <w:pgMar w:top="1134" w:right="567" w:bottom="1134" w:left="1134" w:header="708" w:footer="708" w:gutter="0"/>
      <w:pgNumType w:start="1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ind w:firstLine="0"/>
      <w:jc w:val="center"/>
      <w:rPr>
        <w:rStyle w:val="16"/>
        <w:lang w:val="en-US"/>
      </w:rPr>
    </w:pPr>
    <w:r>
      <w:rPr>
        <w:rStyle w:val="16"/>
      </w:rPr>
      <w:fldChar w:fldCharType="begin"/>
    </w:r>
    <w:r>
      <w:rPr>
        <w:rStyle w:val="16"/>
      </w:rPr>
      <w:instrText xml:space="preserve"> PAGE </w:instrText>
    </w:r>
    <w:r>
      <w:rPr>
        <w:rStyle w:val="16"/>
      </w:rPr>
      <w:fldChar w:fldCharType="separate"/>
    </w:r>
    <w:r>
      <w:rPr>
        <w:rStyle w:val="16"/>
      </w:rPr>
      <w:t>6</w:t>
    </w:r>
    <w:r>
      <w:rPr>
        <w:rStyle w:val="16"/>
      </w:rPr>
      <w:fldChar w:fldCharType="end"/>
    </w:r>
  </w:p>
  <w:p>
    <w:pPr>
      <w:pStyle w:val="22"/>
      <w:ind w:firstLine="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27"/>
      <w:lvlText w:val=""/>
      <w:lvlJc w:val="left"/>
      <w:pPr>
        <w:ind w:left="1211" w:hanging="360"/>
      </w:pPr>
      <w:rPr>
        <w:rFonts w:hint="default" w:ascii="Symbol" w:hAnsi="Symbol"/>
      </w:rPr>
    </w:lvl>
  </w:abstractNum>
  <w:abstractNum w:abstractNumId="1">
    <w:nsid w:val="19E7744A"/>
    <w:multiLevelType w:val="multilevel"/>
    <w:tmpl w:val="19E7744A"/>
    <w:lvl w:ilvl="0" w:tentative="0">
      <w:start w:val="1"/>
      <w:numFmt w:val="decimal"/>
      <w:pStyle w:val="43"/>
      <w:lvlText w:val="%1)"/>
      <w:lvlJc w:val="left"/>
      <w:pPr>
        <w:ind w:left="1211" w:hanging="360"/>
      </w:pPr>
    </w:lvl>
    <w:lvl w:ilvl="1" w:tentative="0">
      <w:start w:val="1"/>
      <w:numFmt w:val="lowerLetter"/>
      <w:lvlText w:val="%2."/>
      <w:lvlJc w:val="left"/>
      <w:pPr>
        <w:ind w:left="1931" w:hanging="360"/>
      </w:pPr>
    </w:lvl>
    <w:lvl w:ilvl="2" w:tentative="0">
      <w:start w:val="1"/>
      <w:numFmt w:val="lowerRoman"/>
      <w:lvlText w:val="%3."/>
      <w:lvlJc w:val="right"/>
      <w:pPr>
        <w:ind w:left="2651" w:hanging="180"/>
      </w:pPr>
    </w:lvl>
    <w:lvl w:ilvl="3" w:tentative="0">
      <w:start w:val="1"/>
      <w:numFmt w:val="decimal"/>
      <w:lvlText w:val="%4."/>
      <w:lvlJc w:val="left"/>
      <w:pPr>
        <w:ind w:left="3371" w:hanging="360"/>
      </w:pPr>
    </w:lvl>
    <w:lvl w:ilvl="4" w:tentative="0">
      <w:start w:val="1"/>
      <w:numFmt w:val="lowerLetter"/>
      <w:lvlText w:val="%5."/>
      <w:lvlJc w:val="left"/>
      <w:pPr>
        <w:ind w:left="4091" w:hanging="360"/>
      </w:pPr>
    </w:lvl>
    <w:lvl w:ilvl="5" w:tentative="0">
      <w:start w:val="1"/>
      <w:numFmt w:val="lowerRoman"/>
      <w:lvlText w:val="%6."/>
      <w:lvlJc w:val="right"/>
      <w:pPr>
        <w:ind w:left="4811" w:hanging="180"/>
      </w:pPr>
    </w:lvl>
    <w:lvl w:ilvl="6" w:tentative="0">
      <w:start w:val="1"/>
      <w:numFmt w:val="decimal"/>
      <w:lvlText w:val="%7."/>
      <w:lvlJc w:val="left"/>
      <w:pPr>
        <w:ind w:left="5531" w:hanging="360"/>
      </w:pPr>
    </w:lvl>
    <w:lvl w:ilvl="7" w:tentative="0">
      <w:start w:val="1"/>
      <w:numFmt w:val="lowerLetter"/>
      <w:lvlText w:val="%8."/>
      <w:lvlJc w:val="left"/>
      <w:pPr>
        <w:ind w:left="6251" w:hanging="360"/>
      </w:pPr>
    </w:lvl>
    <w:lvl w:ilvl="8" w:tentative="0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AD47E7A"/>
    <w:multiLevelType w:val="multilevel"/>
    <w:tmpl w:val="1AD47E7A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lvlText w:val="%1.%2.%3"/>
      <w:lvlJc w:val="left"/>
      <w:pPr>
        <w:ind w:left="1713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2AE07DDF"/>
    <w:multiLevelType w:val="multilevel"/>
    <w:tmpl w:val="2AE07DDF"/>
    <w:lvl w:ilvl="0" w:tentative="0">
      <w:start w:val="1"/>
      <w:numFmt w:val="bullet"/>
      <w:pStyle w:val="39"/>
      <w:lvlText w:val=""/>
      <w:lvlJc w:val="left"/>
      <w:pPr>
        <w:ind w:left="645" w:hanging="360"/>
      </w:pPr>
      <w:rPr>
        <w:rFonts w:hint="default" w:ascii="Symbol" w:hAnsi="Symbol"/>
      </w:rPr>
    </w:lvl>
    <w:lvl w:ilvl="1" w:tentative="0">
      <w:start w:val="1"/>
      <w:numFmt w:val="bullet"/>
      <w:lvlText w:val=""/>
      <w:lvlJc w:val="left"/>
      <w:pPr>
        <w:ind w:left="1016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173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45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17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89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1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33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056" w:hanging="360"/>
      </w:pPr>
      <w:rPr>
        <w:rFonts w:hint="default" w:ascii="Wingdings" w:hAnsi="Wingdings"/>
      </w:rPr>
    </w:lvl>
  </w:abstractNum>
  <w:abstractNum w:abstractNumId="4">
    <w:nsid w:val="312E6BA4"/>
    <w:multiLevelType w:val="multilevel"/>
    <w:tmpl w:val="312E6BA4"/>
    <w:lvl w:ilvl="0" w:tentative="0">
      <w:start w:val="1"/>
      <w:numFmt w:val="russianUpper"/>
      <w:pStyle w:val="53"/>
      <w:lvlText w:val="Приложение %1."/>
      <w:lvlJc w:val="left"/>
      <w:pPr>
        <w:ind w:left="560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142" w:hanging="360"/>
      </w:pPr>
    </w:lvl>
    <w:lvl w:ilvl="2" w:tentative="0">
      <w:start w:val="1"/>
      <w:numFmt w:val="lowerRoman"/>
      <w:lvlText w:val="%3."/>
      <w:lvlJc w:val="right"/>
      <w:pPr>
        <w:ind w:left="3862" w:hanging="180"/>
      </w:pPr>
    </w:lvl>
    <w:lvl w:ilvl="3" w:tentative="0">
      <w:start w:val="1"/>
      <w:numFmt w:val="decimal"/>
      <w:lvlText w:val="%4."/>
      <w:lvlJc w:val="left"/>
      <w:pPr>
        <w:ind w:left="4582" w:hanging="360"/>
      </w:pPr>
    </w:lvl>
    <w:lvl w:ilvl="4" w:tentative="0">
      <w:start w:val="1"/>
      <w:numFmt w:val="lowerLetter"/>
      <w:lvlText w:val="%5."/>
      <w:lvlJc w:val="left"/>
      <w:pPr>
        <w:ind w:left="5302" w:hanging="360"/>
      </w:pPr>
    </w:lvl>
    <w:lvl w:ilvl="5" w:tentative="0">
      <w:start w:val="1"/>
      <w:numFmt w:val="lowerRoman"/>
      <w:lvlText w:val="%6."/>
      <w:lvlJc w:val="right"/>
      <w:pPr>
        <w:ind w:left="6022" w:hanging="180"/>
      </w:pPr>
    </w:lvl>
    <w:lvl w:ilvl="6" w:tentative="0">
      <w:start w:val="1"/>
      <w:numFmt w:val="decimal"/>
      <w:lvlText w:val="%7."/>
      <w:lvlJc w:val="left"/>
      <w:pPr>
        <w:ind w:left="6742" w:hanging="360"/>
      </w:pPr>
    </w:lvl>
    <w:lvl w:ilvl="7" w:tentative="0">
      <w:start w:val="1"/>
      <w:numFmt w:val="lowerLetter"/>
      <w:lvlText w:val="%8."/>
      <w:lvlJc w:val="left"/>
      <w:pPr>
        <w:ind w:left="7462" w:hanging="360"/>
      </w:pPr>
    </w:lvl>
    <w:lvl w:ilvl="8" w:tentative="0">
      <w:start w:val="1"/>
      <w:numFmt w:val="lowerRoman"/>
      <w:lvlText w:val="%9."/>
      <w:lvlJc w:val="right"/>
      <w:pPr>
        <w:ind w:left="8182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attachedTemplate r:id="rId1"/>
  <w:documentProtection w:enforcement="0"/>
  <w:defaultTabStop w:val="212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26"/>
    <w:rsid w:val="0000190E"/>
    <w:rsid w:val="000036D9"/>
    <w:rsid w:val="00003AF1"/>
    <w:rsid w:val="000053BB"/>
    <w:rsid w:val="00015480"/>
    <w:rsid w:val="00015CAC"/>
    <w:rsid w:val="000170A4"/>
    <w:rsid w:val="00020AD4"/>
    <w:rsid w:val="00020C2C"/>
    <w:rsid w:val="00024473"/>
    <w:rsid w:val="0002580E"/>
    <w:rsid w:val="0002626D"/>
    <w:rsid w:val="00031CE6"/>
    <w:rsid w:val="00032359"/>
    <w:rsid w:val="00033833"/>
    <w:rsid w:val="00035A26"/>
    <w:rsid w:val="00037B3E"/>
    <w:rsid w:val="00040450"/>
    <w:rsid w:val="00040D1E"/>
    <w:rsid w:val="00041A48"/>
    <w:rsid w:val="00042F16"/>
    <w:rsid w:val="0004336A"/>
    <w:rsid w:val="00044093"/>
    <w:rsid w:val="00046056"/>
    <w:rsid w:val="00051403"/>
    <w:rsid w:val="00053647"/>
    <w:rsid w:val="0005745E"/>
    <w:rsid w:val="00061F64"/>
    <w:rsid w:val="00063442"/>
    <w:rsid w:val="00066F6D"/>
    <w:rsid w:val="000734BC"/>
    <w:rsid w:val="0007400F"/>
    <w:rsid w:val="0008146F"/>
    <w:rsid w:val="00083D65"/>
    <w:rsid w:val="000934BA"/>
    <w:rsid w:val="00094729"/>
    <w:rsid w:val="00096EC7"/>
    <w:rsid w:val="000979CF"/>
    <w:rsid w:val="000A21BB"/>
    <w:rsid w:val="000A537A"/>
    <w:rsid w:val="000B12A5"/>
    <w:rsid w:val="000B1786"/>
    <w:rsid w:val="000B4D6D"/>
    <w:rsid w:val="000C0C5D"/>
    <w:rsid w:val="000C2A5F"/>
    <w:rsid w:val="000C3AF3"/>
    <w:rsid w:val="000C4E72"/>
    <w:rsid w:val="000C7B86"/>
    <w:rsid w:val="000C7DE5"/>
    <w:rsid w:val="000D3006"/>
    <w:rsid w:val="000D38ED"/>
    <w:rsid w:val="000D3A15"/>
    <w:rsid w:val="000D4472"/>
    <w:rsid w:val="000D7187"/>
    <w:rsid w:val="000E2DE0"/>
    <w:rsid w:val="000E6490"/>
    <w:rsid w:val="00104146"/>
    <w:rsid w:val="001078AE"/>
    <w:rsid w:val="00112100"/>
    <w:rsid w:val="0011316B"/>
    <w:rsid w:val="001157C8"/>
    <w:rsid w:val="00116AD8"/>
    <w:rsid w:val="001223A9"/>
    <w:rsid w:val="001238DC"/>
    <w:rsid w:val="00126144"/>
    <w:rsid w:val="001275E2"/>
    <w:rsid w:val="00130423"/>
    <w:rsid w:val="00130864"/>
    <w:rsid w:val="0013162A"/>
    <w:rsid w:val="0013287A"/>
    <w:rsid w:val="0013394A"/>
    <w:rsid w:val="001448AD"/>
    <w:rsid w:val="00150617"/>
    <w:rsid w:val="00150915"/>
    <w:rsid w:val="001532A5"/>
    <w:rsid w:val="00154465"/>
    <w:rsid w:val="001550C3"/>
    <w:rsid w:val="00155A8D"/>
    <w:rsid w:val="0016119C"/>
    <w:rsid w:val="00161426"/>
    <w:rsid w:val="001673EC"/>
    <w:rsid w:val="00171BCE"/>
    <w:rsid w:val="00172159"/>
    <w:rsid w:val="00172DBA"/>
    <w:rsid w:val="0018343A"/>
    <w:rsid w:val="0019044F"/>
    <w:rsid w:val="00194AF2"/>
    <w:rsid w:val="00195C20"/>
    <w:rsid w:val="001A12C2"/>
    <w:rsid w:val="001A18CF"/>
    <w:rsid w:val="001A50A1"/>
    <w:rsid w:val="001A663C"/>
    <w:rsid w:val="001B065B"/>
    <w:rsid w:val="001B2C92"/>
    <w:rsid w:val="001B3C9B"/>
    <w:rsid w:val="001B419D"/>
    <w:rsid w:val="001B5C4F"/>
    <w:rsid w:val="001B794F"/>
    <w:rsid w:val="001D35DA"/>
    <w:rsid w:val="001D3F3A"/>
    <w:rsid w:val="001E3423"/>
    <w:rsid w:val="001F2A18"/>
    <w:rsid w:val="001F3C1A"/>
    <w:rsid w:val="001F429A"/>
    <w:rsid w:val="001F5597"/>
    <w:rsid w:val="001F5E9C"/>
    <w:rsid w:val="002011B0"/>
    <w:rsid w:val="00201509"/>
    <w:rsid w:val="002024C0"/>
    <w:rsid w:val="00211B53"/>
    <w:rsid w:val="00230A3E"/>
    <w:rsid w:val="0023221D"/>
    <w:rsid w:val="00234403"/>
    <w:rsid w:val="00234BD7"/>
    <w:rsid w:val="002404A4"/>
    <w:rsid w:val="00241C37"/>
    <w:rsid w:val="00244671"/>
    <w:rsid w:val="00244AD0"/>
    <w:rsid w:val="002469D0"/>
    <w:rsid w:val="002502BF"/>
    <w:rsid w:val="00251B12"/>
    <w:rsid w:val="00254713"/>
    <w:rsid w:val="00263185"/>
    <w:rsid w:val="0026423B"/>
    <w:rsid w:val="002677D9"/>
    <w:rsid w:val="00270C38"/>
    <w:rsid w:val="0027350B"/>
    <w:rsid w:val="00276CAB"/>
    <w:rsid w:val="00281050"/>
    <w:rsid w:val="0028266B"/>
    <w:rsid w:val="0028289F"/>
    <w:rsid w:val="00283E8F"/>
    <w:rsid w:val="0028403D"/>
    <w:rsid w:val="00286487"/>
    <w:rsid w:val="00286538"/>
    <w:rsid w:val="00287E94"/>
    <w:rsid w:val="00292B29"/>
    <w:rsid w:val="002952BC"/>
    <w:rsid w:val="00296BBF"/>
    <w:rsid w:val="00296EF7"/>
    <w:rsid w:val="002A32F4"/>
    <w:rsid w:val="002A514A"/>
    <w:rsid w:val="002A56D9"/>
    <w:rsid w:val="002A637A"/>
    <w:rsid w:val="002B6435"/>
    <w:rsid w:val="002C1982"/>
    <w:rsid w:val="002C7712"/>
    <w:rsid w:val="002D24F3"/>
    <w:rsid w:val="002D354A"/>
    <w:rsid w:val="002D5B25"/>
    <w:rsid w:val="002D5ED0"/>
    <w:rsid w:val="002D6086"/>
    <w:rsid w:val="002E28E9"/>
    <w:rsid w:val="002E2BAE"/>
    <w:rsid w:val="002F15DD"/>
    <w:rsid w:val="00303DC8"/>
    <w:rsid w:val="003104BE"/>
    <w:rsid w:val="00311E97"/>
    <w:rsid w:val="00312254"/>
    <w:rsid w:val="00312F95"/>
    <w:rsid w:val="003174DB"/>
    <w:rsid w:val="00317BF7"/>
    <w:rsid w:val="0032279F"/>
    <w:rsid w:val="00323F6E"/>
    <w:rsid w:val="003248B8"/>
    <w:rsid w:val="00326605"/>
    <w:rsid w:val="0032715E"/>
    <w:rsid w:val="0033007C"/>
    <w:rsid w:val="0033627B"/>
    <w:rsid w:val="00342964"/>
    <w:rsid w:val="003460E6"/>
    <w:rsid w:val="00347678"/>
    <w:rsid w:val="00350180"/>
    <w:rsid w:val="003506DF"/>
    <w:rsid w:val="00351631"/>
    <w:rsid w:val="003517DD"/>
    <w:rsid w:val="003552A3"/>
    <w:rsid w:val="00363B9A"/>
    <w:rsid w:val="00364D74"/>
    <w:rsid w:val="00370436"/>
    <w:rsid w:val="003711B3"/>
    <w:rsid w:val="00372C9E"/>
    <w:rsid w:val="00374B47"/>
    <w:rsid w:val="00374EF9"/>
    <w:rsid w:val="0037545D"/>
    <w:rsid w:val="00380D25"/>
    <w:rsid w:val="003839B8"/>
    <w:rsid w:val="00386099"/>
    <w:rsid w:val="00386F3E"/>
    <w:rsid w:val="00387E10"/>
    <w:rsid w:val="00390EAB"/>
    <w:rsid w:val="0039119F"/>
    <w:rsid w:val="00393F45"/>
    <w:rsid w:val="0039522A"/>
    <w:rsid w:val="0039742E"/>
    <w:rsid w:val="00397496"/>
    <w:rsid w:val="003A2119"/>
    <w:rsid w:val="003A28DD"/>
    <w:rsid w:val="003A4E95"/>
    <w:rsid w:val="003A6078"/>
    <w:rsid w:val="003A6A95"/>
    <w:rsid w:val="003A70A5"/>
    <w:rsid w:val="003B7A2D"/>
    <w:rsid w:val="003C2810"/>
    <w:rsid w:val="003D1DC4"/>
    <w:rsid w:val="003D3E93"/>
    <w:rsid w:val="003D3FAF"/>
    <w:rsid w:val="003D5A5C"/>
    <w:rsid w:val="003D61D2"/>
    <w:rsid w:val="003E0217"/>
    <w:rsid w:val="003E09BF"/>
    <w:rsid w:val="003E1A1B"/>
    <w:rsid w:val="003E22A5"/>
    <w:rsid w:val="003E34EC"/>
    <w:rsid w:val="003E3B91"/>
    <w:rsid w:val="003E58AE"/>
    <w:rsid w:val="003E6587"/>
    <w:rsid w:val="003E72CD"/>
    <w:rsid w:val="003F3F0D"/>
    <w:rsid w:val="003F485F"/>
    <w:rsid w:val="003F5FFF"/>
    <w:rsid w:val="00406435"/>
    <w:rsid w:val="00410843"/>
    <w:rsid w:val="00412E47"/>
    <w:rsid w:val="00420CBF"/>
    <w:rsid w:val="0042515A"/>
    <w:rsid w:val="004269D1"/>
    <w:rsid w:val="004347A5"/>
    <w:rsid w:val="00435305"/>
    <w:rsid w:val="00437D44"/>
    <w:rsid w:val="00442256"/>
    <w:rsid w:val="0044387A"/>
    <w:rsid w:val="00444E72"/>
    <w:rsid w:val="00447629"/>
    <w:rsid w:val="00451E07"/>
    <w:rsid w:val="00452472"/>
    <w:rsid w:val="00453963"/>
    <w:rsid w:val="00455229"/>
    <w:rsid w:val="00455936"/>
    <w:rsid w:val="0045599D"/>
    <w:rsid w:val="004605D9"/>
    <w:rsid w:val="00462529"/>
    <w:rsid w:val="00462A15"/>
    <w:rsid w:val="004633F8"/>
    <w:rsid w:val="004677DC"/>
    <w:rsid w:val="00471FE2"/>
    <w:rsid w:val="00472A19"/>
    <w:rsid w:val="00475669"/>
    <w:rsid w:val="00475A10"/>
    <w:rsid w:val="00475D2C"/>
    <w:rsid w:val="004764BC"/>
    <w:rsid w:val="004767CD"/>
    <w:rsid w:val="00477484"/>
    <w:rsid w:val="0047755E"/>
    <w:rsid w:val="004804AC"/>
    <w:rsid w:val="0048416D"/>
    <w:rsid w:val="00490CFC"/>
    <w:rsid w:val="0049547F"/>
    <w:rsid w:val="004A333E"/>
    <w:rsid w:val="004A34C3"/>
    <w:rsid w:val="004A459E"/>
    <w:rsid w:val="004A7A41"/>
    <w:rsid w:val="004B0C8E"/>
    <w:rsid w:val="004B0F88"/>
    <w:rsid w:val="004B19B3"/>
    <w:rsid w:val="004B5948"/>
    <w:rsid w:val="004B7636"/>
    <w:rsid w:val="004B7DBF"/>
    <w:rsid w:val="004C5524"/>
    <w:rsid w:val="004C7C88"/>
    <w:rsid w:val="004D158E"/>
    <w:rsid w:val="004D1E99"/>
    <w:rsid w:val="004E1A65"/>
    <w:rsid w:val="004E3D76"/>
    <w:rsid w:val="004E64E5"/>
    <w:rsid w:val="004E7F74"/>
    <w:rsid w:val="004F4D49"/>
    <w:rsid w:val="005008C8"/>
    <w:rsid w:val="005017B0"/>
    <w:rsid w:val="00503505"/>
    <w:rsid w:val="00503FEC"/>
    <w:rsid w:val="005040DD"/>
    <w:rsid w:val="00512B60"/>
    <w:rsid w:val="00512CA0"/>
    <w:rsid w:val="00514790"/>
    <w:rsid w:val="00514894"/>
    <w:rsid w:val="00514CFD"/>
    <w:rsid w:val="00515808"/>
    <w:rsid w:val="005225B4"/>
    <w:rsid w:val="00522C31"/>
    <w:rsid w:val="00524056"/>
    <w:rsid w:val="00525538"/>
    <w:rsid w:val="00530053"/>
    <w:rsid w:val="00531E80"/>
    <w:rsid w:val="005327D9"/>
    <w:rsid w:val="005343A0"/>
    <w:rsid w:val="005343B2"/>
    <w:rsid w:val="00537CC2"/>
    <w:rsid w:val="00541DD4"/>
    <w:rsid w:val="00544282"/>
    <w:rsid w:val="00544617"/>
    <w:rsid w:val="00545600"/>
    <w:rsid w:val="00547395"/>
    <w:rsid w:val="005524E9"/>
    <w:rsid w:val="00554344"/>
    <w:rsid w:val="00555E69"/>
    <w:rsid w:val="00556F45"/>
    <w:rsid w:val="0056079D"/>
    <w:rsid w:val="00561F8C"/>
    <w:rsid w:val="005631BF"/>
    <w:rsid w:val="0057368E"/>
    <w:rsid w:val="0057389A"/>
    <w:rsid w:val="00574FA4"/>
    <w:rsid w:val="00576138"/>
    <w:rsid w:val="005764B1"/>
    <w:rsid w:val="00577BC3"/>
    <w:rsid w:val="00584E3E"/>
    <w:rsid w:val="0058502A"/>
    <w:rsid w:val="005972E7"/>
    <w:rsid w:val="005A188B"/>
    <w:rsid w:val="005A4E60"/>
    <w:rsid w:val="005B3410"/>
    <w:rsid w:val="005B41EB"/>
    <w:rsid w:val="005B5089"/>
    <w:rsid w:val="005C04AC"/>
    <w:rsid w:val="005D0ED1"/>
    <w:rsid w:val="005D1D9F"/>
    <w:rsid w:val="005D4ECA"/>
    <w:rsid w:val="005E1BC7"/>
    <w:rsid w:val="005E2281"/>
    <w:rsid w:val="005E73E2"/>
    <w:rsid w:val="005E7941"/>
    <w:rsid w:val="005F040C"/>
    <w:rsid w:val="005F0877"/>
    <w:rsid w:val="005F0B98"/>
    <w:rsid w:val="005F3252"/>
    <w:rsid w:val="005F6981"/>
    <w:rsid w:val="006007E9"/>
    <w:rsid w:val="00600DB0"/>
    <w:rsid w:val="006030ED"/>
    <w:rsid w:val="006040A4"/>
    <w:rsid w:val="00606C43"/>
    <w:rsid w:val="00620630"/>
    <w:rsid w:val="006252D8"/>
    <w:rsid w:val="0062534D"/>
    <w:rsid w:val="006267F9"/>
    <w:rsid w:val="00627BC1"/>
    <w:rsid w:val="006324C6"/>
    <w:rsid w:val="00636E3B"/>
    <w:rsid w:val="006374EA"/>
    <w:rsid w:val="006403B5"/>
    <w:rsid w:val="00642FB9"/>
    <w:rsid w:val="0064643E"/>
    <w:rsid w:val="0065611A"/>
    <w:rsid w:val="00660E87"/>
    <w:rsid w:val="00661775"/>
    <w:rsid w:val="006638C9"/>
    <w:rsid w:val="006652DC"/>
    <w:rsid w:val="006675C5"/>
    <w:rsid w:val="006718E5"/>
    <w:rsid w:val="00671923"/>
    <w:rsid w:val="00676EE2"/>
    <w:rsid w:val="006A3648"/>
    <w:rsid w:val="006A4AC2"/>
    <w:rsid w:val="006A4E6C"/>
    <w:rsid w:val="006A534C"/>
    <w:rsid w:val="006A5DFD"/>
    <w:rsid w:val="006B1AB0"/>
    <w:rsid w:val="006B3678"/>
    <w:rsid w:val="006B3B9F"/>
    <w:rsid w:val="006B6261"/>
    <w:rsid w:val="006C3210"/>
    <w:rsid w:val="006D2F47"/>
    <w:rsid w:val="006D422E"/>
    <w:rsid w:val="006D46A3"/>
    <w:rsid w:val="006E489E"/>
    <w:rsid w:val="006E4EA7"/>
    <w:rsid w:val="006E6534"/>
    <w:rsid w:val="006E7B7F"/>
    <w:rsid w:val="006F061B"/>
    <w:rsid w:val="006F1B2B"/>
    <w:rsid w:val="006F259D"/>
    <w:rsid w:val="006F512D"/>
    <w:rsid w:val="00701738"/>
    <w:rsid w:val="00702405"/>
    <w:rsid w:val="00703247"/>
    <w:rsid w:val="00706D32"/>
    <w:rsid w:val="007111FC"/>
    <w:rsid w:val="0071279D"/>
    <w:rsid w:val="00715054"/>
    <w:rsid w:val="0071544E"/>
    <w:rsid w:val="007157E7"/>
    <w:rsid w:val="00717B43"/>
    <w:rsid w:val="0072069A"/>
    <w:rsid w:val="00723FA9"/>
    <w:rsid w:val="00725282"/>
    <w:rsid w:val="00733653"/>
    <w:rsid w:val="00741EC2"/>
    <w:rsid w:val="00742650"/>
    <w:rsid w:val="007445A3"/>
    <w:rsid w:val="007474A9"/>
    <w:rsid w:val="00747AA0"/>
    <w:rsid w:val="00752083"/>
    <w:rsid w:val="007522DD"/>
    <w:rsid w:val="0075736F"/>
    <w:rsid w:val="007630D2"/>
    <w:rsid w:val="007661F7"/>
    <w:rsid w:val="0076691E"/>
    <w:rsid w:val="00770291"/>
    <w:rsid w:val="00773671"/>
    <w:rsid w:val="00773EC7"/>
    <w:rsid w:val="00775FCB"/>
    <w:rsid w:val="0077666D"/>
    <w:rsid w:val="007766D5"/>
    <w:rsid w:val="00780B66"/>
    <w:rsid w:val="007A0770"/>
    <w:rsid w:val="007A0862"/>
    <w:rsid w:val="007A44EC"/>
    <w:rsid w:val="007A5023"/>
    <w:rsid w:val="007A670B"/>
    <w:rsid w:val="007B2E9D"/>
    <w:rsid w:val="007B39A6"/>
    <w:rsid w:val="007B428F"/>
    <w:rsid w:val="007B6176"/>
    <w:rsid w:val="007B79AA"/>
    <w:rsid w:val="007C2693"/>
    <w:rsid w:val="007C5DA6"/>
    <w:rsid w:val="007C648D"/>
    <w:rsid w:val="007C6517"/>
    <w:rsid w:val="007D189A"/>
    <w:rsid w:val="007D18D6"/>
    <w:rsid w:val="007D61F2"/>
    <w:rsid w:val="007E2EB2"/>
    <w:rsid w:val="007E464C"/>
    <w:rsid w:val="007E7DEB"/>
    <w:rsid w:val="007E7E28"/>
    <w:rsid w:val="007F1A0F"/>
    <w:rsid w:val="007F5762"/>
    <w:rsid w:val="007F6F16"/>
    <w:rsid w:val="00801271"/>
    <w:rsid w:val="00801482"/>
    <w:rsid w:val="008047D0"/>
    <w:rsid w:val="0081020F"/>
    <w:rsid w:val="00811D45"/>
    <w:rsid w:val="0081256F"/>
    <w:rsid w:val="0081417D"/>
    <w:rsid w:val="00814275"/>
    <w:rsid w:val="00815163"/>
    <w:rsid w:val="00815197"/>
    <w:rsid w:val="00816AE0"/>
    <w:rsid w:val="00820B68"/>
    <w:rsid w:val="008233FB"/>
    <w:rsid w:val="00831649"/>
    <w:rsid w:val="008341D7"/>
    <w:rsid w:val="00845828"/>
    <w:rsid w:val="00851434"/>
    <w:rsid w:val="00851CEE"/>
    <w:rsid w:val="00853022"/>
    <w:rsid w:val="00856459"/>
    <w:rsid w:val="00860B07"/>
    <w:rsid w:val="00861446"/>
    <w:rsid w:val="00862968"/>
    <w:rsid w:val="00862D2C"/>
    <w:rsid w:val="008664AC"/>
    <w:rsid w:val="00867D4E"/>
    <w:rsid w:val="008732E1"/>
    <w:rsid w:val="0087360C"/>
    <w:rsid w:val="00873C68"/>
    <w:rsid w:val="00873E24"/>
    <w:rsid w:val="0087671F"/>
    <w:rsid w:val="008821B6"/>
    <w:rsid w:val="008871A4"/>
    <w:rsid w:val="00887461"/>
    <w:rsid w:val="008900B5"/>
    <w:rsid w:val="00890B47"/>
    <w:rsid w:val="008913CD"/>
    <w:rsid w:val="00895567"/>
    <w:rsid w:val="008A19F3"/>
    <w:rsid w:val="008A3C7E"/>
    <w:rsid w:val="008A447D"/>
    <w:rsid w:val="008A4DC4"/>
    <w:rsid w:val="008A5D69"/>
    <w:rsid w:val="008A7235"/>
    <w:rsid w:val="008B097A"/>
    <w:rsid w:val="008B1742"/>
    <w:rsid w:val="008B2FF6"/>
    <w:rsid w:val="008B3637"/>
    <w:rsid w:val="008B3835"/>
    <w:rsid w:val="008B5671"/>
    <w:rsid w:val="008B57AD"/>
    <w:rsid w:val="008B76D8"/>
    <w:rsid w:val="008B79B6"/>
    <w:rsid w:val="008C0D47"/>
    <w:rsid w:val="008C16D0"/>
    <w:rsid w:val="008C30AA"/>
    <w:rsid w:val="008C6310"/>
    <w:rsid w:val="008D417C"/>
    <w:rsid w:val="008D6356"/>
    <w:rsid w:val="008E3806"/>
    <w:rsid w:val="008E7576"/>
    <w:rsid w:val="008F2731"/>
    <w:rsid w:val="008F4105"/>
    <w:rsid w:val="008F4D5A"/>
    <w:rsid w:val="00904013"/>
    <w:rsid w:val="00905C1C"/>
    <w:rsid w:val="00907058"/>
    <w:rsid w:val="0090747E"/>
    <w:rsid w:val="009078D1"/>
    <w:rsid w:val="00912AA6"/>
    <w:rsid w:val="00913EDE"/>
    <w:rsid w:val="0092285C"/>
    <w:rsid w:val="00922A0E"/>
    <w:rsid w:val="009236FA"/>
    <w:rsid w:val="00930A07"/>
    <w:rsid w:val="00930B24"/>
    <w:rsid w:val="00931494"/>
    <w:rsid w:val="009324E5"/>
    <w:rsid w:val="0093422A"/>
    <w:rsid w:val="00936445"/>
    <w:rsid w:val="00940731"/>
    <w:rsid w:val="00941637"/>
    <w:rsid w:val="00944557"/>
    <w:rsid w:val="00946800"/>
    <w:rsid w:val="00946EFF"/>
    <w:rsid w:val="00950955"/>
    <w:rsid w:val="0095138C"/>
    <w:rsid w:val="00955863"/>
    <w:rsid w:val="00957C73"/>
    <w:rsid w:val="00962BF3"/>
    <w:rsid w:val="0096798D"/>
    <w:rsid w:val="00970E98"/>
    <w:rsid w:val="009716DB"/>
    <w:rsid w:val="0097494B"/>
    <w:rsid w:val="00974CA8"/>
    <w:rsid w:val="0097511E"/>
    <w:rsid w:val="00977ED0"/>
    <w:rsid w:val="0098081B"/>
    <w:rsid w:val="0098133E"/>
    <w:rsid w:val="009863FC"/>
    <w:rsid w:val="0098708B"/>
    <w:rsid w:val="00990EAC"/>
    <w:rsid w:val="00991D11"/>
    <w:rsid w:val="00995CEA"/>
    <w:rsid w:val="0099717C"/>
    <w:rsid w:val="00997825"/>
    <w:rsid w:val="009A1856"/>
    <w:rsid w:val="009A1CB3"/>
    <w:rsid w:val="009A78AA"/>
    <w:rsid w:val="009A7F6B"/>
    <w:rsid w:val="009B4D2A"/>
    <w:rsid w:val="009B4DD2"/>
    <w:rsid w:val="009B7720"/>
    <w:rsid w:val="009C15AC"/>
    <w:rsid w:val="009C1E84"/>
    <w:rsid w:val="009C2712"/>
    <w:rsid w:val="009C36DE"/>
    <w:rsid w:val="009C4A10"/>
    <w:rsid w:val="009C5201"/>
    <w:rsid w:val="009C62A8"/>
    <w:rsid w:val="009C6785"/>
    <w:rsid w:val="009C788E"/>
    <w:rsid w:val="009D37A2"/>
    <w:rsid w:val="009D483E"/>
    <w:rsid w:val="009D5528"/>
    <w:rsid w:val="009D5896"/>
    <w:rsid w:val="009D6117"/>
    <w:rsid w:val="009D69EC"/>
    <w:rsid w:val="009E495C"/>
    <w:rsid w:val="009F1C8A"/>
    <w:rsid w:val="009F2CD9"/>
    <w:rsid w:val="009F360E"/>
    <w:rsid w:val="009F59D7"/>
    <w:rsid w:val="00A0279B"/>
    <w:rsid w:val="00A048D6"/>
    <w:rsid w:val="00A06116"/>
    <w:rsid w:val="00A11190"/>
    <w:rsid w:val="00A15379"/>
    <w:rsid w:val="00A1673C"/>
    <w:rsid w:val="00A16D75"/>
    <w:rsid w:val="00A22E7D"/>
    <w:rsid w:val="00A26122"/>
    <w:rsid w:val="00A27FD2"/>
    <w:rsid w:val="00A32BB9"/>
    <w:rsid w:val="00A3550C"/>
    <w:rsid w:val="00A43971"/>
    <w:rsid w:val="00A43D43"/>
    <w:rsid w:val="00A44729"/>
    <w:rsid w:val="00A454EF"/>
    <w:rsid w:val="00A500DD"/>
    <w:rsid w:val="00A50EA5"/>
    <w:rsid w:val="00A51449"/>
    <w:rsid w:val="00A51A5D"/>
    <w:rsid w:val="00A54F03"/>
    <w:rsid w:val="00A574FC"/>
    <w:rsid w:val="00A5765F"/>
    <w:rsid w:val="00A631A3"/>
    <w:rsid w:val="00A64966"/>
    <w:rsid w:val="00A64A7D"/>
    <w:rsid w:val="00A6518F"/>
    <w:rsid w:val="00A66360"/>
    <w:rsid w:val="00A7077E"/>
    <w:rsid w:val="00A70C76"/>
    <w:rsid w:val="00A7464D"/>
    <w:rsid w:val="00A80780"/>
    <w:rsid w:val="00A865A1"/>
    <w:rsid w:val="00A9066A"/>
    <w:rsid w:val="00A90C5A"/>
    <w:rsid w:val="00A93B7E"/>
    <w:rsid w:val="00A93F2A"/>
    <w:rsid w:val="00AA35BF"/>
    <w:rsid w:val="00AA487E"/>
    <w:rsid w:val="00AB047F"/>
    <w:rsid w:val="00AB276B"/>
    <w:rsid w:val="00AB465D"/>
    <w:rsid w:val="00AB7875"/>
    <w:rsid w:val="00AC354C"/>
    <w:rsid w:val="00AC4F31"/>
    <w:rsid w:val="00AC53A7"/>
    <w:rsid w:val="00AD0740"/>
    <w:rsid w:val="00AD1E5B"/>
    <w:rsid w:val="00AD4F08"/>
    <w:rsid w:val="00AD74DC"/>
    <w:rsid w:val="00AE1A89"/>
    <w:rsid w:val="00AE1F13"/>
    <w:rsid w:val="00AE4749"/>
    <w:rsid w:val="00AE4CE5"/>
    <w:rsid w:val="00AF3010"/>
    <w:rsid w:val="00AF4377"/>
    <w:rsid w:val="00AF4411"/>
    <w:rsid w:val="00AF478D"/>
    <w:rsid w:val="00AF6ADC"/>
    <w:rsid w:val="00AF7668"/>
    <w:rsid w:val="00B059D8"/>
    <w:rsid w:val="00B05C50"/>
    <w:rsid w:val="00B06B73"/>
    <w:rsid w:val="00B125F0"/>
    <w:rsid w:val="00B27F07"/>
    <w:rsid w:val="00B3164A"/>
    <w:rsid w:val="00B36C5A"/>
    <w:rsid w:val="00B37E6B"/>
    <w:rsid w:val="00B426FB"/>
    <w:rsid w:val="00B443E8"/>
    <w:rsid w:val="00B5243B"/>
    <w:rsid w:val="00B53A30"/>
    <w:rsid w:val="00B6288D"/>
    <w:rsid w:val="00B62D3F"/>
    <w:rsid w:val="00B6334C"/>
    <w:rsid w:val="00B63A5B"/>
    <w:rsid w:val="00B6451B"/>
    <w:rsid w:val="00B6574F"/>
    <w:rsid w:val="00B6663A"/>
    <w:rsid w:val="00B66B42"/>
    <w:rsid w:val="00B7174E"/>
    <w:rsid w:val="00B73C0E"/>
    <w:rsid w:val="00B73DF5"/>
    <w:rsid w:val="00B75E14"/>
    <w:rsid w:val="00B775B6"/>
    <w:rsid w:val="00B8317F"/>
    <w:rsid w:val="00B84157"/>
    <w:rsid w:val="00B85B63"/>
    <w:rsid w:val="00B96E8E"/>
    <w:rsid w:val="00B97053"/>
    <w:rsid w:val="00B9762D"/>
    <w:rsid w:val="00BA0688"/>
    <w:rsid w:val="00BA4248"/>
    <w:rsid w:val="00BB0350"/>
    <w:rsid w:val="00BB1031"/>
    <w:rsid w:val="00BB41FD"/>
    <w:rsid w:val="00BB6900"/>
    <w:rsid w:val="00BB6B39"/>
    <w:rsid w:val="00BB7AEE"/>
    <w:rsid w:val="00BC17B4"/>
    <w:rsid w:val="00BC283C"/>
    <w:rsid w:val="00BD2B75"/>
    <w:rsid w:val="00BD442E"/>
    <w:rsid w:val="00BD5C4D"/>
    <w:rsid w:val="00BD738C"/>
    <w:rsid w:val="00BE0F07"/>
    <w:rsid w:val="00BE2DAC"/>
    <w:rsid w:val="00BE39B8"/>
    <w:rsid w:val="00BE71FF"/>
    <w:rsid w:val="00BE7C18"/>
    <w:rsid w:val="00BF0033"/>
    <w:rsid w:val="00BF249F"/>
    <w:rsid w:val="00BF44A4"/>
    <w:rsid w:val="00BF7BFF"/>
    <w:rsid w:val="00C01018"/>
    <w:rsid w:val="00C035AA"/>
    <w:rsid w:val="00C05F8B"/>
    <w:rsid w:val="00C105A1"/>
    <w:rsid w:val="00C11E33"/>
    <w:rsid w:val="00C122F9"/>
    <w:rsid w:val="00C1681F"/>
    <w:rsid w:val="00C17699"/>
    <w:rsid w:val="00C212DA"/>
    <w:rsid w:val="00C2408C"/>
    <w:rsid w:val="00C41190"/>
    <w:rsid w:val="00C42530"/>
    <w:rsid w:val="00C435ED"/>
    <w:rsid w:val="00C44F52"/>
    <w:rsid w:val="00C51F53"/>
    <w:rsid w:val="00C52A0D"/>
    <w:rsid w:val="00C54D17"/>
    <w:rsid w:val="00C54F79"/>
    <w:rsid w:val="00C61DF4"/>
    <w:rsid w:val="00C65023"/>
    <w:rsid w:val="00C72681"/>
    <w:rsid w:val="00C72B0D"/>
    <w:rsid w:val="00C73ACC"/>
    <w:rsid w:val="00C74E13"/>
    <w:rsid w:val="00C86701"/>
    <w:rsid w:val="00C8774D"/>
    <w:rsid w:val="00C92C19"/>
    <w:rsid w:val="00C9376A"/>
    <w:rsid w:val="00C93C3A"/>
    <w:rsid w:val="00C93EAF"/>
    <w:rsid w:val="00C96227"/>
    <w:rsid w:val="00CA065F"/>
    <w:rsid w:val="00CA1621"/>
    <w:rsid w:val="00CA462A"/>
    <w:rsid w:val="00CA46E3"/>
    <w:rsid w:val="00CA5AC7"/>
    <w:rsid w:val="00CB12B3"/>
    <w:rsid w:val="00CB1422"/>
    <w:rsid w:val="00CB211A"/>
    <w:rsid w:val="00CB42B2"/>
    <w:rsid w:val="00CB67F2"/>
    <w:rsid w:val="00CC3B6C"/>
    <w:rsid w:val="00CC5A2E"/>
    <w:rsid w:val="00CD1405"/>
    <w:rsid w:val="00CD1824"/>
    <w:rsid w:val="00CD43CF"/>
    <w:rsid w:val="00CE1D12"/>
    <w:rsid w:val="00CE3A3D"/>
    <w:rsid w:val="00CE63F0"/>
    <w:rsid w:val="00CE657E"/>
    <w:rsid w:val="00CE7A30"/>
    <w:rsid w:val="00CE7A85"/>
    <w:rsid w:val="00CF251D"/>
    <w:rsid w:val="00CF3B09"/>
    <w:rsid w:val="00CF4EF6"/>
    <w:rsid w:val="00CF7A9D"/>
    <w:rsid w:val="00D03344"/>
    <w:rsid w:val="00D044F1"/>
    <w:rsid w:val="00D0476C"/>
    <w:rsid w:val="00D07381"/>
    <w:rsid w:val="00D11435"/>
    <w:rsid w:val="00D11CB5"/>
    <w:rsid w:val="00D1204C"/>
    <w:rsid w:val="00D1695C"/>
    <w:rsid w:val="00D17466"/>
    <w:rsid w:val="00D2188A"/>
    <w:rsid w:val="00D24A5D"/>
    <w:rsid w:val="00D257DD"/>
    <w:rsid w:val="00D25BD2"/>
    <w:rsid w:val="00D26A08"/>
    <w:rsid w:val="00D270A5"/>
    <w:rsid w:val="00D2756B"/>
    <w:rsid w:val="00D304DD"/>
    <w:rsid w:val="00D3115C"/>
    <w:rsid w:val="00D31A36"/>
    <w:rsid w:val="00D33B5B"/>
    <w:rsid w:val="00D37FCB"/>
    <w:rsid w:val="00D4023D"/>
    <w:rsid w:val="00D4069A"/>
    <w:rsid w:val="00D40D0A"/>
    <w:rsid w:val="00D4655C"/>
    <w:rsid w:val="00D466A8"/>
    <w:rsid w:val="00D508AC"/>
    <w:rsid w:val="00D54ECC"/>
    <w:rsid w:val="00D578C7"/>
    <w:rsid w:val="00D60995"/>
    <w:rsid w:val="00D60F24"/>
    <w:rsid w:val="00D650EB"/>
    <w:rsid w:val="00D65D22"/>
    <w:rsid w:val="00D664C5"/>
    <w:rsid w:val="00D7189D"/>
    <w:rsid w:val="00D728DD"/>
    <w:rsid w:val="00D730CA"/>
    <w:rsid w:val="00D77A2E"/>
    <w:rsid w:val="00D801DF"/>
    <w:rsid w:val="00D86307"/>
    <w:rsid w:val="00D94F64"/>
    <w:rsid w:val="00D978E4"/>
    <w:rsid w:val="00DA33AC"/>
    <w:rsid w:val="00DA64D0"/>
    <w:rsid w:val="00DA6582"/>
    <w:rsid w:val="00DB0DFE"/>
    <w:rsid w:val="00DB2CDC"/>
    <w:rsid w:val="00DB3C7C"/>
    <w:rsid w:val="00DB45EF"/>
    <w:rsid w:val="00DB67CB"/>
    <w:rsid w:val="00DC22C2"/>
    <w:rsid w:val="00DC575A"/>
    <w:rsid w:val="00DC5FE1"/>
    <w:rsid w:val="00DD0A35"/>
    <w:rsid w:val="00DD0C3F"/>
    <w:rsid w:val="00DD1A61"/>
    <w:rsid w:val="00DD2B98"/>
    <w:rsid w:val="00DD4754"/>
    <w:rsid w:val="00DD5B88"/>
    <w:rsid w:val="00DE03C1"/>
    <w:rsid w:val="00DE04DB"/>
    <w:rsid w:val="00DE18B5"/>
    <w:rsid w:val="00DE3053"/>
    <w:rsid w:val="00DE4E92"/>
    <w:rsid w:val="00DF0065"/>
    <w:rsid w:val="00DF09F4"/>
    <w:rsid w:val="00DF5479"/>
    <w:rsid w:val="00DF6063"/>
    <w:rsid w:val="00E02E0B"/>
    <w:rsid w:val="00E0593E"/>
    <w:rsid w:val="00E1446D"/>
    <w:rsid w:val="00E14595"/>
    <w:rsid w:val="00E17559"/>
    <w:rsid w:val="00E26720"/>
    <w:rsid w:val="00E315E1"/>
    <w:rsid w:val="00E36DF7"/>
    <w:rsid w:val="00E41AEE"/>
    <w:rsid w:val="00E46CCF"/>
    <w:rsid w:val="00E4761E"/>
    <w:rsid w:val="00E4794F"/>
    <w:rsid w:val="00E508A7"/>
    <w:rsid w:val="00E50F28"/>
    <w:rsid w:val="00E567C7"/>
    <w:rsid w:val="00E60601"/>
    <w:rsid w:val="00E60A44"/>
    <w:rsid w:val="00E61BC4"/>
    <w:rsid w:val="00E64516"/>
    <w:rsid w:val="00E666EA"/>
    <w:rsid w:val="00E70860"/>
    <w:rsid w:val="00E73559"/>
    <w:rsid w:val="00E74087"/>
    <w:rsid w:val="00E75AD7"/>
    <w:rsid w:val="00E770B5"/>
    <w:rsid w:val="00E85CEA"/>
    <w:rsid w:val="00E8690C"/>
    <w:rsid w:val="00E94F4F"/>
    <w:rsid w:val="00E96E5D"/>
    <w:rsid w:val="00E97C53"/>
    <w:rsid w:val="00EA3CDA"/>
    <w:rsid w:val="00EA6493"/>
    <w:rsid w:val="00EA70F3"/>
    <w:rsid w:val="00EA7476"/>
    <w:rsid w:val="00EB0651"/>
    <w:rsid w:val="00EB1F89"/>
    <w:rsid w:val="00EB1FC2"/>
    <w:rsid w:val="00EB2F9C"/>
    <w:rsid w:val="00EC13FE"/>
    <w:rsid w:val="00EC14DF"/>
    <w:rsid w:val="00EC1BB9"/>
    <w:rsid w:val="00EC585C"/>
    <w:rsid w:val="00ED30A3"/>
    <w:rsid w:val="00ED3B32"/>
    <w:rsid w:val="00ED4484"/>
    <w:rsid w:val="00ED6B45"/>
    <w:rsid w:val="00ED7346"/>
    <w:rsid w:val="00ED77F3"/>
    <w:rsid w:val="00EE34DC"/>
    <w:rsid w:val="00EE45D4"/>
    <w:rsid w:val="00EE60DF"/>
    <w:rsid w:val="00EE7239"/>
    <w:rsid w:val="00EF05AE"/>
    <w:rsid w:val="00EF1410"/>
    <w:rsid w:val="00EF6FE2"/>
    <w:rsid w:val="00F05BB5"/>
    <w:rsid w:val="00F113BF"/>
    <w:rsid w:val="00F2034F"/>
    <w:rsid w:val="00F20633"/>
    <w:rsid w:val="00F20ED0"/>
    <w:rsid w:val="00F2337D"/>
    <w:rsid w:val="00F2529F"/>
    <w:rsid w:val="00F25908"/>
    <w:rsid w:val="00F26E37"/>
    <w:rsid w:val="00F32A7C"/>
    <w:rsid w:val="00F34EC4"/>
    <w:rsid w:val="00F351C7"/>
    <w:rsid w:val="00F36513"/>
    <w:rsid w:val="00F374E5"/>
    <w:rsid w:val="00F4271F"/>
    <w:rsid w:val="00F53F8D"/>
    <w:rsid w:val="00F5534E"/>
    <w:rsid w:val="00F57AC1"/>
    <w:rsid w:val="00F6042B"/>
    <w:rsid w:val="00F62DCD"/>
    <w:rsid w:val="00F659CF"/>
    <w:rsid w:val="00F72AB5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0927"/>
    <w:rsid w:val="00FA1778"/>
    <w:rsid w:val="00FA3223"/>
    <w:rsid w:val="00FA3AAE"/>
    <w:rsid w:val="00FA3F55"/>
    <w:rsid w:val="00FA6956"/>
    <w:rsid w:val="00FA6A93"/>
    <w:rsid w:val="00FA7761"/>
    <w:rsid w:val="00FB0572"/>
    <w:rsid w:val="00FB05EA"/>
    <w:rsid w:val="00FC1788"/>
    <w:rsid w:val="00FC6FFC"/>
    <w:rsid w:val="00FD0C4A"/>
    <w:rsid w:val="00FD10BE"/>
    <w:rsid w:val="00FD2680"/>
    <w:rsid w:val="00FD4CB2"/>
    <w:rsid w:val="00FD50C9"/>
    <w:rsid w:val="00FD71BF"/>
    <w:rsid w:val="00FD7365"/>
    <w:rsid w:val="00FD73B1"/>
    <w:rsid w:val="00FE77D9"/>
    <w:rsid w:val="00FF112C"/>
    <w:rsid w:val="00FF4B5D"/>
    <w:rsid w:val="00FF7C4C"/>
    <w:rsid w:val="00FF7FD8"/>
    <w:rsid w:val="016E2F6B"/>
    <w:rsid w:val="033A0B59"/>
    <w:rsid w:val="03A52453"/>
    <w:rsid w:val="040824AC"/>
    <w:rsid w:val="05232877"/>
    <w:rsid w:val="056E3078"/>
    <w:rsid w:val="05854E9B"/>
    <w:rsid w:val="0635503F"/>
    <w:rsid w:val="06520EBE"/>
    <w:rsid w:val="07177A84"/>
    <w:rsid w:val="084F14EA"/>
    <w:rsid w:val="0930241E"/>
    <w:rsid w:val="09313723"/>
    <w:rsid w:val="09F743E5"/>
    <w:rsid w:val="0AF7780B"/>
    <w:rsid w:val="0AFB4A76"/>
    <w:rsid w:val="0B7C4006"/>
    <w:rsid w:val="0BF132A6"/>
    <w:rsid w:val="0C360E8F"/>
    <w:rsid w:val="0C635D0F"/>
    <w:rsid w:val="0CBB61F2"/>
    <w:rsid w:val="0D422A78"/>
    <w:rsid w:val="0DA35CC7"/>
    <w:rsid w:val="0DFF136B"/>
    <w:rsid w:val="0E644A75"/>
    <w:rsid w:val="0EBD6C3D"/>
    <w:rsid w:val="0EC30B46"/>
    <w:rsid w:val="0F030047"/>
    <w:rsid w:val="10C4140D"/>
    <w:rsid w:val="118B3557"/>
    <w:rsid w:val="12765C8C"/>
    <w:rsid w:val="12944FAE"/>
    <w:rsid w:val="130C25E4"/>
    <w:rsid w:val="13663F98"/>
    <w:rsid w:val="138B0A9F"/>
    <w:rsid w:val="13F96B31"/>
    <w:rsid w:val="17BF2702"/>
    <w:rsid w:val="1815568F"/>
    <w:rsid w:val="185C3495"/>
    <w:rsid w:val="191C263F"/>
    <w:rsid w:val="19346AA8"/>
    <w:rsid w:val="1B895FBB"/>
    <w:rsid w:val="1BB9458C"/>
    <w:rsid w:val="1BE453D0"/>
    <w:rsid w:val="1D266CE1"/>
    <w:rsid w:val="1DCE7F39"/>
    <w:rsid w:val="1DE47968"/>
    <w:rsid w:val="1EB02F65"/>
    <w:rsid w:val="1EBA004B"/>
    <w:rsid w:val="1F163F8E"/>
    <w:rsid w:val="1F7A78B7"/>
    <w:rsid w:val="1FD37FAD"/>
    <w:rsid w:val="20914750"/>
    <w:rsid w:val="2110504E"/>
    <w:rsid w:val="21111669"/>
    <w:rsid w:val="21E52AA7"/>
    <w:rsid w:val="22A34CB2"/>
    <w:rsid w:val="22AC33A6"/>
    <w:rsid w:val="22B91B86"/>
    <w:rsid w:val="23F0FA36"/>
    <w:rsid w:val="26900ED2"/>
    <w:rsid w:val="270A6CD4"/>
    <w:rsid w:val="277F7673"/>
    <w:rsid w:val="27E730F9"/>
    <w:rsid w:val="284657F9"/>
    <w:rsid w:val="288D2228"/>
    <w:rsid w:val="28AF6CCE"/>
    <w:rsid w:val="28CC73E6"/>
    <w:rsid w:val="29671448"/>
    <w:rsid w:val="2A0517FE"/>
    <w:rsid w:val="2A8F3802"/>
    <w:rsid w:val="2AB2193C"/>
    <w:rsid w:val="2B630ECA"/>
    <w:rsid w:val="2CDE03EC"/>
    <w:rsid w:val="2D0D1776"/>
    <w:rsid w:val="2D7F4033"/>
    <w:rsid w:val="2DDF2CFF"/>
    <w:rsid w:val="2E080BE6"/>
    <w:rsid w:val="2F7431E9"/>
    <w:rsid w:val="2F9704F5"/>
    <w:rsid w:val="30B9DD65"/>
    <w:rsid w:val="3143739B"/>
    <w:rsid w:val="31D729D3"/>
    <w:rsid w:val="320565BD"/>
    <w:rsid w:val="331A3613"/>
    <w:rsid w:val="3332198B"/>
    <w:rsid w:val="339F39E7"/>
    <w:rsid w:val="33AE6D8F"/>
    <w:rsid w:val="343A21BD"/>
    <w:rsid w:val="347D3C45"/>
    <w:rsid w:val="34A1791B"/>
    <w:rsid w:val="34C87960"/>
    <w:rsid w:val="35041886"/>
    <w:rsid w:val="355113E9"/>
    <w:rsid w:val="359E2299"/>
    <w:rsid w:val="35D231D8"/>
    <w:rsid w:val="35E037F3"/>
    <w:rsid w:val="37FF5D6B"/>
    <w:rsid w:val="38D36C2B"/>
    <w:rsid w:val="394B380F"/>
    <w:rsid w:val="39636662"/>
    <w:rsid w:val="3A9934B1"/>
    <w:rsid w:val="3C373913"/>
    <w:rsid w:val="3CDA0794"/>
    <w:rsid w:val="3E8E5630"/>
    <w:rsid w:val="3EDD0C32"/>
    <w:rsid w:val="3FF1477F"/>
    <w:rsid w:val="403151EA"/>
    <w:rsid w:val="416937DF"/>
    <w:rsid w:val="421341B8"/>
    <w:rsid w:val="422F10C5"/>
    <w:rsid w:val="425C48B1"/>
    <w:rsid w:val="43EF4482"/>
    <w:rsid w:val="4492750F"/>
    <w:rsid w:val="44981418"/>
    <w:rsid w:val="44DE45FB"/>
    <w:rsid w:val="44EA211C"/>
    <w:rsid w:val="45AA1425"/>
    <w:rsid w:val="466B4B97"/>
    <w:rsid w:val="467A0D83"/>
    <w:rsid w:val="496E7A85"/>
    <w:rsid w:val="4A225BAC"/>
    <w:rsid w:val="4A2F59CC"/>
    <w:rsid w:val="4A38369D"/>
    <w:rsid w:val="4A986E6F"/>
    <w:rsid w:val="4A9A19FE"/>
    <w:rsid w:val="4B3002E7"/>
    <w:rsid w:val="4C9F4AE8"/>
    <w:rsid w:val="4CCD5094"/>
    <w:rsid w:val="4D311F8B"/>
    <w:rsid w:val="4DDA6C22"/>
    <w:rsid w:val="4DDD4D28"/>
    <w:rsid w:val="4EB878B4"/>
    <w:rsid w:val="506640F7"/>
    <w:rsid w:val="510E2219"/>
    <w:rsid w:val="52221E4F"/>
    <w:rsid w:val="52E7483F"/>
    <w:rsid w:val="52ED6F99"/>
    <w:rsid w:val="53300D07"/>
    <w:rsid w:val="53A057EF"/>
    <w:rsid w:val="54756F06"/>
    <w:rsid w:val="54E603D9"/>
    <w:rsid w:val="552D0B4D"/>
    <w:rsid w:val="569241DC"/>
    <w:rsid w:val="56AC47C9"/>
    <w:rsid w:val="575E7B72"/>
    <w:rsid w:val="588F2458"/>
    <w:rsid w:val="593A17B5"/>
    <w:rsid w:val="5AAD49D1"/>
    <w:rsid w:val="5AFE6240"/>
    <w:rsid w:val="5B997438"/>
    <w:rsid w:val="5BAF79DA"/>
    <w:rsid w:val="5BB62C85"/>
    <w:rsid w:val="5D5C6839"/>
    <w:rsid w:val="5E3B0CA9"/>
    <w:rsid w:val="5EEE4158"/>
    <w:rsid w:val="5F523471"/>
    <w:rsid w:val="5F7A58B5"/>
    <w:rsid w:val="5FC03AA5"/>
    <w:rsid w:val="601409DC"/>
    <w:rsid w:val="6082700E"/>
    <w:rsid w:val="60DA56E6"/>
    <w:rsid w:val="60E655DC"/>
    <w:rsid w:val="61A12FC7"/>
    <w:rsid w:val="61B009D1"/>
    <w:rsid w:val="62397A36"/>
    <w:rsid w:val="646F0B81"/>
    <w:rsid w:val="64C34ADC"/>
    <w:rsid w:val="650829A6"/>
    <w:rsid w:val="65746BBF"/>
    <w:rsid w:val="65A15102"/>
    <w:rsid w:val="66A54919"/>
    <w:rsid w:val="67710EC2"/>
    <w:rsid w:val="67AA7A24"/>
    <w:rsid w:val="684B1EAA"/>
    <w:rsid w:val="68534D38"/>
    <w:rsid w:val="6949654A"/>
    <w:rsid w:val="699A5D43"/>
    <w:rsid w:val="69A70AE2"/>
    <w:rsid w:val="69B76B7E"/>
    <w:rsid w:val="6A3058D6"/>
    <w:rsid w:val="6C15316C"/>
    <w:rsid w:val="6D85FACB"/>
    <w:rsid w:val="6DE707F5"/>
    <w:rsid w:val="6E9E3B08"/>
    <w:rsid w:val="6EBC693B"/>
    <w:rsid w:val="6F9A3327"/>
    <w:rsid w:val="706A4F77"/>
    <w:rsid w:val="70714D08"/>
    <w:rsid w:val="71BA5FA4"/>
    <w:rsid w:val="72DD4E02"/>
    <w:rsid w:val="7437359C"/>
    <w:rsid w:val="762471F0"/>
    <w:rsid w:val="764B5DA3"/>
    <w:rsid w:val="778A3CCF"/>
    <w:rsid w:val="77BF2348"/>
    <w:rsid w:val="78941160"/>
    <w:rsid w:val="7A8E33D6"/>
    <w:rsid w:val="7BE527D1"/>
    <w:rsid w:val="7E0272C8"/>
    <w:rsid w:val="7E3405A6"/>
    <w:rsid w:val="7EB41F5D"/>
    <w:rsid w:val="7EC66947"/>
    <w:rsid w:val="7FEE5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qFormat="1" w:uiPriority="99" w:semiHidden="0" w:name="annotation text"/>
    <w:lsdException w:qFormat="1" w:uiPriority="99" w:semiHidden="0" w:name="header"/>
    <w:lsdException w:qFormat="1" w:uiPriority="98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nhideWhenUsed="0" w:uiPriority="99" w:semiHidden="0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240" w:after="0" w:line="360" w:lineRule="auto"/>
      <w:ind w:firstLine="851"/>
      <w:contextualSpacing/>
      <w:jc w:val="both"/>
    </w:pPr>
    <w:rPr>
      <w:rFonts w:ascii="Times New Roman" w:hAnsi="Times New Roman" w:eastAsiaTheme="minorEastAsia" w:cstheme="minorBidi"/>
      <w:sz w:val="24"/>
      <w:szCs w:val="22"/>
      <w:lang w:val="ru-RU" w:eastAsia="ru-RU" w:bidi="ar-SA"/>
    </w:rPr>
  </w:style>
  <w:style w:type="paragraph" w:styleId="2">
    <w:name w:val="heading 1"/>
    <w:basedOn w:val="1"/>
    <w:next w:val="1"/>
    <w:link w:val="30"/>
    <w:qFormat/>
    <w:uiPriority w:val="0"/>
    <w:pPr>
      <w:keepNext/>
      <w:keepLines/>
      <w:pageBreakBefore/>
      <w:numPr>
        <w:ilvl w:val="0"/>
        <w:numId w:val="1"/>
      </w:numPr>
      <w:tabs>
        <w:tab w:val="left" w:pos="1418"/>
      </w:tabs>
      <w:spacing w:before="480"/>
      <w:ind w:left="0" w:firstLine="851"/>
      <w:jc w:val="left"/>
      <w:outlineLvl w:val="0"/>
    </w:pPr>
    <w:rPr>
      <w:rFonts w:cs="Times New Roman" w:eastAsiaTheme="majorEastAsia"/>
      <w:b/>
      <w:bCs/>
      <w:szCs w:val="36"/>
    </w:rPr>
  </w:style>
  <w:style w:type="paragraph" w:styleId="3">
    <w:name w:val="heading 2"/>
    <w:basedOn w:val="1"/>
    <w:next w:val="1"/>
    <w:link w:val="31"/>
    <w:unhideWhenUsed/>
    <w:qFormat/>
    <w:uiPriority w:val="0"/>
    <w:pPr>
      <w:keepNext/>
      <w:keepLines/>
      <w:numPr>
        <w:ilvl w:val="1"/>
        <w:numId w:val="1"/>
      </w:numPr>
      <w:tabs>
        <w:tab w:val="left" w:pos="964"/>
        <w:tab w:val="left" w:pos="1560"/>
      </w:tabs>
      <w:spacing w:before="200"/>
      <w:ind w:left="0" w:firstLine="851"/>
      <w:outlineLvl w:val="1"/>
    </w:pPr>
    <w:rPr>
      <w:rFonts w:cs="Times New Roman" w:eastAsiaTheme="majorEastAsia"/>
      <w:b/>
      <w:bCs/>
      <w:szCs w:val="36"/>
    </w:rPr>
  </w:style>
  <w:style w:type="paragraph" w:styleId="4">
    <w:name w:val="heading 3"/>
    <w:basedOn w:val="1"/>
    <w:next w:val="1"/>
    <w:link w:val="32"/>
    <w:unhideWhenUsed/>
    <w:qFormat/>
    <w:uiPriority w:val="0"/>
    <w:pPr>
      <w:keepNext/>
      <w:keepLines/>
      <w:numPr>
        <w:ilvl w:val="2"/>
        <w:numId w:val="1"/>
      </w:numPr>
      <w:tabs>
        <w:tab w:val="left" w:pos="1701"/>
      </w:tabs>
      <w:spacing w:before="200"/>
      <w:ind w:left="0" w:firstLine="851"/>
      <w:outlineLvl w:val="2"/>
    </w:pPr>
    <w:rPr>
      <w:rFonts w:cs="Times New Roman" w:eastAsiaTheme="majorEastAsia"/>
      <w:b/>
      <w:bCs/>
    </w:rPr>
  </w:style>
  <w:style w:type="paragraph" w:styleId="5">
    <w:name w:val="heading 4"/>
    <w:basedOn w:val="1"/>
    <w:next w:val="1"/>
    <w:link w:val="33"/>
    <w:unhideWhenUsed/>
    <w:qFormat/>
    <w:uiPriority w:val="0"/>
    <w:pPr>
      <w:keepNext/>
      <w:keepLines/>
      <w:numPr>
        <w:ilvl w:val="3"/>
        <w:numId w:val="1"/>
      </w:numPr>
      <w:tabs>
        <w:tab w:val="left" w:pos="1843"/>
      </w:tabs>
      <w:spacing w:before="200"/>
      <w:ind w:left="0" w:firstLine="851"/>
      <w:outlineLvl w:val="3"/>
    </w:pPr>
    <w:rPr>
      <w:rFonts w:cs="Times New Roman" w:eastAsiaTheme="majorEastAsia"/>
      <w:b/>
      <w:bCs/>
      <w:iCs/>
    </w:rPr>
  </w:style>
  <w:style w:type="paragraph" w:styleId="6">
    <w:name w:val="heading 5"/>
    <w:basedOn w:val="1"/>
    <w:next w:val="1"/>
    <w:link w:val="34"/>
    <w:unhideWhenUsed/>
    <w:qFormat/>
    <w:uiPriority w:val="0"/>
    <w:pPr>
      <w:keepNext/>
      <w:keepLines/>
      <w:numPr>
        <w:ilvl w:val="4"/>
        <w:numId w:val="1"/>
      </w:numPr>
      <w:tabs>
        <w:tab w:val="left" w:pos="1985"/>
      </w:tabs>
      <w:spacing w:before="200"/>
      <w:ind w:left="0" w:firstLine="851"/>
      <w:outlineLvl w:val="4"/>
    </w:pPr>
    <w:rPr>
      <w:rFonts w:cs="Times New Roman" w:eastAsiaTheme="majorEastAsia"/>
      <w:b/>
    </w:rPr>
  </w:style>
  <w:style w:type="paragraph" w:styleId="7">
    <w:name w:val="heading 6"/>
    <w:basedOn w:val="1"/>
    <w:next w:val="1"/>
    <w:link w:val="35"/>
    <w:unhideWhenUsed/>
    <w:qFormat/>
    <w:uiPriority w:val="0"/>
    <w:pPr>
      <w:keepNext/>
      <w:keepLines/>
      <w:numPr>
        <w:ilvl w:val="5"/>
        <w:numId w:val="1"/>
      </w:numPr>
      <w:tabs>
        <w:tab w:val="left" w:pos="2268"/>
      </w:tabs>
      <w:spacing w:before="200"/>
      <w:ind w:left="0" w:firstLine="851"/>
      <w:outlineLvl w:val="5"/>
    </w:pPr>
    <w:rPr>
      <w:rFonts w:cs="Times New Roman" w:eastAsiaTheme="majorEastAsia"/>
      <w:iCs/>
    </w:rPr>
  </w:style>
  <w:style w:type="paragraph" w:styleId="8">
    <w:name w:val="heading 7"/>
    <w:basedOn w:val="1"/>
    <w:next w:val="1"/>
    <w:link w:val="36"/>
    <w:unhideWhenUsed/>
    <w:qFormat/>
    <w:uiPriority w:val="0"/>
    <w:pPr>
      <w:keepNext/>
      <w:keepLines/>
      <w:numPr>
        <w:ilvl w:val="6"/>
        <w:numId w:val="1"/>
      </w:numPr>
      <w:tabs>
        <w:tab w:val="left" w:pos="2410"/>
      </w:tabs>
      <w:spacing w:before="200"/>
      <w:ind w:left="0" w:firstLine="851"/>
      <w:outlineLvl w:val="6"/>
    </w:pPr>
    <w:rPr>
      <w:rFonts w:cs="Times New Roman" w:eastAsiaTheme="majorEastAsia"/>
      <w:iCs/>
    </w:rPr>
  </w:style>
  <w:style w:type="paragraph" w:styleId="9">
    <w:name w:val="heading 8"/>
    <w:basedOn w:val="1"/>
    <w:next w:val="1"/>
    <w:link w:val="37"/>
    <w:unhideWhenUsed/>
    <w:qFormat/>
    <w:uiPriority w:val="0"/>
    <w:pPr>
      <w:keepNext/>
      <w:keepLines/>
      <w:numPr>
        <w:ilvl w:val="7"/>
        <w:numId w:val="1"/>
      </w:numPr>
      <w:tabs>
        <w:tab w:val="left" w:pos="2552"/>
      </w:tabs>
      <w:spacing w:before="200"/>
      <w:ind w:left="0" w:firstLine="851"/>
      <w:outlineLvl w:val="7"/>
    </w:pPr>
    <w:rPr>
      <w:rFonts w:cs="Times New Roman" w:eastAsiaTheme="majorEastAsia"/>
      <w:szCs w:val="20"/>
    </w:rPr>
  </w:style>
  <w:style w:type="paragraph" w:styleId="10">
    <w:name w:val="heading 9"/>
    <w:basedOn w:val="1"/>
    <w:next w:val="1"/>
    <w:link w:val="38"/>
    <w:unhideWhenUsed/>
    <w:qFormat/>
    <w:uiPriority w:val="0"/>
    <w:pPr>
      <w:keepNext/>
      <w:keepLines/>
      <w:numPr>
        <w:ilvl w:val="8"/>
        <w:numId w:val="1"/>
      </w:numPr>
      <w:tabs>
        <w:tab w:val="left" w:pos="2835"/>
      </w:tabs>
      <w:spacing w:before="200"/>
      <w:ind w:left="0" w:firstLine="851"/>
      <w:outlineLvl w:val="8"/>
    </w:pPr>
    <w:rPr>
      <w:rFonts w:asciiTheme="majorHAnsi" w:hAnsiTheme="majorHAnsi" w:eastAsiaTheme="majorEastAsia" w:cstheme="majorBidi"/>
      <w:iCs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otnote reference"/>
    <w:basedOn w:val="11"/>
    <w:semiHidden/>
    <w:unhideWhenUsed/>
    <w:qFormat/>
    <w:uiPriority w:val="99"/>
    <w:rPr>
      <w:vertAlign w:val="superscript"/>
    </w:rPr>
  </w:style>
  <w:style w:type="character" w:styleId="14">
    <w:name w:val="annotation reference"/>
    <w:basedOn w:val="11"/>
    <w:semiHidden/>
    <w:unhideWhenUsed/>
    <w:qFormat/>
    <w:uiPriority w:val="99"/>
    <w:rPr>
      <w:sz w:val="16"/>
      <w:szCs w:val="16"/>
    </w:rPr>
  </w:style>
  <w:style w:type="character" w:styleId="15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page number"/>
    <w:basedOn w:val="11"/>
    <w:qFormat/>
    <w:uiPriority w:val="0"/>
    <w:rPr>
      <w:szCs w:val="24"/>
    </w:rPr>
  </w:style>
  <w:style w:type="paragraph" w:styleId="17">
    <w:name w:val="Balloon Text"/>
    <w:basedOn w:val="1"/>
    <w:link w:val="48"/>
    <w:semiHidden/>
    <w:unhideWhenUsed/>
    <w:qFormat/>
    <w:uiPriority w:val="99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styleId="18">
    <w:name w:val="caption"/>
    <w:basedOn w:val="1"/>
    <w:next w:val="1"/>
    <w:link w:val="49"/>
    <w:unhideWhenUsed/>
    <w:qFormat/>
    <w:uiPriority w:val="35"/>
    <w:pPr>
      <w:spacing w:before="0" w:after="240" w:line="720" w:lineRule="auto"/>
      <w:ind w:firstLine="0"/>
      <w:jc w:val="center"/>
    </w:pPr>
    <w:rPr>
      <w:bCs/>
      <w:szCs w:val="18"/>
    </w:rPr>
  </w:style>
  <w:style w:type="paragraph" w:styleId="19">
    <w:name w:val="annotation text"/>
    <w:basedOn w:val="1"/>
    <w:link w:val="63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20">
    <w:name w:val="annotation subject"/>
    <w:basedOn w:val="19"/>
    <w:next w:val="19"/>
    <w:link w:val="64"/>
    <w:semiHidden/>
    <w:unhideWhenUsed/>
    <w:qFormat/>
    <w:uiPriority w:val="99"/>
    <w:rPr>
      <w:b/>
      <w:bCs/>
    </w:rPr>
  </w:style>
  <w:style w:type="paragraph" w:styleId="21">
    <w:name w:val="footnote text"/>
    <w:basedOn w:val="1"/>
    <w:link w:val="65"/>
    <w:unhideWhenUsed/>
    <w:qFormat/>
    <w:uiPriority w:val="99"/>
    <w:pPr>
      <w:spacing w:before="0" w:line="240" w:lineRule="auto"/>
    </w:pPr>
    <w:rPr>
      <w:sz w:val="20"/>
      <w:szCs w:val="20"/>
    </w:rPr>
  </w:style>
  <w:style w:type="paragraph" w:styleId="22">
    <w:name w:val="header"/>
    <w:basedOn w:val="1"/>
    <w:link w:val="57"/>
    <w:unhideWhenUsed/>
    <w:qFormat/>
    <w:uiPriority w:val="99"/>
    <w:pPr>
      <w:tabs>
        <w:tab w:val="center" w:pos="4677"/>
        <w:tab w:val="right" w:pos="9355"/>
      </w:tabs>
      <w:spacing w:before="0" w:line="240" w:lineRule="auto"/>
    </w:pPr>
  </w:style>
  <w:style w:type="paragraph" w:styleId="23">
    <w:name w:val="toc 1"/>
    <w:basedOn w:val="1"/>
    <w:next w:val="1"/>
    <w:link w:val="54"/>
    <w:qFormat/>
    <w:uiPriority w:val="39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szCs w:val="24"/>
    </w:rPr>
  </w:style>
  <w:style w:type="paragraph" w:styleId="24">
    <w:name w:val="toc 3"/>
    <w:basedOn w:val="1"/>
    <w:next w:val="1"/>
    <w:qFormat/>
    <w:uiPriority w:val="39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szCs w:val="24"/>
    </w:rPr>
  </w:style>
  <w:style w:type="paragraph" w:styleId="25">
    <w:name w:val="toc 2"/>
    <w:basedOn w:val="1"/>
    <w:next w:val="1"/>
    <w:qFormat/>
    <w:uiPriority w:val="39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szCs w:val="24"/>
    </w:rPr>
  </w:style>
  <w:style w:type="paragraph" w:styleId="26">
    <w:name w:val="toc 4"/>
    <w:basedOn w:val="1"/>
    <w:next w:val="1"/>
    <w:unhideWhenUsed/>
    <w:qFormat/>
    <w:uiPriority w:val="39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</w:style>
  <w:style w:type="paragraph" w:styleId="27">
    <w:name w:val="List Bullet"/>
    <w:basedOn w:val="1"/>
    <w:semiHidden/>
    <w:unhideWhenUsed/>
    <w:qFormat/>
    <w:uiPriority w:val="99"/>
    <w:pPr>
      <w:numPr>
        <w:ilvl w:val="0"/>
        <w:numId w:val="2"/>
      </w:numPr>
      <w:spacing w:before="0"/>
      <w:ind w:left="425" w:hanging="425"/>
    </w:pPr>
  </w:style>
  <w:style w:type="paragraph" w:styleId="28">
    <w:name w:val="footer"/>
    <w:basedOn w:val="1"/>
    <w:link w:val="58"/>
    <w:unhideWhenUsed/>
    <w:qFormat/>
    <w:uiPriority w:val="98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table" w:styleId="29">
    <w:name w:val="Table Grid"/>
    <w:basedOn w:val="12"/>
    <w:qFormat/>
    <w:uiPriority w:val="39"/>
    <w:pPr>
      <w:spacing w:after="0" w:line="240" w:lineRule="auto"/>
    </w:pPr>
    <w:rPr>
      <w:rFonts w:ascii="Times New Roman" w:hAnsi="Times New Roman"/>
      <w:sz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character" w:customStyle="1" w:styleId="30">
    <w:name w:val="Заголовок 1 Знак"/>
    <w:basedOn w:val="11"/>
    <w:link w:val="2"/>
    <w:qFormat/>
    <w:uiPriority w:val="0"/>
    <w:rPr>
      <w:rFonts w:ascii="Times New Roman" w:hAnsi="Times New Roman" w:cs="Times New Roman" w:eastAsiaTheme="majorEastAsia"/>
      <w:b/>
      <w:bCs/>
      <w:sz w:val="24"/>
      <w:szCs w:val="36"/>
    </w:rPr>
  </w:style>
  <w:style w:type="character" w:customStyle="1" w:styleId="31">
    <w:name w:val="Заголовок 2 Знак"/>
    <w:basedOn w:val="11"/>
    <w:link w:val="3"/>
    <w:qFormat/>
    <w:uiPriority w:val="0"/>
    <w:rPr>
      <w:rFonts w:ascii="Times New Roman" w:hAnsi="Times New Roman" w:cs="Times New Roman" w:eastAsiaTheme="majorEastAsia"/>
      <w:b/>
      <w:bCs/>
      <w:sz w:val="24"/>
      <w:szCs w:val="36"/>
    </w:rPr>
  </w:style>
  <w:style w:type="character" w:customStyle="1" w:styleId="32">
    <w:name w:val="Заголовок 3 Знак"/>
    <w:basedOn w:val="11"/>
    <w:link w:val="4"/>
    <w:qFormat/>
    <w:uiPriority w:val="0"/>
    <w:rPr>
      <w:rFonts w:ascii="Times New Roman" w:hAnsi="Times New Roman" w:cs="Times New Roman" w:eastAsiaTheme="majorEastAsia"/>
      <w:b/>
      <w:bCs/>
      <w:sz w:val="24"/>
    </w:rPr>
  </w:style>
  <w:style w:type="character" w:customStyle="1" w:styleId="33">
    <w:name w:val="Заголовок 4 Знак"/>
    <w:basedOn w:val="11"/>
    <w:link w:val="5"/>
    <w:qFormat/>
    <w:uiPriority w:val="9"/>
    <w:rPr>
      <w:rFonts w:ascii="Times New Roman" w:hAnsi="Times New Roman" w:cs="Times New Roman" w:eastAsiaTheme="majorEastAsia"/>
      <w:b/>
      <w:bCs/>
      <w:iCs/>
      <w:sz w:val="24"/>
    </w:rPr>
  </w:style>
  <w:style w:type="character" w:customStyle="1" w:styleId="34">
    <w:name w:val="Заголовок 5 Знак"/>
    <w:basedOn w:val="11"/>
    <w:link w:val="6"/>
    <w:qFormat/>
    <w:uiPriority w:val="9"/>
    <w:rPr>
      <w:rFonts w:ascii="Times New Roman" w:hAnsi="Times New Roman" w:cs="Times New Roman" w:eastAsiaTheme="majorEastAsia"/>
      <w:b/>
      <w:sz w:val="24"/>
    </w:rPr>
  </w:style>
  <w:style w:type="character" w:customStyle="1" w:styleId="35">
    <w:name w:val="Заголовок 6 Знак"/>
    <w:basedOn w:val="11"/>
    <w:link w:val="7"/>
    <w:qFormat/>
    <w:uiPriority w:val="9"/>
    <w:rPr>
      <w:rFonts w:ascii="Times New Roman" w:hAnsi="Times New Roman" w:cs="Times New Roman" w:eastAsiaTheme="majorEastAsia"/>
      <w:iCs/>
      <w:sz w:val="24"/>
    </w:rPr>
  </w:style>
  <w:style w:type="character" w:customStyle="1" w:styleId="36">
    <w:name w:val="Заголовок 7 Знак"/>
    <w:basedOn w:val="11"/>
    <w:link w:val="8"/>
    <w:qFormat/>
    <w:uiPriority w:val="9"/>
    <w:rPr>
      <w:rFonts w:ascii="Times New Roman" w:hAnsi="Times New Roman" w:cs="Times New Roman" w:eastAsiaTheme="majorEastAsia"/>
      <w:iCs/>
      <w:sz w:val="24"/>
    </w:rPr>
  </w:style>
  <w:style w:type="character" w:customStyle="1" w:styleId="37">
    <w:name w:val="Заголовок 8 Знак"/>
    <w:basedOn w:val="11"/>
    <w:link w:val="9"/>
    <w:qFormat/>
    <w:uiPriority w:val="9"/>
    <w:rPr>
      <w:rFonts w:ascii="Times New Roman" w:hAnsi="Times New Roman" w:cs="Times New Roman" w:eastAsiaTheme="majorEastAsia"/>
      <w:sz w:val="24"/>
      <w:szCs w:val="20"/>
    </w:rPr>
  </w:style>
  <w:style w:type="character" w:customStyle="1" w:styleId="38">
    <w:name w:val="Заголовок 9 Знак"/>
    <w:basedOn w:val="11"/>
    <w:link w:val="10"/>
    <w:qFormat/>
    <w:uiPriority w:val="9"/>
    <w:rPr>
      <w:rFonts w:asciiTheme="majorHAnsi" w:hAnsiTheme="majorHAnsi" w:eastAsiaTheme="majorEastAsia" w:cstheme="majorBidi"/>
      <w:iCs/>
      <w:sz w:val="24"/>
      <w:szCs w:val="28"/>
    </w:rPr>
  </w:style>
  <w:style w:type="paragraph" w:styleId="39">
    <w:name w:val="List Paragraph"/>
    <w:basedOn w:val="1"/>
    <w:link w:val="40"/>
    <w:qFormat/>
    <w:uiPriority w:val="34"/>
    <w:pPr>
      <w:keepLines/>
      <w:numPr>
        <w:ilvl w:val="0"/>
        <w:numId w:val="3"/>
      </w:numPr>
      <w:tabs>
        <w:tab w:val="left" w:pos="1276"/>
      </w:tabs>
      <w:spacing w:before="0"/>
      <w:ind w:left="0" w:firstLine="851"/>
    </w:pPr>
  </w:style>
  <w:style w:type="character" w:customStyle="1" w:styleId="40">
    <w:name w:val="Абзац списка Знак"/>
    <w:basedOn w:val="11"/>
    <w:link w:val="39"/>
    <w:qFormat/>
    <w:locked/>
    <w:uiPriority w:val="34"/>
    <w:rPr>
      <w:rFonts w:ascii="Times New Roman" w:hAnsi="Times New Roman"/>
      <w:sz w:val="24"/>
    </w:rPr>
  </w:style>
  <w:style w:type="paragraph" w:customStyle="1" w:styleId="41">
    <w:name w:val="vgu_List2"/>
    <w:basedOn w:val="39"/>
    <w:qFormat/>
    <w:uiPriority w:val="0"/>
    <w:pPr>
      <w:tabs>
        <w:tab w:val="left" w:pos="2268"/>
      </w:tabs>
      <w:ind w:firstLine="1701"/>
    </w:pPr>
  </w:style>
  <w:style w:type="paragraph" w:customStyle="1" w:styleId="42">
    <w:name w:val="vgu_List3"/>
    <w:basedOn w:val="41"/>
    <w:qFormat/>
    <w:uiPriority w:val="0"/>
    <w:pPr>
      <w:tabs>
        <w:tab w:val="left" w:pos="3402"/>
        <w:tab w:val="clear" w:pos="2268"/>
      </w:tabs>
      <w:ind w:firstLine="2835"/>
    </w:pPr>
  </w:style>
  <w:style w:type="paragraph" w:customStyle="1" w:styleId="43">
    <w:name w:val="vgu_Number"/>
    <w:basedOn w:val="39"/>
    <w:qFormat/>
    <w:uiPriority w:val="0"/>
    <w:pPr>
      <w:numPr>
        <w:numId w:val="4"/>
      </w:numPr>
      <w:spacing w:before="240"/>
    </w:pPr>
  </w:style>
  <w:style w:type="paragraph" w:customStyle="1" w:styleId="44">
    <w:name w:val="vguC_Content_Name"/>
    <w:basedOn w:val="45"/>
    <w:link w:val="46"/>
    <w:qFormat/>
    <w:uiPriority w:val="0"/>
    <w:pPr>
      <w:tabs>
        <w:tab w:val="left" w:pos="1985"/>
      </w:tabs>
    </w:pPr>
  </w:style>
  <w:style w:type="paragraph" w:customStyle="1" w:styleId="45">
    <w:name w:val="vgu_Header"/>
    <w:basedOn w:val="1"/>
    <w:link w:val="47"/>
    <w:qFormat/>
    <w:uiPriority w:val="0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46">
    <w:name w:val="vguC_Content_Name Знак"/>
    <w:basedOn w:val="47"/>
    <w:link w:val="44"/>
    <w:qFormat/>
    <w:uiPriority w:val="0"/>
    <w:rPr>
      <w:rFonts w:ascii="Times New Roman" w:hAnsi="Times New Roman"/>
      <w:sz w:val="24"/>
    </w:rPr>
  </w:style>
  <w:style w:type="character" w:customStyle="1" w:styleId="47">
    <w:name w:val="vgu_Header Знак"/>
    <w:basedOn w:val="11"/>
    <w:link w:val="45"/>
    <w:qFormat/>
    <w:uiPriority w:val="0"/>
    <w:rPr>
      <w:rFonts w:ascii="Times New Roman" w:hAnsi="Times New Roman"/>
      <w:b/>
      <w:caps/>
      <w:sz w:val="28"/>
    </w:rPr>
  </w:style>
  <w:style w:type="character" w:customStyle="1" w:styleId="48">
    <w:name w:val="Текст выноски Знак"/>
    <w:basedOn w:val="11"/>
    <w:link w:val="17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49">
    <w:name w:val="Название объекта Знак"/>
    <w:basedOn w:val="11"/>
    <w:link w:val="18"/>
    <w:qFormat/>
    <w:uiPriority w:val="35"/>
    <w:rPr>
      <w:rFonts w:ascii="Times New Roman" w:hAnsi="Times New Roman"/>
      <w:bCs/>
      <w:sz w:val="24"/>
      <w:szCs w:val="18"/>
    </w:rPr>
  </w:style>
  <w:style w:type="character" w:customStyle="1" w:styleId="50">
    <w:name w:val="Subtle Emphasis"/>
    <w:basedOn w:val="11"/>
    <w:semiHidden/>
    <w:qFormat/>
    <w:uiPriority w:val="9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51">
    <w:name w:val="vgut_TableText"/>
    <w:basedOn w:val="1"/>
    <w:link w:val="52"/>
    <w:qFormat/>
    <w:uiPriority w:val="0"/>
    <w:pPr>
      <w:spacing w:before="0" w:after="60" w:line="276" w:lineRule="auto"/>
      <w:ind w:firstLine="0"/>
      <w:jc w:val="left"/>
    </w:pPr>
  </w:style>
  <w:style w:type="character" w:customStyle="1" w:styleId="52">
    <w:name w:val="vgut_TableText Знак"/>
    <w:basedOn w:val="11"/>
    <w:link w:val="51"/>
    <w:qFormat/>
    <w:uiPriority w:val="0"/>
    <w:rPr>
      <w:rFonts w:ascii="Times New Roman" w:hAnsi="Times New Roman"/>
      <w:sz w:val="24"/>
    </w:rPr>
  </w:style>
  <w:style w:type="paragraph" w:customStyle="1" w:styleId="53">
    <w:name w:val="vgu_AdditionName"/>
    <w:basedOn w:val="2"/>
    <w:qFormat/>
    <w:uiPriority w:val="0"/>
    <w:pPr>
      <w:pageBreakBefore w:val="0"/>
      <w:numPr>
        <w:numId w:val="5"/>
      </w:numPr>
      <w:tabs>
        <w:tab w:val="left" w:pos="360"/>
      </w:tabs>
      <w:ind w:left="2693" w:hanging="2693"/>
    </w:pPr>
    <w:rPr>
      <w:caps/>
      <w:smallCaps/>
    </w:rPr>
  </w:style>
  <w:style w:type="character" w:customStyle="1" w:styleId="54">
    <w:name w:val="Оглавление 1 Знак"/>
    <w:basedOn w:val="11"/>
    <w:link w:val="23"/>
    <w:qFormat/>
    <w:uiPriority w:val="39"/>
    <w:rPr>
      <w:rFonts w:ascii="Times New Roman" w:hAnsi="Times New Roman" w:eastAsia="Times New Roman" w:cs="Times New Roman"/>
      <w:sz w:val="24"/>
      <w:szCs w:val="24"/>
    </w:rPr>
  </w:style>
  <w:style w:type="paragraph" w:customStyle="1" w:styleId="55">
    <w:name w:val="vgut_TableName"/>
    <w:basedOn w:val="1"/>
    <w:link w:val="56"/>
    <w:qFormat/>
    <w:uiPriority w:val="0"/>
    <w:pPr>
      <w:spacing w:before="60" w:after="60" w:line="276" w:lineRule="auto"/>
      <w:ind w:firstLine="0"/>
      <w:contextualSpacing w:val="0"/>
      <w:jc w:val="left"/>
    </w:pPr>
  </w:style>
  <w:style w:type="character" w:customStyle="1" w:styleId="56">
    <w:name w:val="vgut_TableName Знак"/>
    <w:basedOn w:val="49"/>
    <w:link w:val="55"/>
    <w:qFormat/>
    <w:uiPriority w:val="0"/>
    <w:rPr>
      <w:rFonts w:ascii="Times New Roman" w:hAnsi="Times New Roman"/>
      <w:bCs w:val="0"/>
      <w:sz w:val="24"/>
      <w:szCs w:val="18"/>
    </w:rPr>
  </w:style>
  <w:style w:type="character" w:customStyle="1" w:styleId="57">
    <w:name w:val="Верхний колонтитул Знак"/>
    <w:basedOn w:val="11"/>
    <w:link w:val="22"/>
    <w:qFormat/>
    <w:uiPriority w:val="99"/>
    <w:rPr>
      <w:rFonts w:ascii="Times New Roman" w:hAnsi="Times New Roman"/>
      <w:sz w:val="28"/>
    </w:rPr>
  </w:style>
  <w:style w:type="character" w:customStyle="1" w:styleId="58">
    <w:name w:val="Нижний колонтитул Знак"/>
    <w:basedOn w:val="11"/>
    <w:link w:val="28"/>
    <w:qFormat/>
    <w:uiPriority w:val="98"/>
    <w:rPr>
      <w:rFonts w:ascii="Times New Roman" w:hAnsi="Times New Roman"/>
      <w:b/>
      <w:sz w:val="32"/>
    </w:rPr>
  </w:style>
  <w:style w:type="paragraph" w:customStyle="1" w:styleId="59">
    <w:name w:val="vgux_TitleDocName"/>
    <w:basedOn w:val="1"/>
    <w:qFormat/>
    <w:uiPriority w:val="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60">
    <w:name w:val="vgux_TitleDocType"/>
    <w:basedOn w:val="1"/>
    <w:qFormat/>
    <w:uiPriority w:val="0"/>
    <w:pPr>
      <w:spacing w:before="0" w:after="360"/>
      <w:ind w:firstLine="0"/>
      <w:jc w:val="center"/>
    </w:pPr>
    <w:rPr>
      <w:b/>
      <w:smallCaps/>
    </w:rPr>
  </w:style>
  <w:style w:type="paragraph" w:customStyle="1" w:styleId="61">
    <w:name w:val="vgux_TitleText"/>
    <w:basedOn w:val="1"/>
    <w:qFormat/>
    <w:uiPriority w:val="0"/>
    <w:pPr>
      <w:ind w:firstLine="0"/>
      <w:jc w:val="center"/>
    </w:pPr>
  </w:style>
  <w:style w:type="paragraph" w:customStyle="1" w:styleId="62">
    <w:name w:val="vgux_TitleDocTheme"/>
    <w:basedOn w:val="1"/>
    <w:qFormat/>
    <w:uiPriority w:val="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customStyle="1" w:styleId="63">
    <w:name w:val="Текст примечания Знак"/>
    <w:basedOn w:val="11"/>
    <w:link w:val="19"/>
    <w:qFormat/>
    <w:uiPriority w:val="99"/>
    <w:rPr>
      <w:rFonts w:ascii="Times New Roman" w:hAnsi="Times New Roman"/>
      <w:sz w:val="20"/>
      <w:szCs w:val="20"/>
    </w:rPr>
  </w:style>
  <w:style w:type="character" w:customStyle="1" w:styleId="64">
    <w:name w:val="Тема примечания Знак"/>
    <w:basedOn w:val="63"/>
    <w:link w:val="20"/>
    <w:semiHidden/>
    <w:qFormat/>
    <w:uiPriority w:val="99"/>
    <w:rPr>
      <w:rFonts w:ascii="Times New Roman" w:hAnsi="Times New Roman"/>
      <w:b/>
      <w:bCs/>
      <w:sz w:val="20"/>
      <w:szCs w:val="20"/>
    </w:rPr>
  </w:style>
  <w:style w:type="character" w:customStyle="1" w:styleId="65">
    <w:name w:val="Текст сноски Знак"/>
    <w:basedOn w:val="11"/>
    <w:link w:val="21"/>
    <w:qFormat/>
    <w:uiPriority w:val="99"/>
    <w:rPr>
      <w:rFonts w:ascii="Times New Roman" w:hAnsi="Times New Roman"/>
      <w:sz w:val="20"/>
      <w:szCs w:val="20"/>
    </w:rPr>
  </w:style>
  <w:style w:type="paragraph" w:customStyle="1" w:styleId="66">
    <w:name w:val="Revision"/>
    <w:hidden/>
    <w:semiHidden/>
    <w:qFormat/>
    <w:uiPriority w:val="99"/>
    <w:pPr>
      <w:spacing w:after="0" w:line="240" w:lineRule="auto"/>
    </w:pPr>
    <w:rPr>
      <w:rFonts w:ascii="Times New Roman" w:hAnsi="Times New Roman" w:eastAsiaTheme="minorEastAsia" w:cstheme="minorBidi"/>
      <w:sz w:val="28"/>
      <w:szCs w:val="22"/>
      <w:lang w:val="ru-RU" w:eastAsia="ru-RU" w:bidi="ar-SA"/>
    </w:rPr>
  </w:style>
  <w:style w:type="paragraph" w:customStyle="1" w:styleId="67">
    <w:name w:val="TOC Heading"/>
    <w:basedOn w:val="2"/>
    <w:next w:val="1"/>
    <w:unhideWhenUsed/>
    <w:qFormat/>
    <w:uiPriority w:val="39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color w:val="376092" w:themeColor="accent1" w:themeShade="BF"/>
      <w:sz w:val="32"/>
      <w:szCs w:val="32"/>
    </w:rPr>
  </w:style>
  <w:style w:type="paragraph" w:customStyle="1" w:styleId="68">
    <w:name w:val="paragraph"/>
    <w:basedOn w:val="1"/>
    <w:qFormat/>
    <w:uiPriority w:val="0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zh-CN" w:bidi="th-TH"/>
    </w:rPr>
  </w:style>
  <w:style w:type="character" w:customStyle="1" w:styleId="69">
    <w:name w:val="normaltextrun"/>
    <w:basedOn w:val="11"/>
    <w:qFormat/>
    <w:uiPriority w:val="0"/>
  </w:style>
  <w:style w:type="character" w:customStyle="1" w:styleId="70">
    <w:name w:val="eop"/>
    <w:basedOn w:val="11"/>
    <w:qFormat/>
    <w:uiPriority w:val="0"/>
  </w:style>
  <w:style w:type="character" w:customStyle="1" w:styleId="71">
    <w:name w:val="contextualspellingandgrammarerror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GIF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4.xml"/><Relationship Id="rId24" Type="http://schemas.openxmlformats.org/officeDocument/2006/relationships/customXml" Target="../customXml/item3.xml"/><Relationship Id="rId23" Type="http://schemas.openxmlformats.org/officeDocument/2006/relationships/customXml" Target="../customXml/item2.xml"/><Relationship Id="rId22" Type="http://schemas.openxmlformats.org/officeDocument/2006/relationships/customXml" Target="../customXml/item1.xml"/><Relationship Id="rId21" Type="http://schemas.openxmlformats.org/officeDocument/2006/relationships/numbering" Target="numbering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5EDB0-6DA9-4573-8FDA-4B7CDBF5EFD9}">
  <ds:schemaRefs/>
</ds:datastoreItem>
</file>

<file path=customXml/itemProps2.xml><?xml version="1.0" encoding="utf-8"?>
<ds:datastoreItem xmlns:ds="http://schemas.openxmlformats.org/officeDocument/2006/customXml" ds:itemID="{D1D02F96-5624-48FE-AB5F-467181C3EDC1}">
  <ds:schemaRefs/>
</ds:datastoreItem>
</file>

<file path=customXml/itemProps3.xml><?xml version="1.0" encoding="utf-8"?>
<ds:datastoreItem xmlns:ds="http://schemas.openxmlformats.org/officeDocument/2006/customXml" ds:itemID="{BE06CD11-97E7-4DA4-A1E7-C20845DD652C}">
  <ds:schemaRefs/>
</ds:datastoreItem>
</file>

<file path=customXml/itemProps4.xml><?xml version="1.0" encoding="utf-8"?>
<ds:datastoreItem xmlns:ds="http://schemas.openxmlformats.org/officeDocument/2006/customXml" ds:itemID="{716B42F3-8CD4-45D4-A4A6-78ADAF13BDC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Manager>Земцов А.</Manager>
  <Company>Вятский Государственный Университет</Company>
  <Pages>20</Pages>
  <Words>3104</Words>
  <Characters>17694</Characters>
  <Lines>147</Lines>
  <Paragraphs>41</Paragraphs>
  <TotalTime>0</TotalTime>
  <ScaleCrop>false</ScaleCrop>
  <LinksUpToDate>false</LinksUpToDate>
  <CharactersWithSpaces>20757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Шаблоны</cp:category>
  <dcterms:created xsi:type="dcterms:W3CDTF">2022-05-31T18:00:00Z</dcterms:created>
  <dc:creator>Microsoft</dc:creator>
  <cp:lastModifiedBy>Михаил Порошин</cp:lastModifiedBy>
  <cp:lastPrinted>2022-06-08T16:31:00Z</cp:lastPrinted>
  <dcterms:modified xsi:type="dcterms:W3CDTF">2023-11-06T16:28:52Z</dcterms:modified>
  <dc:subject>Транснефть</dc:subject>
  <dc:title>Шаблон отчетных документов</dc:title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  <property fmtid="{D5CDD505-2E9C-101B-9397-08002B2CF9AE}" pid="21" name="KSOProductBuildVer">
    <vt:lpwstr>1049-12.2.0.13306</vt:lpwstr>
  </property>
  <property fmtid="{D5CDD505-2E9C-101B-9397-08002B2CF9AE}" pid="22" name="ICV">
    <vt:lpwstr>D4BCC6FDEA484A73BB533777CB5442FB_13</vt:lpwstr>
  </property>
</Properties>
</file>