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FB7" w:rsidRDefault="00457FB7" w:rsidP="00457FB7">
      <w:pPr>
        <w:pStyle w:val="a3"/>
        <w:shd w:val="clear" w:color="auto" w:fill="FFFFFF"/>
        <w:spacing w:before="0" w:beforeAutospacing="0" w:after="0" w:afterAutospacing="0"/>
        <w:ind w:right="-891"/>
      </w:pPr>
      <w:r>
        <w:rPr>
          <w:rFonts w:ascii="Arial" w:hAnsi="Arial" w:cs="Arial"/>
          <w:b/>
          <w:bCs/>
          <w:color w:val="999999"/>
          <w:sz w:val="22"/>
          <w:szCs w:val="22"/>
          <w:shd w:val="clear" w:color="auto" w:fill="FFFFFF"/>
        </w:rPr>
        <w:br/>
      </w:r>
    </w:p>
    <w:p w:rsidR="00457FB7" w:rsidRDefault="00457FB7" w:rsidP="00457FB7">
      <w:pPr>
        <w:rPr>
          <w:b/>
          <w:sz w:val="24"/>
          <w:highlight w:val="yellow"/>
          <w:lang w:eastAsia="ru-RU"/>
        </w:rPr>
      </w:pPr>
    </w:p>
    <w:p w:rsidR="00457FB7" w:rsidRDefault="00457FB7" w:rsidP="00457FB7">
      <w:pPr>
        <w:rPr>
          <w:b/>
          <w:sz w:val="24"/>
          <w:highlight w:val="yellow"/>
          <w:lang w:eastAsia="ru-RU"/>
        </w:rPr>
      </w:pPr>
    </w:p>
    <w:p w:rsidR="00457FB7" w:rsidRDefault="00457FB7" w:rsidP="00457FB7">
      <w:pPr>
        <w:rPr>
          <w:b/>
          <w:sz w:val="24"/>
          <w:highlight w:val="yellow"/>
          <w:lang w:eastAsia="ru-RU"/>
        </w:rPr>
      </w:pPr>
    </w:p>
    <w:p w:rsidR="00457FB7" w:rsidRDefault="00457FB7" w:rsidP="00457FB7">
      <w:pPr>
        <w:rPr>
          <w:b/>
          <w:sz w:val="24"/>
          <w:highlight w:val="yellow"/>
          <w:lang w:eastAsia="ru-RU"/>
        </w:rPr>
      </w:pPr>
    </w:p>
    <w:p w:rsidR="00457FB7" w:rsidRPr="00C727A1" w:rsidRDefault="00457FB7" w:rsidP="00457FB7">
      <w:pPr>
        <w:rPr>
          <w:rFonts w:ascii="Times New Roman" w:hAnsi="Times New Roman" w:cs="Times New Roman"/>
          <w:b/>
          <w:sz w:val="40"/>
          <w:szCs w:val="36"/>
          <w:lang w:eastAsia="ru-RU"/>
        </w:rPr>
      </w:pPr>
      <w:r w:rsidRPr="00C727A1">
        <w:rPr>
          <w:b/>
          <w:sz w:val="24"/>
          <w:highlight w:val="yellow"/>
          <w:lang w:eastAsia="ru-RU"/>
        </w:rPr>
        <w:t>Блок 4: Статистика и АБ-тесты</w:t>
      </w:r>
    </w:p>
    <w:p w:rsidR="00457FB7" w:rsidRPr="00C727A1" w:rsidRDefault="00457FB7" w:rsidP="00457FB7">
      <w:pPr>
        <w:spacing w:after="0" w:line="240" w:lineRule="auto"/>
        <w:ind w:right="-89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7A1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1: Воодушевленное руководство</w:t>
      </w:r>
    </w:p>
    <w:p w:rsidR="00457FB7" w:rsidRDefault="00457FB7" w:rsidP="00457FB7">
      <w:pPr>
        <w:spacing w:after="0" w:line="240" w:lineRule="auto"/>
        <w:ind w:right="-891"/>
        <w:jc w:val="both"/>
        <w:textAlignment w:val="top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</w:p>
    <w:p w:rsidR="00457FB7" w:rsidRPr="00FD059C" w:rsidRDefault="00457FB7" w:rsidP="00457FB7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FD059C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Тест нерепрезентативен, поэтому результаты применять по всей стране нельзя.</w:t>
      </w:r>
    </w:p>
    <w:p w:rsidR="00457FB7" w:rsidRPr="00FD059C" w:rsidRDefault="00457FB7" w:rsidP="00457FB7">
      <w:pPr>
        <w:pStyle w:val="a4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</w:p>
    <w:p w:rsidR="00457FB7" w:rsidRPr="00FD059C" w:rsidRDefault="00457FB7" w:rsidP="00457FB7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FD059C">
        <w:rPr>
          <w:rFonts w:ascii="Arial" w:eastAsia="Times New Roman" w:hAnsi="Arial" w:cs="Arial"/>
          <w:color w:val="0F1115"/>
          <w:sz w:val="26"/>
          <w:szCs w:val="26"/>
          <w:lang w:eastAsia="ru-RU"/>
        </w:rPr>
        <w:t>Тест репрезентативен относительно своей генеральной совокупности: таких же небольших городов, можем применять только в подобных городах.</w:t>
      </w:r>
    </w:p>
    <w:p w:rsidR="00457FB7" w:rsidRPr="00FD059C" w:rsidRDefault="00457FB7" w:rsidP="00457FB7">
      <w:pPr>
        <w:pStyle w:val="a4"/>
        <w:spacing w:after="0" w:line="240" w:lineRule="auto"/>
        <w:ind w:right="-891"/>
        <w:jc w:val="both"/>
        <w:textAlignment w:val="top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</w:p>
    <w:p w:rsidR="00457FB7" w:rsidRPr="0016785F" w:rsidRDefault="00457FB7" w:rsidP="00457FB7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16785F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Н</w:t>
      </w:r>
      <w:r w:rsidRPr="0016785F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:rsidR="00457FB7" w:rsidRPr="00C727A1" w:rsidRDefault="00457FB7" w:rsidP="00457F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FB7" w:rsidRPr="00C727A1" w:rsidRDefault="00457FB7" w:rsidP="00457FB7">
      <w:pPr>
        <w:spacing w:after="0" w:line="240" w:lineRule="auto"/>
        <w:ind w:right="-89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27A1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2: Основной показатель в статистике</w:t>
      </w:r>
    </w:p>
    <w:p w:rsidR="00457FB7" w:rsidRDefault="00457FB7" w:rsidP="00457FB7">
      <w:pPr>
        <w:spacing w:after="0" w:line="240" w:lineRule="auto"/>
        <w:ind w:right="-891"/>
        <w:jc w:val="both"/>
        <w:textAlignment w:val="top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</w:pPr>
    </w:p>
    <w:p w:rsidR="00457FB7" w:rsidRPr="00FD059C" w:rsidRDefault="00457FB7" w:rsidP="00457FB7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059C">
        <w:rPr>
          <w:rFonts w:ascii="Arial" w:hAnsi="Arial" w:cs="Arial"/>
          <w:color w:val="0F1115"/>
          <w:sz w:val="26"/>
          <w:szCs w:val="26"/>
          <w:shd w:val="clear" w:color="auto" w:fill="FFFFFF"/>
        </w:rPr>
        <w:t>Вероятность наблюдения такого или более экстремального результата при условии, что нулевая гипотеза верна.</w:t>
      </w:r>
    </w:p>
    <w:p w:rsidR="00457FB7" w:rsidRPr="00FD059C" w:rsidRDefault="00457FB7" w:rsidP="00457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FB7" w:rsidRDefault="00457FB7" w:rsidP="00457FB7">
      <w:pPr>
        <w:spacing w:after="0" w:line="240" w:lineRule="auto"/>
        <w:ind w:right="-891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C727A1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3: Параметрический тест</w:t>
      </w:r>
    </w:p>
    <w:p w:rsidR="00457FB7" w:rsidRDefault="00457FB7" w:rsidP="00457FB7">
      <w:pPr>
        <w:spacing w:after="0" w:line="240" w:lineRule="auto"/>
        <w:ind w:right="-891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</w:p>
    <w:p w:rsidR="00457FB7" w:rsidRPr="001E06DC" w:rsidRDefault="00457FB7" w:rsidP="00457FB7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Да, можем, т</w:t>
      </w:r>
      <w:r w:rsidRPr="001E06DC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ак как:</w:t>
      </w:r>
    </w:p>
    <w:p w:rsidR="00457FB7" w:rsidRPr="001E06DC" w:rsidRDefault="00457FB7" w:rsidP="00457FB7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1E06DC">
        <w:rPr>
          <w:rFonts w:ascii="Arial" w:eastAsia="Times New Roman" w:hAnsi="Arial" w:cs="Arial"/>
          <w:b/>
          <w:bCs/>
          <w:sz w:val="26"/>
          <w:szCs w:val="26"/>
          <w:shd w:val="clear" w:color="auto" w:fill="FFFFFF"/>
          <w:lang w:eastAsia="ru-RU"/>
        </w:rPr>
        <w:t>Центральная предельная теорема (ЦПТ)</w:t>
      </w:r>
      <w:r w:rsidRPr="001E06DC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 xml:space="preserve"> — при размере </w:t>
      </w:r>
      <w:proofErr w:type="gramStart"/>
      <w:r w:rsidRPr="001E06DC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выборки &gt;</w:t>
      </w:r>
      <w:proofErr w:type="gramEnd"/>
      <w:r w:rsidRPr="001E06DC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 xml:space="preserve"> 5 млн распределение </w:t>
      </w:r>
      <w:r w:rsidRPr="001E06DC">
        <w:rPr>
          <w:rFonts w:ascii="Arial" w:eastAsia="Times New Roman" w:hAnsi="Arial" w:cs="Arial"/>
          <w:b/>
          <w:bCs/>
          <w:sz w:val="26"/>
          <w:szCs w:val="26"/>
          <w:shd w:val="clear" w:color="auto" w:fill="FFFFFF"/>
          <w:lang w:eastAsia="ru-RU"/>
        </w:rPr>
        <w:t>выборочного среднего</w:t>
      </w:r>
      <w:r w:rsidRPr="001E06DC"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> будет нормальным независимо от</w:t>
      </w:r>
      <w:r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 xml:space="preserve"> исходного распределения данных.</w:t>
      </w:r>
    </w:p>
    <w:p w:rsidR="00457FB7" w:rsidRPr="001E06DC" w:rsidRDefault="00457FB7" w:rsidP="00457FB7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sz w:val="26"/>
          <w:szCs w:val="26"/>
          <w:shd w:val="clear" w:color="auto" w:fill="FFFFFF"/>
          <w:lang w:eastAsia="ru-RU"/>
        </w:rPr>
        <w:t>Значения в выборках независимы и одинаково распределены</w:t>
      </w:r>
    </w:p>
    <w:p w:rsidR="00457FB7" w:rsidRPr="001E06DC" w:rsidRDefault="00457FB7" w:rsidP="00457FB7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</w:pPr>
      <w:r w:rsidRPr="001E06DC">
        <w:rPr>
          <w:rFonts w:ascii="Arial" w:eastAsia="Times New Roman" w:hAnsi="Arial" w:cs="Arial"/>
          <w:b/>
          <w:bCs/>
          <w:sz w:val="26"/>
          <w:szCs w:val="26"/>
          <w:shd w:val="clear" w:color="auto" w:fill="FFFFFF"/>
          <w:lang w:eastAsia="ru-RU"/>
        </w:rPr>
        <w:t>Выбросов нет</w:t>
      </w:r>
      <w:r>
        <w:rPr>
          <w:rFonts w:ascii="Arial" w:eastAsia="Times New Roman" w:hAnsi="Arial" w:cs="Arial"/>
          <w:color w:val="0F1115"/>
          <w:sz w:val="26"/>
          <w:szCs w:val="26"/>
          <w:shd w:val="clear" w:color="auto" w:fill="FFFFFF"/>
          <w:lang w:eastAsia="ru-RU"/>
        </w:rPr>
        <w:t xml:space="preserve">, значит дисперсии независимы и подразумевается, что они равны. </w:t>
      </w:r>
    </w:p>
    <w:p w:rsidR="00457FB7" w:rsidRDefault="00457FB7" w:rsidP="00457FB7">
      <w:pPr>
        <w:rPr>
          <w:sz w:val="24"/>
        </w:rPr>
      </w:pPr>
    </w:p>
    <w:p w:rsidR="00457FB7" w:rsidRPr="00CD40E5" w:rsidRDefault="00457FB7" w:rsidP="00457FB7">
      <w:pPr>
        <w:rPr>
          <w:sz w:val="24"/>
        </w:rPr>
      </w:pPr>
    </w:p>
    <w:p w:rsidR="0061169D" w:rsidRDefault="0061169D">
      <w:bookmarkStart w:id="0" w:name="_GoBack"/>
      <w:bookmarkEnd w:id="0"/>
    </w:p>
    <w:sectPr w:rsidR="00611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F24A8"/>
    <w:multiLevelType w:val="hybridMultilevel"/>
    <w:tmpl w:val="3DDEF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675EF"/>
    <w:multiLevelType w:val="hybridMultilevel"/>
    <w:tmpl w:val="6040F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649"/>
    <w:rsid w:val="00457FB7"/>
    <w:rsid w:val="0061169D"/>
    <w:rsid w:val="0092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AB105D-DA85-4D9E-88F3-DB9D4108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7F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57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57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2026-02-16T15:37:00Z</dcterms:created>
  <dcterms:modified xsi:type="dcterms:W3CDTF">2026-02-16T15:37:00Z</dcterms:modified>
</cp:coreProperties>
</file>