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46E2" w14:textId="247AFEBF" w:rsidR="002367C2" w:rsidRDefault="002367C2" w:rsidP="002367C2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2367C2">
        <w:rPr>
          <w:rFonts w:ascii="Times New Roman" w:hAnsi="Times New Roman" w:cs="Times New Roman"/>
          <w:kern w:val="0"/>
          <w:sz w:val="24"/>
          <w:szCs w:val="24"/>
          <w14:ligatures w14:val="none"/>
        </w:rPr>
        <w:t>A jövőbeli árfolyamok szimulációjánál a fix súlyokat egy kifejezetten erre megírt függvénnyel határoztuk meg. A portfólióban a súly a volatilitással ellentétesen arányos. Ezt úgy értük el, hogy az eszközök volatilitását összegezve kiszámoltuk azt az alapot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</w:t>
      </w:r>
      <w:r w:rsidRPr="002367C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amihez képest meghatároztuk az egyes eszközök volatilitásának súlyát a portfólióban. Azonban ez még nem volt ellentétesen arányosan, így minden súlynak vettük az „1-súly” transzformáltját.</w:t>
      </w:r>
    </w:p>
    <w:p w14:paraId="7AF4FE70" w14:textId="2BE14003" w:rsidR="00E46449" w:rsidRDefault="00E46449" w:rsidP="00E46449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>numpy.random.multivariate_normal</w:t>
      </w:r>
      <w:proofErr w:type="spellEnd"/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függvén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yt használtuk a jövőbeli hozamok generálásához, mivel ez viszonylag kényelmesen lehetővé </w:t>
      </w: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teszi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többdimenziós normális eloszlású véletlen minta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generálást</w:t>
      </w: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>. A függvény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 várható érték és a kovariancia mátrix</w:t>
      </w: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bemenettel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dolgozik, ezért nekünk először elő kellett állítani a kovariancia mátrixot a volatilitásból és a korreláció értékéből. </w:t>
      </w: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>A függvény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egyből egy</w:t>
      </w: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többdimenziós tömböt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ad vissza</w:t>
      </w: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ahol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az egyes dimenziók az eszközök potenciális jövőbeli hozamait jelölik</w:t>
      </w: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Ezek a dimenziók már azzal a várható értékkel és volatilitással bírtak, mint az eredeti adatsorok, de a korrelációjuk</w:t>
      </w:r>
      <w:r w:rsidRPr="00E4644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már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az általunk betáplálttal volt egyenértékű. Ezután már csak annyira volt szükség, hogy a generált hozamokat beszorozzuk a súlyokkal és összeadjuk, hogy megkapjuk a portfólió hozamait.</w:t>
      </w:r>
    </w:p>
    <w:p w14:paraId="4C2F1230" w14:textId="681D5BB9" w:rsidR="000E7EFA" w:rsidRDefault="000E7EFA" w:rsidP="00E46449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Mindezek után kiszámoltuk a kapott portfólió V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alue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Risk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értékét különböző korrelációs értékek mellett. Négy esetet néztünk: erős korreláció, gyenge korreláció, gyenge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különmozgás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és erős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különmozgás</w:t>
      </w:r>
      <w:proofErr w:type="spellEnd"/>
      <w:r w:rsidR="00B12C6B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7CDA287" w14:textId="77777777" w:rsidR="000E7EFA" w:rsidRDefault="000E7EFA" w:rsidP="00E46449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0FF25FB" w14:textId="7CB12C76" w:rsidR="000E7EFA" w:rsidRPr="002367C2" w:rsidRDefault="000E7EFA" w:rsidP="00B12C6B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0E7EFA">
        <w:rPr>
          <w:rFonts w:ascii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40399D6" wp14:editId="713203AE">
            <wp:extent cx="4133113" cy="2095500"/>
            <wp:effectExtent l="0" t="0" r="1270" b="0"/>
            <wp:docPr id="76619345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93451" name="Kép 1" descr="A képen szöveg, képernyőkép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777" cy="21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175" w14:textId="6E44E6BA" w:rsidR="002367C2" w:rsidRPr="002367C2" w:rsidRDefault="002367C2" w:rsidP="00E46449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sectPr w:rsidR="002367C2" w:rsidRPr="0023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C2"/>
    <w:rsid w:val="000E7EFA"/>
    <w:rsid w:val="001F6E33"/>
    <w:rsid w:val="002367C2"/>
    <w:rsid w:val="00460CBB"/>
    <w:rsid w:val="00B12C6B"/>
    <w:rsid w:val="00CB5679"/>
    <w:rsid w:val="00E35E82"/>
    <w:rsid w:val="00E4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5F6A"/>
  <w15:chartTrackingRefBased/>
  <w15:docId w15:val="{D9CADEF0-4E1F-4ACF-9745-0E0F3409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185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 G_</dc:creator>
  <cp:keywords/>
  <dc:description/>
  <cp:lastModifiedBy>Peti G_</cp:lastModifiedBy>
  <cp:revision>2</cp:revision>
  <dcterms:created xsi:type="dcterms:W3CDTF">2023-06-18T09:55:00Z</dcterms:created>
  <dcterms:modified xsi:type="dcterms:W3CDTF">2023-06-18T11:21:00Z</dcterms:modified>
</cp:coreProperties>
</file>